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Vicoda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Vicoda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Số 10 Phương Cầu, phường Vạn Hạnh, TP Nha Trang, Tỉnh Khánh Hoà.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Nước khoáng Khánh Hòa.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17 tầng với 10000m2 sàn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có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Tư vấn Đầu tư Xây dựng Ý Tưởng Mới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6 năm 2009.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thiết kế xong và đã được cấp phép xây dựng.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