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Mường Thanh Nha Trang Quê Hương.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Mường Thanh Nha Trang Quê Hương.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Số 60 đường Trần Phú, thành phố Nha Trang, tỉnh Khánh Hòa.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Doanh nghiệp tư nhân Xây dựng số 1 tỉnh Điện Biên (tập đoàn Mường Thanh)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gồm 2 tầng hầm, 42 tầng cao và 1 tum mái, tổng diện tích sàn là 80000 m2. Chiều cao công trình 166,1 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Là khách sạn đạt chuẩn 5 sao (*****) do tập đoàn Khách sạn Mường Thanh quản lý và khai thác.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I,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8 năm 2012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