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Parosand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Parosand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Lô số 9-B4.1, đường Võ Nguyên Giáp, phường Phước Mỹ, quận Sơn Trà,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Cúc Phương (Hà Nội)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01 bán &amp; 19 tầng cao, với tổng diện tích sàn khoảng 8000 m2 bằng kết cấu bê tông dự ứng lực.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10 năm 2014.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thi công phần thân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