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76959">
      <w:pPr>
        <w:pStyle w:val="36"/>
      </w:pPr>
      <w:r>
        <w:t>Khách sạn Parosand</w:t>
      </w:r>
    </w:p>
    <w:p w14:paraId="4FED1CFE">
      <w:pPr>
        <w:jc w:val="both"/>
        <w:rPr>
          <w:rFonts w:hint="default"/>
          <w:lang w:val="en-US"/>
        </w:rPr>
      </w:pPr>
      <w:r>
        <w:rPr>
          <w:lang w:val="en-US"/>
        </w:rPr>
        <w:t xml:space="preserve">Dự án Khách sạn Parosand do Công ty Cúc Phương làm chủ đầu tư, tọa lạc tại đường Võ Nguyên Giáp, Đà Nẵng. Công trình cao 19 tầng với tổng diện tích sàn khoảng 8000 m2. A.S.P.T đảm nhận thiết kế kết cấu công trình từ tháng 10/2014. Hiện </w:t>
      </w:r>
      <w:r>
        <w:rPr>
          <w:rFonts w:hint="default"/>
          <w:lang w:val="en-US"/>
        </w:rPr>
        <w:t>nay công trình đã hoàn thành và đưa vào sử dụng</w:t>
      </w:r>
      <w:bookmarkStart w:id="0" w:name="_GoBack"/>
      <w:bookmarkEnd w:id="0"/>
      <w:r>
        <w:rPr>
          <w:lang w:val="en-US"/>
        </w:rPr>
        <w: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807F8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122</Words>
  <Characters>440</Characters>
  <Lines>0</Lines>
  <Paragraphs>0</Paragraphs>
  <TotalTime>0</TotalTime>
  <ScaleCrop>false</ScaleCrop>
  <LinksUpToDate>false</LinksUpToDate>
  <CharactersWithSpaces>560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2026-07-02T12:18:39Z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42F213BCE0814AFA857A56501A1C8602_12</vt:lpwstr>
  </property>
</Properties>
</file>