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Trụ sở làm việc cty CP Đầu tư &amp; Xây dựng VN Đà Thành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Trụ sở làm việc cty CP Đầu tư &amp; Xây dựng VN Đà Thành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105 đường Lê Lợi, quận Sơn Trà, thành phố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Cty CP Đầu tư &amp; Xây dựng VN Đà Thành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Công trình gồm 02 tầng bán hầm và 12 tầng cao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Tòa nhà văn phòng tiêu chuẩn cao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2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A.S.P.T thiết kế toàn bộ kiến trúc, kết cấu và cơ điện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8 năm 2016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chuẩn bị thi công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