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Khách sạn Funasea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Khách sạn Funasea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Đường Lê Đức Thọ, quận Sơn Trà, thành phố Đà Nẵng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CP Phương Nam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Công trình gồm 01 tầng bán hầm, 22 tầng cao với 17.000 m 2 sàn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>
              <w:t>Khách sạn 4 sao</w:t>
            </w:r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Dân dụng cấp 1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A.S.P.T thiết kế toàn bộ kiến trúc, kết cấu, cơ điện và nội thất công trình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9 năm 2016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Đang xây dựng phần thô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