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Ngọc Minh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Ngọc Minh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Đường Dũng Sỹ Thanh Khê, quận Thanh Khê, Tp Đà Nẵng.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Doanh nghiệp Tư nhân.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dân dụng 10 tầng, 1800 m2 sàn, bằng kết cấu bê tông cốt thép.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 (cao trên 9 tầng), kết cấu đơn giản.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Cổ phần tư vấn xây dựng CWS (CWS.JSC) (lúc này công ty A.S.D &amp; A.S.P.T chưa thành lập). Ths. Ks Lê Viết Thành (hiện là giám đốc cty A.S.D và A.S.P.T) làm chủ trì kết cấu.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12 năm 2006.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đưa vào sử dụng.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