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84D065">
      <w:pPr>
        <w:pStyle w:val="36"/>
        <w:rPr>
          <w:rFonts w:hint="default"/>
          <w:lang w:val="en-US"/>
        </w:rPr>
      </w:pPr>
      <w:r>
        <w:t>Nhà hàng tiệc cưới White Swan</w:t>
      </w:r>
      <w:r>
        <w:rPr>
          <w:rFonts w:hint="default"/>
          <w:lang w:val="en-US"/>
        </w:rPr>
        <w:t xml:space="preserve"> 1</w:t>
      </w:r>
    </w:p>
    <w:p w14:paraId="361314C2">
      <w:pPr>
        <w:jc w:val="both"/>
        <w:rPr>
          <w:rFonts w:hint="default"/>
          <w:lang w:val="en-US"/>
        </w:rPr>
      </w:pPr>
      <w:r>
        <w:rPr>
          <w:lang w:val="en-US"/>
        </w:rPr>
        <w:t>Nằm tại Lô 35, 36, 37 trên đường Phạm Văn Đồng, thuộc quận Sơn Trà, thành phố Đà Nẵng, dự án Nhà hàng tiệc cưới White Swan được đầu tư bởi Công ty TNHH Ngân Trâm. Quy mô của công trình bao gồm một tầng hầm cùng hai tầng nổi, nổi bật với hệ thống sàn bê tông dự ứng lực có nhịp dài lên đến 15m. Đặc biệt, thiết kế bên trong có một</w:t>
      </w:r>
      <w:bookmarkStart w:id="0" w:name="_GoBack"/>
      <w:bookmarkEnd w:id="0"/>
      <w:r>
        <w:rPr>
          <w:lang w:val="en-US"/>
        </w:rPr>
        <w:t xml:space="preserve"> tầng lửng không sử dụng cột chống phụ, đưa dự án vào nhóm công trình dân dụng cấp III với hệ kết cấu nhịp lớn và phức tạp. Ths. Ks Lê Viết Thành chủ trì thiết kế kết cấu</w:t>
      </w:r>
      <w:r>
        <w:rPr>
          <w:rFonts w:hint="default"/>
          <w:lang w:val="en-US"/>
        </w:rPr>
        <w:t xml:space="preserve"> từ tháng 8 năm 2010. Cho đến thời điểm hiện tại, dự án này đã hoàn thiện và chính thức được đưa vào vận hành, sử dụng.</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panose1 w:val="02020500000000000000"/>
    <w:charset w:val="00"/>
    <w:family w:val="auto"/>
    <w:pitch w:val="default"/>
    <w:sig w:usb0="00000A87" w:usb1="08000000" w:usb2="00000008" w:usb3="00000000" w:csb0="20000101"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5E71C6E"/>
    <w:rsid w:val="797D29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153</Words>
  <Characters>530</Characters>
  <Lines>0</Lines>
  <Paragraphs>0</Paragraphs>
  <TotalTime>1</TotalTime>
  <ScaleCrop>false</ScaleCrop>
  <LinksUpToDate>false</LinksUpToDate>
  <CharactersWithSpaces>681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Viết Thành</cp:lastModifiedBy>
  <dcterms:modified xsi:type="dcterms:W3CDTF">2026-07-02T11:08:03Z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eyJoZGlkIjoiMGY0MzUzMTIzYjVmNTkxZjlhOGNkMGFkODJiMjA3MDEiLCJ1c2VySWQiOiIxMzc0Mzk0OTAwNDAyIn0=</vt:lpwstr>
  </property>
  <property fmtid="{D5CDD505-2E9C-101B-9397-08002B2CF9AE}" pid="3" name="KSOProductBuildVer">
    <vt:lpwstr>1033-12.1.0.26880</vt:lpwstr>
  </property>
  <property fmtid="{D5CDD505-2E9C-101B-9397-08002B2CF9AE}" pid="4" name="ICV">
    <vt:lpwstr>F6D29DCC1BEB4DACA4DF6EFE0D00B84F_12</vt:lpwstr>
  </property>
</Properties>
</file>