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385A5">
      <w:pPr>
        <w:pStyle w:val="36"/>
      </w:pPr>
      <w:r>
        <w:t>Trụ sở Công ty Kế Toán và Kiểm toán AAC.</w:t>
      </w:r>
    </w:p>
    <w:p w14:paraId="1F090EAB">
      <w:pPr>
        <w:jc w:val="both"/>
        <w:rPr>
          <w:rFonts w:hint="default"/>
          <w:lang w:val="en-US"/>
        </w:rPr>
      </w:pPr>
      <w:r>
        <w:rPr>
          <w:lang w:val="en-US"/>
        </w:rPr>
        <w:t xml:space="preserve">Nằm trên đường 30/4, thuộc quận Hải Châu, TP. Đà Nẵng, dự án Trụ sở Công ty Kế Toán và Kiểm toán AAC được đầu tư xây dựng bởi Công ty Kế Toán và Kiểm toán AAC. Đây là một công trình dân dụng hạng II (độ cao trên 9 tầng) với quy mô 10 tầng, sử dụng hệ kết cấu bê tông dự ứng lực. Công ty TNHH MTV Tư vấn &amp; Xây Dựng A.S.P.T </w:t>
      </w:r>
      <w:r>
        <w:rPr>
          <w:rFonts w:hint="default"/>
          <w:lang w:val="en-US"/>
        </w:rPr>
        <w:t>thực hiện việc thiết kế kết cấu cho</w:t>
      </w:r>
      <w:r>
        <w:rPr>
          <w:lang w:val="en-US"/>
        </w:rPr>
        <w:t xml:space="preserve"> dự án này</w:t>
      </w:r>
      <w:r>
        <w:rPr>
          <w:rFonts w:hint="default"/>
          <w:lang w:val="en-US"/>
        </w:rPr>
        <w:t xml:space="preserve"> từ </w:t>
      </w:r>
      <w:r>
        <w:rPr>
          <w:lang w:val="en-US"/>
        </w:rPr>
        <w:t xml:space="preserve">tháng 5 năm 2012. </w:t>
      </w:r>
      <w:r>
        <w:rPr>
          <w:rFonts w:hint="default"/>
          <w:lang w:val="en-US"/>
        </w:rPr>
        <w:t>Hiện</w:t>
      </w:r>
      <w:r>
        <w:rPr>
          <w:lang w:val="en-US"/>
        </w:rPr>
        <w:t xml:space="preserve"> nay, </w:t>
      </w:r>
      <w:r>
        <w:rPr>
          <w:rFonts w:hint="default"/>
          <w:lang w:val="en-US"/>
        </w:rPr>
        <w:t>công trình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E71F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120</Words>
  <Characters>405</Characters>
  <Lines>0</Lines>
  <Paragraphs>0</Paragraphs>
  <TotalTime>1</TotalTime>
  <ScaleCrop>false</ScaleCrop>
  <LinksUpToDate>false</LinksUpToDate>
  <CharactersWithSpaces>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2026-07-02T11:28:37Z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124089D64AB14D209B724A833AA894F5_12</vt:lpwstr>
  </property>
</Properties>
</file>