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EB62B">
      <w:pPr>
        <w:pStyle w:val="36"/>
      </w:pPr>
      <w:r>
        <w:t>Văn phòng cho thuê Thành Lân</w:t>
      </w:r>
    </w:p>
    <w:p w14:paraId="08501587">
      <w:pPr>
        <w:jc w:val="both"/>
        <w:rPr>
          <w:rFonts w:hint="default"/>
          <w:lang w:val="en-US"/>
        </w:rPr>
      </w:pPr>
      <w:bookmarkStart w:id="0" w:name="_GoBack"/>
      <w:r>
        <w:rPr>
          <w:lang w:val="en-US"/>
        </w:rPr>
        <w:t>Dự án Văn phòng cho thuê Thành Lân tọa lạc tại đường Nguyễn Văn Linh, Đà Nẵng. Công trình quy mô 9 tầng, sử dụng kết cấu bê tông dự ứng lực. A.S.P.T đảm nhận thiết kế kết cấu từ tháng 10/2012 và hiện dự án đã được đưa vào sử dụng.</w:t>
      </w:r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6E49C7"/>
    <w:rsid w:val="5DAA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406</Characters>
  <Lines>0</Lines>
  <Paragraphs>0</Paragraphs>
  <TotalTime>18</TotalTime>
  <ScaleCrop>false</ScaleCrop>
  <LinksUpToDate>false</LinksUpToDate>
  <CharactersWithSpaces>519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2026-07-02T11:56:48Z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6F0C0E2D8D4644F1A9807FFA96BE85E2_12</vt:lpwstr>
  </property>
</Properties>
</file>