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76E78" w14:textId="1014A794" w:rsidR="009E241C" w:rsidRDefault="00950F1E">
      <w:r w:rsidRPr="00950F1E">
        <w:t>https://nguyenthanhbinh-22660171-tk--m01urwfgf3.expo.app/</w:t>
      </w:r>
    </w:p>
    <w:sectPr w:rsidR="009E2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1C"/>
    <w:rsid w:val="00950F1E"/>
    <w:rsid w:val="009E241C"/>
    <w:rsid w:val="00BE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8E68A6-03CD-4706-87D5-3D24E6440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E2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E2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E2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E2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E2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E2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E2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E2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E2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E2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E2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E2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E241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E241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E241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E241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E241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E241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E2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E2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E2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E2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E2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E241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E241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E241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E2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E241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E2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 Thanh</dc:creator>
  <cp:keywords/>
  <dc:description/>
  <cp:lastModifiedBy>Bình Nguyễn Thanh</cp:lastModifiedBy>
  <cp:revision>2</cp:revision>
  <dcterms:created xsi:type="dcterms:W3CDTF">2025-11-15T09:25:00Z</dcterms:created>
  <dcterms:modified xsi:type="dcterms:W3CDTF">2025-11-15T09:25:00Z</dcterms:modified>
</cp:coreProperties>
</file>