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KIỂM THỬ HỘP ĐEN</w:t>
      </w:r>
    </w:p>
    <w:p>
      <w:r>
        <w:t>Website quản lý thư viện — Lá Thư Viện</w:t>
      </w:r>
    </w:p>
    <w:p>
      <w:r>
        <w:t>Lượt chạy: 20261023-final</w:t>
        <w:br/>
        <w:t>Thời gian: 23/10/2026 09:24:58 – 23/10/2026 09:26:49 (Asia/Saigon)</w:t>
      </w:r>
    </w:p>
    <w:p>
      <w:pPr>
        <w:pStyle w:val="Heading1"/>
      </w:pPr>
      <w:r>
        <w:t>1. Mục tiêu và phạm vi</w:t>
      </w:r>
    </w:p>
    <w:p>
      <w:r>
        <w:t>Kiểm tra30 test case cơ bản đã thống nhất, dựa trên SRS gốc và giao diện hiện có. Đây là kết quả thực thi bằng Playwright trên Chromium (29 ca UI) và HTTP client (1 ca API), không phải kết quả suy luận từ code. Fixture được tạo bằng API trước bước kiểm thử; không truy vấn DB để quyết định Pass/Fail.</w:t>
      </w:r>
    </w:p>
    <w:p>
      <w:pPr>
        <w:pStyle w:val="Heading1"/>
      </w:pPr>
      <w:r>
        <w:t>2. Môi trường</w:t>
      </w:r>
    </w:p>
    <w:p>
      <w:r>
        <w:t>SRS: Bản gốc v1.0 ngày16/10/2026 do người dùng gửi; xem srs-code-review.md về các TBD.</w:t>
      </w:r>
    </w:p>
    <w:p>
      <w:r>
        <w:t>Mã ứng dụng: d4f2e3852cefad8a40037eee7af9b2d8fd2ed60b</w:t>
      </w:r>
    </w:p>
    <w:p>
      <w:r>
        <w:t>Môi trường: Node v24.19.0; Chromium 154.0.8037.57; MySQL8.4; viewport1440×1060; database riêng library_blackbox_acceptance_test</w:t>
      </w:r>
    </w:p>
    <w:p>
      <w:r>
        <w:t>Dữ liệu: Fixture riêng theo từng ca, dựng qua API công khai trước bước thử; tác vụ mục tiêu29 ca đi qua UI. Không dùng hoặc sửa dữ liệu vận hành. Hồ sơ thử có lịch sử được giữ trong DB test để truy vết.</w:t>
      </w:r>
    </w:p>
    <w:p>
      <w:pPr>
        <w:pStyle w:val="Heading1"/>
      </w:pPr>
      <w:r>
        <w:t>3. Kết quả tổng hợp</w:t>
      </w:r>
    </w:p>
    <w:tbl>
      <w:tblPr>
        <w:tblStyle w:val="TableGrid"/>
        <w:tblW w:type="auto" w:w="0"/>
        <w:tblLook w:firstColumn="1" w:firstRow="1" w:lastColumn="0" w:lastRow="0" w:noHBand="0" w:noVBand="1" w:val="04A0"/>
      </w:tblPr>
      <w:tblGrid>
        <w:gridCol w:w="2518"/>
        <w:gridCol w:w="2518"/>
        <w:gridCol w:w="2518"/>
        <w:gridCol w:w="2518"/>
        <w:gridCol w:w="2518"/>
        <w:gridCol w:w="2518"/>
      </w:tblGrid>
      <w:tr>
        <w:tc>
          <w:tcPr>
            <w:tcW w:type="dxa" w:w="2518"/>
          </w:tcPr>
          <w:p>
            <w:r>
              <w:t>Tổng</w:t>
            </w:r>
          </w:p>
        </w:tc>
        <w:tc>
          <w:tcPr>
            <w:tcW w:type="dxa" w:w="2518"/>
          </w:tcPr>
          <w:p>
            <w:r>
              <w:t>Pass</w:t>
            </w:r>
          </w:p>
        </w:tc>
        <w:tc>
          <w:tcPr>
            <w:tcW w:type="dxa" w:w="2518"/>
          </w:tcPr>
          <w:p>
            <w:r>
              <w:t>Fail</w:t>
            </w:r>
          </w:p>
        </w:tc>
        <w:tc>
          <w:tcPr>
            <w:tcW w:type="dxa" w:w="2518"/>
          </w:tcPr>
          <w:p>
            <w:r>
              <w:t>Blocked</w:t>
            </w:r>
          </w:p>
        </w:tc>
        <w:tc>
          <w:tcPr>
            <w:tcW w:type="dxa" w:w="2518"/>
          </w:tcPr>
          <w:p>
            <w:r>
              <w:t>Chưa chạy</w:t>
            </w:r>
          </w:p>
        </w:tc>
        <w:tc>
          <w:tcPr>
            <w:tcW w:type="dxa" w:w="2518"/>
          </w:tcPr>
          <w:p>
            <w:r>
              <w:t>Tỷ lệ đạt</w:t>
            </w:r>
          </w:p>
        </w:tc>
      </w:tr>
      <w:tr>
        <w:tc>
          <w:tcPr>
            <w:tcW w:type="dxa" w:w="2518"/>
          </w:tcPr>
          <w:p>
            <w:r>
              <w:t>30</w:t>
            </w:r>
          </w:p>
        </w:tc>
        <w:tc>
          <w:tcPr>
            <w:tcW w:type="dxa" w:w="2518"/>
          </w:tcPr>
          <w:p>
            <w:r>
              <w:t>30</w:t>
            </w:r>
          </w:p>
        </w:tc>
        <w:tc>
          <w:tcPr>
            <w:tcW w:type="dxa" w:w="2518"/>
          </w:tcPr>
          <w:p>
            <w:r>
              <w:t>0</w:t>
            </w:r>
          </w:p>
        </w:tc>
        <w:tc>
          <w:tcPr>
            <w:tcW w:type="dxa" w:w="2518"/>
          </w:tcPr>
          <w:p>
            <w:r>
              <w:t>0</w:t>
            </w:r>
          </w:p>
        </w:tc>
        <w:tc>
          <w:tcPr>
            <w:tcW w:type="dxa" w:w="2518"/>
          </w:tcPr>
          <w:p>
            <w:r>
              <w:t>0</w:t>
            </w:r>
          </w:p>
        </w:tc>
        <w:tc>
          <w:tcPr>
            <w:tcW w:type="dxa" w:w="2518"/>
          </w:tcPr>
          <w:p>
            <w:r>
              <w:t>100.0%</w:t>
            </w:r>
          </w:p>
        </w:tc>
      </w:tr>
    </w:tbl>
    <w:p>
      <w:r>
        <w:t>Tỷ lệ chỉ áp dụng cho30 ca trong lượt chạy này. Các lỗi input bị chặn đúng như yêu cầu (HTTP4xx) được đánh giá Pass khi phản hồi và trạng thái dữ liệu đúng kỳ vọng.</w:t>
      </w:r>
    </w:p>
    <w:p>
      <w:pPr>
        <w:pStyle w:val="Heading1"/>
      </w:pPr>
      <w:r>
        <w:t>4. Kết quả chi tiết</w:t>
      </w:r>
    </w:p>
    <w:tbl>
      <w:tblPr>
        <w:tblStyle w:val="TableGrid"/>
        <w:tblW w:type="auto" w:w="0"/>
        <w:tblLayout w:type="fixed"/>
        <w:tblLook w:firstColumn="1" w:firstRow="1" w:lastColumn="0" w:lastRow="0" w:noHBand="0" w:noVBand="1" w:val="04A0"/>
      </w:tblPr>
      <w:tblGrid>
        <w:gridCol w:w="2518"/>
        <w:gridCol w:w="2518"/>
        <w:gridCol w:w="2518"/>
        <w:gridCol w:w="2518"/>
        <w:gridCol w:w="2518"/>
        <w:gridCol w:w="2518"/>
      </w:tblGrid>
      <w:tr>
        <w:trPr>
          <w:tblHeader/>
        </w:trPr>
        <w:tc>
          <w:tcPr>
            <w:tcW w:type="dxa" w:w="792"/>
          </w:tcPr>
          <w:p>
            <w:r>
              <w:rPr>
                <w:sz w:val="18"/>
              </w:rPr>
              <w:t>ID</w:t>
            </w:r>
          </w:p>
        </w:tc>
        <w:tc>
          <w:tcPr>
            <w:tcW w:type="dxa" w:w="1368"/>
          </w:tcPr>
          <w:p>
            <w:r>
              <w:rPr>
                <w:sz w:val="18"/>
              </w:rPr>
              <w:t>SRS</w:t>
            </w:r>
          </w:p>
        </w:tc>
        <w:tc>
          <w:tcPr>
            <w:tcW w:type="dxa" w:w="2304"/>
          </w:tcPr>
          <w:p>
            <w:r>
              <w:rPr>
                <w:sz w:val="18"/>
              </w:rPr>
              <w:t>Test case</w:t>
            </w:r>
          </w:p>
        </w:tc>
        <w:tc>
          <w:tcPr>
            <w:tcW w:type="dxa" w:w="4320"/>
          </w:tcPr>
          <w:p>
            <w:r>
              <w:rPr>
                <w:sz w:val="18"/>
              </w:rPr>
              <w:t>Mong đợi</w:t>
            </w:r>
          </w:p>
        </w:tc>
        <w:tc>
          <w:tcPr>
            <w:tcW w:type="dxa" w:w="4320"/>
          </w:tcPr>
          <w:p>
            <w:r>
              <w:rPr>
                <w:sz w:val="18"/>
              </w:rPr>
              <w:t>Thực tế</w:t>
            </w:r>
          </w:p>
        </w:tc>
        <w:tc>
          <w:tcPr>
            <w:tcW w:type="dxa" w:w="1080"/>
          </w:tcPr>
          <w:p>
            <w:r>
              <w:rPr>
                <w:sz w:val="18"/>
              </w:rPr>
              <w:t>Kết luận</w:t>
            </w:r>
          </w:p>
        </w:tc>
      </w:tr>
      <w:tr>
        <w:tc>
          <w:tcPr>
            <w:tcW w:type="dxa" w:w="792"/>
          </w:tcPr>
          <w:p>
            <w:r>
              <w:rPr>
                <w:sz w:val="18"/>
              </w:rPr>
              <w:t>TC-01</w:t>
            </w:r>
          </w:p>
        </w:tc>
        <w:tc>
          <w:tcPr>
            <w:tcW w:type="dxa" w:w="1368"/>
          </w:tcPr>
          <w:p>
            <w:r>
              <w:rPr>
                <w:sz w:val="18"/>
              </w:rPr>
              <w:t>FR-01</w:t>
            </w:r>
          </w:p>
        </w:tc>
        <w:tc>
          <w:tcPr>
            <w:tcW w:type="dxa" w:w="2304"/>
          </w:tcPr>
          <w:p>
            <w:r>
              <w:rPr>
                <w:sz w:val="18"/>
              </w:rPr>
              <w:t>Đăng ký hợp lệ</w:t>
            </w:r>
          </w:p>
        </w:tc>
        <w:tc>
          <w:tcPr>
            <w:tcW w:type="dxa" w:w="4320"/>
          </w:tcPr>
          <w:p>
            <w:r>
              <w:rPr>
                <w:sz w:val="18"/>
              </w:rPr>
              <w:t>Thông báo đăng ký thành công; đăng nhập được và vào Khám phá sách với quyền độc giả.</w:t>
            </w:r>
          </w:p>
        </w:tc>
        <w:tc>
          <w:tcPr>
            <w:tcW w:type="dxa" w:w="4320"/>
          </w:tcPr>
          <w:p>
            <w:r>
              <w:rPr>
                <w:sz w:val="18"/>
              </w:rPr>
              <w:t>Đăng ký201, thông báo thành công; đăng nhập200, role USER, vào Khám phá sách.</w:t>
            </w:r>
          </w:p>
        </w:tc>
        <w:tc>
          <w:tcPr>
            <w:tcW w:type="dxa" w:w="1080"/>
          </w:tcPr>
          <w:p>
            <w:r>
              <w:rPr>
                <w:sz w:val="18"/>
              </w:rPr>
              <w:t>Pass</w:t>
            </w:r>
          </w:p>
        </w:tc>
      </w:tr>
      <w:tr>
        <w:tc>
          <w:tcPr>
            <w:tcW w:type="dxa" w:w="792"/>
          </w:tcPr>
          <w:p>
            <w:r>
              <w:rPr>
                <w:sz w:val="18"/>
              </w:rPr>
              <w:t>TC-02</w:t>
            </w:r>
          </w:p>
        </w:tc>
        <w:tc>
          <w:tcPr>
            <w:tcW w:type="dxa" w:w="1368"/>
          </w:tcPr>
          <w:p>
            <w:r>
              <w:rPr>
                <w:sz w:val="18"/>
              </w:rPr>
              <w:t>FR-01</w:t>
            </w:r>
          </w:p>
        </w:tc>
        <w:tc>
          <w:tcPr>
            <w:tcW w:type="dxa" w:w="2304"/>
          </w:tcPr>
          <w:p>
            <w:r>
              <w:rPr>
                <w:sz w:val="18"/>
              </w:rPr>
              <w:t>Bỏ trống trường bắt buộc</w:t>
            </w:r>
          </w:p>
        </w:tc>
        <w:tc>
          <w:tcPr>
            <w:tcW w:type="dxa" w:w="4320"/>
          </w:tcPr>
          <w:p>
            <w:r>
              <w:rPr>
                <w:sz w:val="18"/>
              </w:rPr>
              <w:t>Không tạo tài khoản; form chỉ ra tên đăng nhập bắt buộc; không vào màn hình đã đăng nhập.</w:t>
            </w:r>
          </w:p>
        </w:tc>
        <w:tc>
          <w:tcPr>
            <w:tcW w:type="dxa" w:w="4320"/>
          </w:tcPr>
          <w:p>
            <w:r>
              <w:rPr>
                <w:sz w:val="18"/>
              </w:rPr>
              <w:t>Browser báo thiếu tên đăng nhập; không gửi đăng ký; tổng tài khoản không đổi.</w:t>
            </w:r>
          </w:p>
        </w:tc>
        <w:tc>
          <w:tcPr>
            <w:tcW w:type="dxa" w:w="1080"/>
          </w:tcPr>
          <w:p>
            <w:r>
              <w:rPr>
                <w:sz w:val="18"/>
              </w:rPr>
              <w:t>Pass</w:t>
            </w:r>
          </w:p>
        </w:tc>
      </w:tr>
      <w:tr>
        <w:tc>
          <w:tcPr>
            <w:tcW w:type="dxa" w:w="792"/>
          </w:tcPr>
          <w:p>
            <w:r>
              <w:rPr>
                <w:sz w:val="18"/>
              </w:rPr>
              <w:t>TC-03</w:t>
            </w:r>
          </w:p>
        </w:tc>
        <w:tc>
          <w:tcPr>
            <w:tcW w:type="dxa" w:w="1368"/>
          </w:tcPr>
          <w:p>
            <w:r>
              <w:rPr>
                <w:sz w:val="18"/>
              </w:rPr>
              <w:t>FR-01</w:t>
            </w:r>
          </w:p>
        </w:tc>
        <w:tc>
          <w:tcPr>
            <w:tcW w:type="dxa" w:w="2304"/>
          </w:tcPr>
          <w:p>
            <w:r>
              <w:rPr>
                <w:sz w:val="18"/>
              </w:rPr>
              <w:t>Tên đăng nhập đã tồn tại</w:t>
            </w:r>
          </w:p>
        </w:tc>
        <w:tc>
          <w:tcPr>
            <w:tcW w:type="dxa" w:w="4320"/>
          </w:tcPr>
          <w:p>
            <w:r>
              <w:rPr>
                <w:sz w:val="18"/>
              </w:rPr>
              <w:t>Hiện lỗi thông tin đã tồn tại; không tạo tài khoản thứ hai và không đổi tài khoản cũ.</w:t>
            </w:r>
          </w:p>
        </w:tc>
        <w:tc>
          <w:tcPr>
            <w:tcW w:type="dxa" w:w="4320"/>
          </w:tcPr>
          <w:p>
            <w:r>
              <w:rPr>
                <w:sz w:val="18"/>
              </w:rPr>
              <w:t>HTTP409, hiện lỗi trùng; vẫn một tài khoản và hồ sơ cũ không đổi.</w:t>
            </w:r>
          </w:p>
        </w:tc>
        <w:tc>
          <w:tcPr>
            <w:tcW w:type="dxa" w:w="1080"/>
          </w:tcPr>
          <w:p>
            <w:r>
              <w:rPr>
                <w:sz w:val="18"/>
              </w:rPr>
              <w:t>Pass</w:t>
            </w:r>
          </w:p>
        </w:tc>
      </w:tr>
      <w:tr>
        <w:tc>
          <w:tcPr>
            <w:tcW w:type="dxa" w:w="792"/>
          </w:tcPr>
          <w:p>
            <w:r>
              <w:rPr>
                <w:sz w:val="18"/>
              </w:rPr>
              <w:t>TC-04</w:t>
            </w:r>
          </w:p>
        </w:tc>
        <w:tc>
          <w:tcPr>
            <w:tcW w:type="dxa" w:w="1368"/>
          </w:tcPr>
          <w:p>
            <w:r>
              <w:rPr>
                <w:sz w:val="18"/>
              </w:rPr>
              <w:t>FR-02</w:t>
            </w:r>
          </w:p>
        </w:tc>
        <w:tc>
          <w:tcPr>
            <w:tcW w:type="dxa" w:w="2304"/>
          </w:tcPr>
          <w:p>
            <w:r>
              <w:rPr>
                <w:sz w:val="18"/>
              </w:rPr>
              <w:t>Đăng nhập độc giả</w:t>
            </w:r>
          </w:p>
        </w:tc>
        <w:tc>
          <w:tcPr>
            <w:tcW w:type="dxa" w:w="4320"/>
          </w:tcPr>
          <w:p>
            <w:r>
              <w:rPr>
                <w:sz w:val="18"/>
              </w:rPr>
              <w:t>Vào Khám phá sách; có Sách của tôi và Hồ sơ cá nhân; hiển thị đúng người đăng nhập.</w:t>
            </w:r>
          </w:p>
        </w:tc>
        <w:tc>
          <w:tcPr>
            <w:tcW w:type="dxa" w:w="4320"/>
          </w:tcPr>
          <w:p>
            <w:r>
              <w:rPr>
                <w:sz w:val="18"/>
              </w:rPr>
              <w:t>Đăng nhập200, đúng ID USER; có Khám phá sách, Sách của tôi, Hồ sơ cá nhân.</w:t>
            </w:r>
          </w:p>
        </w:tc>
        <w:tc>
          <w:tcPr>
            <w:tcW w:type="dxa" w:w="1080"/>
          </w:tcPr>
          <w:p>
            <w:r>
              <w:rPr>
                <w:sz w:val="18"/>
              </w:rPr>
              <w:t>Pass</w:t>
            </w:r>
          </w:p>
        </w:tc>
      </w:tr>
      <w:tr>
        <w:tc>
          <w:tcPr>
            <w:tcW w:type="dxa" w:w="792"/>
          </w:tcPr>
          <w:p>
            <w:r>
              <w:rPr>
                <w:sz w:val="18"/>
              </w:rPr>
              <w:t>TC-05</w:t>
            </w:r>
          </w:p>
        </w:tc>
        <w:tc>
          <w:tcPr>
            <w:tcW w:type="dxa" w:w="1368"/>
          </w:tcPr>
          <w:p>
            <w:r>
              <w:rPr>
                <w:sz w:val="18"/>
              </w:rPr>
              <w:t>FR-02</w:t>
            </w:r>
          </w:p>
        </w:tc>
        <w:tc>
          <w:tcPr>
            <w:tcW w:type="dxa" w:w="2304"/>
          </w:tcPr>
          <w:p>
            <w:r>
              <w:rPr>
                <w:sz w:val="18"/>
              </w:rPr>
              <w:t>Đăng nhập quản trị viên</w:t>
            </w:r>
          </w:p>
        </w:tc>
        <w:tc>
          <w:tcPr>
            <w:tcW w:type="dxa" w:w="4320"/>
          </w:tcPr>
          <w:p>
            <w:r>
              <w:rPr>
                <w:sz w:val="18"/>
              </w:rPr>
              <w:t>Vào Tổng quan thư viện; có Quản lý sách, Yêu cầu mượn, Người dùng.</w:t>
            </w:r>
          </w:p>
        </w:tc>
        <w:tc>
          <w:tcPr>
            <w:tcW w:type="dxa" w:w="4320"/>
          </w:tcPr>
          <w:p>
            <w:r>
              <w:rPr>
                <w:sz w:val="18"/>
              </w:rPr>
              <w:t>Đăng nhập200, role ADMIN; vào Tổng quan, đủ ba menu quản trị.</w:t>
            </w:r>
          </w:p>
        </w:tc>
        <w:tc>
          <w:tcPr>
            <w:tcW w:type="dxa" w:w="1080"/>
          </w:tcPr>
          <w:p>
            <w:r>
              <w:rPr>
                <w:sz w:val="18"/>
              </w:rPr>
              <w:t>Pass</w:t>
            </w:r>
          </w:p>
        </w:tc>
      </w:tr>
      <w:tr>
        <w:tc>
          <w:tcPr>
            <w:tcW w:type="dxa" w:w="792"/>
          </w:tcPr>
          <w:p>
            <w:r>
              <w:rPr>
                <w:sz w:val="18"/>
              </w:rPr>
              <w:t>TC-06</w:t>
            </w:r>
          </w:p>
        </w:tc>
        <w:tc>
          <w:tcPr>
            <w:tcW w:type="dxa" w:w="1368"/>
          </w:tcPr>
          <w:p>
            <w:r>
              <w:rPr>
                <w:sz w:val="18"/>
              </w:rPr>
              <w:t>FR-02</w:t>
            </w:r>
          </w:p>
        </w:tc>
        <w:tc>
          <w:tcPr>
            <w:tcW w:type="dxa" w:w="2304"/>
          </w:tcPr>
          <w:p>
            <w:r>
              <w:rPr>
                <w:sz w:val="18"/>
              </w:rPr>
              <w:t>Đăng nhập sai mật khẩu</w:t>
            </w:r>
          </w:p>
        </w:tc>
        <w:tc>
          <w:tcPr>
            <w:tcW w:type="dxa" w:w="4320"/>
          </w:tcPr>
          <w:p>
            <w:r>
              <w:rPr>
                <w:sz w:val="18"/>
              </w:rPr>
              <w:t>Báo tên đăng nhập hoặc mật khẩu không đúng; vẫn ở màn hình đăng nhập.</w:t>
            </w:r>
          </w:p>
        </w:tc>
        <w:tc>
          <w:tcPr>
            <w:tcW w:type="dxa" w:w="4320"/>
          </w:tcPr>
          <w:p>
            <w:r>
              <w:rPr>
                <w:sz w:val="18"/>
              </w:rPr>
              <w:t>HTTP401; báo tên đăng nhập hoặc mật khẩu không đúng; vẫn ở form đăng nhập.</w:t>
            </w:r>
          </w:p>
        </w:tc>
        <w:tc>
          <w:tcPr>
            <w:tcW w:type="dxa" w:w="1080"/>
          </w:tcPr>
          <w:p>
            <w:r>
              <w:rPr>
                <w:sz w:val="18"/>
              </w:rPr>
              <w:t>Pass</w:t>
            </w:r>
          </w:p>
        </w:tc>
      </w:tr>
      <w:tr>
        <w:tc>
          <w:tcPr>
            <w:tcW w:type="dxa" w:w="792"/>
          </w:tcPr>
          <w:p>
            <w:r>
              <w:rPr>
                <w:sz w:val="18"/>
              </w:rPr>
              <w:t>TC-07</w:t>
            </w:r>
          </w:p>
        </w:tc>
        <w:tc>
          <w:tcPr>
            <w:tcW w:type="dxa" w:w="1368"/>
          </w:tcPr>
          <w:p>
            <w:r>
              <w:rPr>
                <w:sz w:val="18"/>
              </w:rPr>
              <w:t>FR-03</w:t>
            </w:r>
          </w:p>
        </w:tc>
        <w:tc>
          <w:tcPr>
            <w:tcW w:type="dxa" w:w="2304"/>
          </w:tcPr>
          <w:p>
            <w:r>
              <w:rPr>
                <w:sz w:val="18"/>
              </w:rPr>
              <w:t>Tìm thấy sách</w:t>
            </w:r>
          </w:p>
        </w:tc>
        <w:tc>
          <w:tcPr>
            <w:tcW w:type="dxa" w:w="4320"/>
          </w:tcPr>
          <w:p>
            <w:r>
              <w:rPr>
                <w:sz w:val="18"/>
              </w:rPr>
              <w:t>Danh sách có sách KiemThuRUN; các kết quả khớp từ khóa trong tên/tác giả/mã sách.</w:t>
            </w:r>
          </w:p>
        </w:tc>
        <w:tc>
          <w:tcPr>
            <w:tcW w:type="dxa" w:w="4320"/>
          </w:tcPr>
          <w:p>
            <w:r>
              <w:rPr>
                <w:sz w:val="18"/>
              </w:rPr>
              <w:t>Tìm đúng sách KiemThu2a8adc; UI có1 kết quả khớp.</w:t>
            </w:r>
          </w:p>
        </w:tc>
        <w:tc>
          <w:tcPr>
            <w:tcW w:type="dxa" w:w="1080"/>
          </w:tcPr>
          <w:p>
            <w:r>
              <w:rPr>
                <w:sz w:val="18"/>
              </w:rPr>
              <w:t>Pass</w:t>
            </w:r>
          </w:p>
        </w:tc>
      </w:tr>
      <w:tr>
        <w:tc>
          <w:tcPr>
            <w:tcW w:type="dxa" w:w="792"/>
          </w:tcPr>
          <w:p>
            <w:r>
              <w:rPr>
                <w:sz w:val="18"/>
              </w:rPr>
              <w:t>TC-08</w:t>
            </w:r>
          </w:p>
        </w:tc>
        <w:tc>
          <w:tcPr>
            <w:tcW w:type="dxa" w:w="1368"/>
          </w:tcPr>
          <w:p>
            <w:r>
              <w:rPr>
                <w:sz w:val="18"/>
              </w:rPr>
              <w:t>FR-03</w:t>
            </w:r>
          </w:p>
        </w:tc>
        <w:tc>
          <w:tcPr>
            <w:tcW w:type="dxa" w:w="2304"/>
          </w:tcPr>
          <w:p>
            <w:r>
              <w:rPr>
                <w:sz w:val="18"/>
              </w:rPr>
              <w:t>Tìm không có kết quả</w:t>
            </w:r>
          </w:p>
        </w:tc>
        <w:tc>
          <w:tcPr>
            <w:tcW w:type="dxa" w:w="4320"/>
          </w:tcPr>
          <w:p>
            <w:r>
              <w:rPr>
                <w:sz w:val="18"/>
              </w:rPr>
              <w:t>Hiện trạng thái không có kết quả; không báo lỗi hệ thống và không hiển thị sách không khớp.</w:t>
            </w:r>
          </w:p>
        </w:tc>
        <w:tc>
          <w:tcPr>
            <w:tcW w:type="dxa" w:w="4320"/>
          </w:tcPr>
          <w:p>
            <w:r>
              <w:rPr>
                <w:sz w:val="18"/>
              </w:rPr>
              <w:t>Hiện Chưa có kết quả; 0 thẻ sách, không hiện lỗi hệ thống.</w:t>
            </w:r>
          </w:p>
        </w:tc>
        <w:tc>
          <w:tcPr>
            <w:tcW w:type="dxa" w:w="1080"/>
          </w:tcPr>
          <w:p>
            <w:r>
              <w:rPr>
                <w:sz w:val="18"/>
              </w:rPr>
              <w:t>Pass</w:t>
            </w:r>
          </w:p>
        </w:tc>
      </w:tr>
      <w:tr>
        <w:tc>
          <w:tcPr>
            <w:tcW w:type="dxa" w:w="792"/>
          </w:tcPr>
          <w:p>
            <w:r>
              <w:rPr>
                <w:sz w:val="18"/>
              </w:rPr>
              <w:t>TC-09</w:t>
            </w:r>
          </w:p>
        </w:tc>
        <w:tc>
          <w:tcPr>
            <w:tcW w:type="dxa" w:w="1368"/>
          </w:tcPr>
          <w:p>
            <w:r>
              <w:rPr>
                <w:sz w:val="18"/>
              </w:rPr>
              <w:t>FR-03</w:t>
            </w:r>
          </w:p>
        </w:tc>
        <w:tc>
          <w:tcPr>
            <w:tcW w:type="dxa" w:w="2304"/>
          </w:tcPr>
          <w:p>
            <w:r>
              <w:rPr>
                <w:sz w:val="18"/>
              </w:rPr>
              <w:t>Lọc thể loại</w:t>
            </w:r>
          </w:p>
        </w:tc>
        <w:tc>
          <w:tcPr>
            <w:tcW w:type="dxa" w:w="4320"/>
          </w:tcPr>
          <w:p>
            <w:r>
              <w:rPr>
                <w:sz w:val="18"/>
              </w:rPr>
              <w:t>Có B1, không có B2; mọi sách trong danh sách thuộc CAT-RUN-A.</w:t>
            </w:r>
          </w:p>
        </w:tc>
        <w:tc>
          <w:tcPr>
            <w:tcW w:type="dxa" w:w="4320"/>
          </w:tcPr>
          <w:p>
            <w:r>
              <w:rPr>
                <w:sz w:val="18"/>
              </w:rPr>
              <w:t>Bộ lọc chỉ hiện B1 thuộc CAT2a8adcA; B2 bị loại.</w:t>
            </w:r>
          </w:p>
        </w:tc>
        <w:tc>
          <w:tcPr>
            <w:tcW w:type="dxa" w:w="1080"/>
          </w:tcPr>
          <w:p>
            <w:r>
              <w:rPr>
                <w:sz w:val="18"/>
              </w:rPr>
              <w:t>Pass</w:t>
            </w:r>
          </w:p>
        </w:tc>
      </w:tr>
      <w:tr>
        <w:tc>
          <w:tcPr>
            <w:tcW w:type="dxa" w:w="792"/>
          </w:tcPr>
          <w:p>
            <w:r>
              <w:rPr>
                <w:sz w:val="18"/>
              </w:rPr>
              <w:t>TC-10</w:t>
            </w:r>
          </w:p>
        </w:tc>
        <w:tc>
          <w:tcPr>
            <w:tcW w:type="dxa" w:w="1368"/>
          </w:tcPr>
          <w:p>
            <w:r>
              <w:rPr>
                <w:sz w:val="18"/>
              </w:rPr>
              <w:t>FR-03</w:t>
            </w:r>
          </w:p>
        </w:tc>
        <w:tc>
          <w:tcPr>
            <w:tcW w:type="dxa" w:w="2304"/>
          </w:tcPr>
          <w:p>
            <w:r>
              <w:rPr>
                <w:sz w:val="18"/>
              </w:rPr>
              <w:t>Chuyển trang danh sách</w:t>
            </w:r>
          </w:p>
        </w:tc>
        <w:tc>
          <w:tcPr>
            <w:tcW w:type="dxa" w:w="4320"/>
          </w:tcPr>
          <w:p>
            <w:r>
              <w:rPr>
                <w:sz w:val="18"/>
              </w:rPr>
              <w:t>Trang1 có12 sách, trang2 có1 sách; không trùng/mất sách giữa hai trang; quay lại đúng danh sách ban đầu.</w:t>
            </w:r>
          </w:p>
        </w:tc>
        <w:tc>
          <w:tcPr>
            <w:tcW w:type="dxa" w:w="4320"/>
          </w:tcPr>
          <w:p>
            <w:r>
              <w:rPr>
                <w:sz w:val="18"/>
              </w:rPr>
              <w:t>Trang1 có12, trang2 có1; 13 mã không trùng/mất; quay lại trang1 giữ nguyên.</w:t>
            </w:r>
          </w:p>
        </w:tc>
        <w:tc>
          <w:tcPr>
            <w:tcW w:type="dxa" w:w="1080"/>
          </w:tcPr>
          <w:p>
            <w:r>
              <w:rPr>
                <w:sz w:val="18"/>
              </w:rPr>
              <w:t>Pass</w:t>
            </w:r>
          </w:p>
        </w:tc>
      </w:tr>
      <w:tr>
        <w:tc>
          <w:tcPr>
            <w:tcW w:type="dxa" w:w="792"/>
          </w:tcPr>
          <w:p>
            <w:r>
              <w:rPr>
                <w:sz w:val="18"/>
              </w:rPr>
              <w:t>TC-11</w:t>
            </w:r>
          </w:p>
        </w:tc>
        <w:tc>
          <w:tcPr>
            <w:tcW w:type="dxa" w:w="1368"/>
          </w:tcPr>
          <w:p>
            <w:r>
              <w:rPr>
                <w:sz w:val="18"/>
              </w:rPr>
              <w:t>FR-04</w:t>
            </w:r>
          </w:p>
        </w:tc>
        <w:tc>
          <w:tcPr>
            <w:tcW w:type="dxa" w:w="2304"/>
          </w:tcPr>
          <w:p>
            <w:r>
              <w:rPr>
                <w:sz w:val="18"/>
              </w:rPr>
              <w:t>Xem chi tiết sách</w:t>
            </w:r>
          </w:p>
        </w:tc>
        <w:tc>
          <w:tcPr>
            <w:tcW w:type="dxa" w:w="4320"/>
          </w:tcPr>
          <w:p>
            <w:r>
              <w:rPr>
                <w:sz w:val="18"/>
              </w:rPr>
              <w:t>Mở Chi tiết sách; tên/tác giả/mã/thể loại/mô tả và số có sẵn/tổng khớp dữ liệu B1.</w:t>
            </w:r>
          </w:p>
        </w:tc>
        <w:tc>
          <w:tcPr>
            <w:tcW w:type="dxa" w:w="4320"/>
          </w:tcPr>
          <w:p>
            <w:r>
              <w:rPr>
                <w:sz w:val="18"/>
              </w:rPr>
              <w:t>Chi tiết đúng tên, tác giả, mã, thể loại, mô tả và tồn2/2.</w:t>
            </w:r>
          </w:p>
        </w:tc>
        <w:tc>
          <w:tcPr>
            <w:tcW w:type="dxa" w:w="1080"/>
          </w:tcPr>
          <w:p>
            <w:r>
              <w:rPr>
                <w:sz w:val="18"/>
              </w:rPr>
              <w:t>Pass</w:t>
            </w:r>
          </w:p>
        </w:tc>
      </w:tr>
      <w:tr>
        <w:tc>
          <w:tcPr>
            <w:tcW w:type="dxa" w:w="792"/>
          </w:tcPr>
          <w:p>
            <w:r>
              <w:rPr>
                <w:sz w:val="18"/>
              </w:rPr>
              <w:t>TC-12</w:t>
            </w:r>
          </w:p>
        </w:tc>
        <w:tc>
          <w:tcPr>
            <w:tcW w:type="dxa" w:w="1368"/>
          </w:tcPr>
          <w:p>
            <w:r>
              <w:rPr>
                <w:sz w:val="18"/>
              </w:rPr>
              <w:t>FR-05</w:t>
            </w:r>
          </w:p>
        </w:tc>
        <w:tc>
          <w:tcPr>
            <w:tcW w:type="dxa" w:w="2304"/>
          </w:tcPr>
          <w:p>
            <w:r>
              <w:rPr>
                <w:sz w:val="18"/>
              </w:rPr>
              <w:t>Gửi yêu cầu mượn hợp lệ</w:t>
            </w:r>
          </w:p>
        </w:tc>
        <w:tc>
          <w:tcPr>
            <w:tcW w:type="dxa" w:w="4320"/>
          </w:tcPr>
          <w:p>
            <w:r>
              <w:rPr>
                <w:sz w:val="18"/>
              </w:rPr>
              <w:t>Báo gửi thành công; có yêu cầu mới Chờ duyệt với đúng sách/ngày; B1 vẫn có sẵn2 cuốn.</w:t>
            </w:r>
          </w:p>
        </w:tc>
        <w:tc>
          <w:tcPr>
            <w:tcW w:type="dxa" w:w="4320"/>
          </w:tcPr>
          <w:p>
            <w:r>
              <w:rPr>
                <w:sz w:val="18"/>
              </w:rPr>
              <w:t>Tạo request201, đúng ngày 2026-10-24/2026-10-25, Chờ duyệt; tồn vẫn2/2.</w:t>
            </w:r>
          </w:p>
        </w:tc>
        <w:tc>
          <w:tcPr>
            <w:tcW w:type="dxa" w:w="1080"/>
          </w:tcPr>
          <w:p>
            <w:r>
              <w:rPr>
                <w:sz w:val="18"/>
              </w:rPr>
              <w:t>Pass</w:t>
            </w:r>
          </w:p>
        </w:tc>
      </w:tr>
      <w:tr>
        <w:tc>
          <w:tcPr>
            <w:tcW w:type="dxa" w:w="792"/>
          </w:tcPr>
          <w:p>
            <w:r>
              <w:rPr>
                <w:sz w:val="18"/>
              </w:rPr>
              <w:t>TC-13</w:t>
            </w:r>
          </w:p>
        </w:tc>
        <w:tc>
          <w:tcPr>
            <w:tcW w:type="dxa" w:w="1368"/>
          </w:tcPr>
          <w:p>
            <w:r>
              <w:rPr>
                <w:sz w:val="18"/>
              </w:rPr>
              <w:t>FR-05 / BR-05</w:t>
            </w:r>
          </w:p>
        </w:tc>
        <w:tc>
          <w:tcPr>
            <w:tcW w:type="dxa" w:w="2304"/>
          </w:tcPr>
          <w:p>
            <w:r>
              <w:rPr>
                <w:sz w:val="18"/>
              </w:rPr>
              <w:t>Ngày trả bằng ngày mượn</w:t>
            </w:r>
          </w:p>
        </w:tc>
        <w:tc>
          <w:tcPr>
            <w:tcW w:type="dxa" w:w="4320"/>
          </w:tcPr>
          <w:p>
            <w:r>
              <w:rPr>
                <w:sz w:val="18"/>
              </w:rPr>
              <w:t>Không tạo yêu cầu; báo ngày trả phải sau ngày mượn; tồn sách không đổi.</w:t>
            </w:r>
          </w:p>
        </w:tc>
        <w:tc>
          <w:tcPr>
            <w:tcW w:type="dxa" w:w="4320"/>
          </w:tcPr>
          <w:p>
            <w:r>
              <w:rPr>
                <w:sz w:val="18"/>
              </w:rPr>
              <w:t>HTTP400, báo ngày trả phải sau ngày mượn; lịch sử0, tồn2 không đổi.</w:t>
            </w:r>
          </w:p>
        </w:tc>
        <w:tc>
          <w:tcPr>
            <w:tcW w:type="dxa" w:w="1080"/>
          </w:tcPr>
          <w:p>
            <w:r>
              <w:rPr>
                <w:sz w:val="18"/>
              </w:rPr>
              <w:t>Pass</w:t>
            </w:r>
          </w:p>
        </w:tc>
      </w:tr>
      <w:tr>
        <w:tc>
          <w:tcPr>
            <w:tcW w:type="dxa" w:w="792"/>
          </w:tcPr>
          <w:p>
            <w:r>
              <w:rPr>
                <w:sz w:val="18"/>
              </w:rPr>
              <w:t>TC-14</w:t>
            </w:r>
          </w:p>
        </w:tc>
        <w:tc>
          <w:tcPr>
            <w:tcW w:type="dxa" w:w="1368"/>
          </w:tcPr>
          <w:p>
            <w:r>
              <w:rPr>
                <w:sz w:val="18"/>
              </w:rPr>
              <w:t>FR-06</w:t>
            </w:r>
          </w:p>
        </w:tc>
        <w:tc>
          <w:tcPr>
            <w:tcW w:type="dxa" w:w="2304"/>
          </w:tcPr>
          <w:p>
            <w:r>
              <w:rPr>
                <w:sz w:val="18"/>
              </w:rPr>
              <w:t>Xem hồ sơ cá nhân</w:t>
            </w:r>
          </w:p>
        </w:tc>
        <w:tc>
          <w:tcPr>
            <w:tcW w:type="dxa" w:w="4320"/>
          </w:tcPr>
          <w:p>
            <w:r>
              <w:rPr>
                <w:sz w:val="18"/>
              </w:rPr>
              <w:t>Đúng hồ sơ U1; không hiển thị mật khẩu hoặc password hash.</w:t>
            </w:r>
          </w:p>
        </w:tc>
        <w:tc>
          <w:tcPr>
            <w:tcW w:type="dxa" w:w="4320"/>
          </w:tcPr>
          <w:p>
            <w:r>
              <w:rPr>
                <w:sz w:val="18"/>
              </w:rPr>
              <w:t>Hồ sơ đúng ID, họ tên, username, email và vai trò; không có password/hash.</w:t>
            </w:r>
          </w:p>
        </w:tc>
        <w:tc>
          <w:tcPr>
            <w:tcW w:type="dxa" w:w="1080"/>
          </w:tcPr>
          <w:p>
            <w:r>
              <w:rPr>
                <w:sz w:val="18"/>
              </w:rPr>
              <w:t>Pass</w:t>
            </w:r>
          </w:p>
        </w:tc>
      </w:tr>
      <w:tr>
        <w:tc>
          <w:tcPr>
            <w:tcW w:type="dxa" w:w="792"/>
          </w:tcPr>
          <w:p>
            <w:r>
              <w:rPr>
                <w:sz w:val="18"/>
              </w:rPr>
              <w:t>TC-15</w:t>
            </w:r>
          </w:p>
        </w:tc>
        <w:tc>
          <w:tcPr>
            <w:tcW w:type="dxa" w:w="1368"/>
          </w:tcPr>
          <w:p>
            <w:r>
              <w:rPr>
                <w:sz w:val="18"/>
              </w:rPr>
              <w:t>FR-07 / BR-03</w:t>
            </w:r>
          </w:p>
        </w:tc>
        <w:tc>
          <w:tcPr>
            <w:tcW w:type="dxa" w:w="2304"/>
          </w:tcPr>
          <w:p>
            <w:r>
              <w:rPr>
                <w:sz w:val="18"/>
              </w:rPr>
              <w:t>Chỉ xem lịch sử của mình</w:t>
            </w:r>
          </w:p>
        </w:tc>
        <w:tc>
          <w:tcPr>
            <w:tcW w:type="dxa" w:w="4320"/>
          </w:tcPr>
          <w:p>
            <w:r>
              <w:rPr>
                <w:sz w:val="18"/>
              </w:rPr>
              <w:t>U1 thấy R1, không thấy R2; U2 thấy R2, không thấy R1; mỗi danh sách chỉ có yêu cầu của chính người đăng nhập.</w:t>
            </w:r>
          </w:p>
        </w:tc>
        <w:tc>
          <w:tcPr>
            <w:tcW w:type="dxa" w:w="4320"/>
          </w:tcPr>
          <w:p>
            <w:r>
              <w:rPr>
                <w:sz w:val="18"/>
              </w:rPr>
              <w:t>Hai phiên riêng: U1 chỉ thấy R21, U2 chỉ thấy R22; mỗi bên1 dòng.</w:t>
            </w:r>
          </w:p>
        </w:tc>
        <w:tc>
          <w:tcPr>
            <w:tcW w:type="dxa" w:w="1080"/>
          </w:tcPr>
          <w:p>
            <w:r>
              <w:rPr>
                <w:sz w:val="18"/>
              </w:rPr>
              <w:t>Pass</w:t>
            </w:r>
          </w:p>
        </w:tc>
      </w:tr>
      <w:tr>
        <w:tc>
          <w:tcPr>
            <w:tcW w:type="dxa" w:w="792"/>
          </w:tcPr>
          <w:p>
            <w:r>
              <w:rPr>
                <w:sz w:val="18"/>
              </w:rPr>
              <w:t>TC-16</w:t>
            </w:r>
          </w:p>
        </w:tc>
        <w:tc>
          <w:tcPr>
            <w:tcW w:type="dxa" w:w="1368"/>
          </w:tcPr>
          <w:p>
            <w:r>
              <w:rPr>
                <w:sz w:val="18"/>
              </w:rPr>
              <w:t>FR-07</w:t>
            </w:r>
          </w:p>
        </w:tc>
        <w:tc>
          <w:tcPr>
            <w:tcW w:type="dxa" w:w="2304"/>
          </w:tcPr>
          <w:p>
            <w:r>
              <w:rPr>
                <w:sz w:val="18"/>
              </w:rPr>
              <w:t>Lọc lịch sử mượn</w:t>
            </w:r>
          </w:p>
        </w:tc>
        <w:tc>
          <w:tcPr>
            <w:tcW w:type="dxa" w:w="4320"/>
          </w:tcPr>
          <w:p>
            <w:r>
              <w:rPr>
                <w:sz w:val="18"/>
              </w:rPr>
              <w:t>Chỉ hiện yêu cầu Chờ duyệt của U1; không có yêu cầu đã duyệt/từ chối.</w:t>
            </w:r>
          </w:p>
        </w:tc>
        <w:tc>
          <w:tcPr>
            <w:tcW w:type="dxa" w:w="4320"/>
          </w:tcPr>
          <w:p>
            <w:r>
              <w:rPr>
                <w:sz w:val="18"/>
              </w:rPr>
              <w:t>Lọc Chờ duyệt chỉ còn R23; R24 đã duyệt không xuất hiện.</w:t>
            </w:r>
          </w:p>
        </w:tc>
        <w:tc>
          <w:tcPr>
            <w:tcW w:type="dxa" w:w="1080"/>
          </w:tcPr>
          <w:p>
            <w:r>
              <w:rPr>
                <w:sz w:val="18"/>
              </w:rPr>
              <w:t>Pass</w:t>
            </w:r>
          </w:p>
        </w:tc>
      </w:tr>
      <w:tr>
        <w:tc>
          <w:tcPr>
            <w:tcW w:type="dxa" w:w="792"/>
          </w:tcPr>
          <w:p>
            <w:r>
              <w:rPr>
                <w:sz w:val="18"/>
              </w:rPr>
              <w:t>TC-17</w:t>
            </w:r>
          </w:p>
        </w:tc>
        <w:tc>
          <w:tcPr>
            <w:tcW w:type="dxa" w:w="1368"/>
          </w:tcPr>
          <w:p>
            <w:r>
              <w:rPr>
                <w:sz w:val="18"/>
              </w:rPr>
              <w:t>FR-08</w:t>
            </w:r>
          </w:p>
        </w:tc>
        <w:tc>
          <w:tcPr>
            <w:tcW w:type="dxa" w:w="2304"/>
          </w:tcPr>
          <w:p>
            <w:r>
              <w:rPr>
                <w:sz w:val="18"/>
              </w:rPr>
              <w:t>Đăng xuất</w:t>
            </w:r>
          </w:p>
        </w:tc>
        <w:tc>
          <w:tcPr>
            <w:tcW w:type="dxa" w:w="4320"/>
          </w:tcPr>
          <w:p>
            <w:r>
              <w:rPr>
                <w:sz w:val="18"/>
              </w:rPr>
              <w:t>Trở về màn hình đăng nhập; không tự vào lại tài khoản U1.</w:t>
            </w:r>
          </w:p>
        </w:tc>
        <w:tc>
          <w:tcPr>
            <w:tcW w:type="dxa" w:w="4320"/>
          </w:tcPr>
          <w:p>
            <w:r>
              <w:rPr>
                <w:sz w:val="18"/>
              </w:rPr>
              <w:t>Logout về form đăng nhập; tải lại vẫn chưa đăng nhập.</w:t>
            </w:r>
          </w:p>
        </w:tc>
        <w:tc>
          <w:tcPr>
            <w:tcW w:type="dxa" w:w="1080"/>
          </w:tcPr>
          <w:p>
            <w:r>
              <w:rPr>
                <w:sz w:val="18"/>
              </w:rPr>
              <w:t>Pass</w:t>
            </w:r>
          </w:p>
        </w:tc>
      </w:tr>
      <w:tr>
        <w:tc>
          <w:tcPr>
            <w:tcW w:type="dxa" w:w="792"/>
          </w:tcPr>
          <w:p>
            <w:r>
              <w:rPr>
                <w:sz w:val="18"/>
              </w:rPr>
              <w:t>TC-18</w:t>
            </w:r>
          </w:p>
        </w:tc>
        <w:tc>
          <w:tcPr>
            <w:tcW w:type="dxa" w:w="1368"/>
          </w:tcPr>
          <w:p>
            <w:r>
              <w:rPr>
                <w:sz w:val="18"/>
              </w:rPr>
              <w:t>FR-09</w:t>
            </w:r>
          </w:p>
        </w:tc>
        <w:tc>
          <w:tcPr>
            <w:tcW w:type="dxa" w:w="2304"/>
          </w:tcPr>
          <w:p>
            <w:r>
              <w:rPr>
                <w:sz w:val="18"/>
              </w:rPr>
              <w:t>Thống kê cập nhật sau thêm sách</w:t>
            </w:r>
          </w:p>
        </w:tc>
        <w:tc>
          <w:tcPr>
            <w:tcW w:type="dxa" w:w="4320"/>
          </w:tcPr>
          <w:p>
            <w:r>
              <w:rPr>
                <w:sz w:val="18"/>
              </w:rPr>
              <w:t>Đầu sách=N+1; tổng cuốn=M+2; không tự tăng số Chờ duyệt/Đã duyệt.</w:t>
            </w:r>
          </w:p>
        </w:tc>
        <w:tc>
          <w:tcPr>
            <w:tcW w:type="dxa" w:w="4320"/>
          </w:tcPr>
          <w:p>
            <w:r>
              <w:rPr>
                <w:sz w:val="18"/>
              </w:rPr>
              <w:t>Đầu sách 99→100; tổng cuốn 289→291; Chờ duyệt/Đã duyệt không đổi.</w:t>
            </w:r>
          </w:p>
        </w:tc>
        <w:tc>
          <w:tcPr>
            <w:tcW w:type="dxa" w:w="1080"/>
          </w:tcPr>
          <w:p>
            <w:r>
              <w:rPr>
                <w:sz w:val="18"/>
              </w:rPr>
              <w:t>Pass</w:t>
            </w:r>
          </w:p>
        </w:tc>
      </w:tr>
      <w:tr>
        <w:tc>
          <w:tcPr>
            <w:tcW w:type="dxa" w:w="792"/>
          </w:tcPr>
          <w:p>
            <w:r>
              <w:rPr>
                <w:sz w:val="18"/>
              </w:rPr>
              <w:t>TC-19</w:t>
            </w:r>
          </w:p>
        </w:tc>
        <w:tc>
          <w:tcPr>
            <w:tcW w:type="dxa" w:w="1368"/>
          </w:tcPr>
          <w:p>
            <w:r>
              <w:rPr>
                <w:sz w:val="18"/>
              </w:rPr>
              <w:t>FR-10</w:t>
            </w:r>
          </w:p>
        </w:tc>
        <w:tc>
          <w:tcPr>
            <w:tcW w:type="dxa" w:w="2304"/>
          </w:tcPr>
          <w:p>
            <w:r>
              <w:rPr>
                <w:sz w:val="18"/>
              </w:rPr>
              <w:t>Thêm sách hợp lệ</w:t>
            </w:r>
          </w:p>
        </w:tc>
        <w:tc>
          <w:tcPr>
            <w:tcW w:type="dxa" w:w="4320"/>
          </w:tcPr>
          <w:p>
            <w:r>
              <w:rPr>
                <w:sz w:val="18"/>
              </w:rPr>
              <w:t>Tạo thành công; đúng thông tin đã nhập; tổng3 và có sẵn3.</w:t>
            </w:r>
          </w:p>
        </w:tc>
        <w:tc>
          <w:tcPr>
            <w:tcW w:type="dxa" w:w="4320"/>
          </w:tcPr>
          <w:p>
            <w:r>
              <w:rPr>
                <w:sz w:val="18"/>
              </w:rPr>
              <w:t>Tạo sách201, đúng mã/tên/tác giả/thể loại; bảng tổng3, có sẵn3.</w:t>
            </w:r>
          </w:p>
        </w:tc>
        <w:tc>
          <w:tcPr>
            <w:tcW w:type="dxa" w:w="1080"/>
          </w:tcPr>
          <w:p>
            <w:r>
              <w:rPr>
                <w:sz w:val="18"/>
              </w:rPr>
              <w:t>Pass</w:t>
            </w:r>
          </w:p>
        </w:tc>
      </w:tr>
      <w:tr>
        <w:tc>
          <w:tcPr>
            <w:tcW w:type="dxa" w:w="792"/>
          </w:tcPr>
          <w:p>
            <w:r>
              <w:rPr>
                <w:sz w:val="18"/>
              </w:rPr>
              <w:t>TC-20</w:t>
            </w:r>
          </w:p>
        </w:tc>
        <w:tc>
          <w:tcPr>
            <w:tcW w:type="dxa" w:w="1368"/>
          </w:tcPr>
          <w:p>
            <w:r>
              <w:rPr>
                <w:sz w:val="18"/>
              </w:rPr>
              <w:t>FR-10</w:t>
            </w:r>
          </w:p>
        </w:tc>
        <w:tc>
          <w:tcPr>
            <w:tcW w:type="dxa" w:w="2304"/>
          </w:tcPr>
          <w:p>
            <w:r>
              <w:rPr>
                <w:sz w:val="18"/>
              </w:rPr>
              <w:t>Không thêm trùng mã sách</w:t>
            </w:r>
          </w:p>
        </w:tc>
        <w:tc>
          <w:tcPr>
            <w:tcW w:type="dxa" w:w="4320"/>
          </w:tcPr>
          <w:p>
            <w:r>
              <w:rPr>
                <w:sz w:val="18"/>
              </w:rPr>
              <w:t>Báo mã sách đã tồn tại; không tạo bản sao, không đổi sách cũ.</w:t>
            </w:r>
          </w:p>
        </w:tc>
        <w:tc>
          <w:tcPr>
            <w:tcW w:type="dxa" w:w="4320"/>
          </w:tcPr>
          <w:p>
            <w:r>
              <w:rPr>
                <w:sz w:val="18"/>
              </w:rPr>
              <w:t>HTTP409, hiện lỗi trùng; số bản ghi và tên sách cũ không đổi.</w:t>
            </w:r>
          </w:p>
        </w:tc>
        <w:tc>
          <w:tcPr>
            <w:tcW w:type="dxa" w:w="1080"/>
          </w:tcPr>
          <w:p>
            <w:r>
              <w:rPr>
                <w:sz w:val="18"/>
              </w:rPr>
              <w:t>Pass</w:t>
            </w:r>
          </w:p>
        </w:tc>
      </w:tr>
      <w:tr>
        <w:tc>
          <w:tcPr>
            <w:tcW w:type="dxa" w:w="792"/>
          </w:tcPr>
          <w:p>
            <w:r>
              <w:rPr>
                <w:sz w:val="18"/>
              </w:rPr>
              <w:t>TC-21</w:t>
            </w:r>
          </w:p>
        </w:tc>
        <w:tc>
          <w:tcPr>
            <w:tcW w:type="dxa" w:w="1368"/>
          </w:tcPr>
          <w:p>
            <w:r>
              <w:rPr>
                <w:sz w:val="18"/>
              </w:rPr>
              <w:t>FR-10</w:t>
            </w:r>
          </w:p>
        </w:tc>
        <w:tc>
          <w:tcPr>
            <w:tcW w:type="dxa" w:w="2304"/>
          </w:tcPr>
          <w:p>
            <w:r>
              <w:rPr>
                <w:sz w:val="18"/>
              </w:rPr>
              <w:t>Sửa thông tin sách</w:t>
            </w:r>
          </w:p>
        </w:tc>
        <w:tc>
          <w:tcPr>
            <w:tcW w:type="dxa" w:w="4320"/>
          </w:tcPr>
          <w:p>
            <w:r>
              <w:rPr>
                <w:sz w:val="18"/>
              </w:rPr>
              <w:t>Tên mới được lưu; mã/tác giả/tổng/có sẵn giữ nguyên.</w:t>
            </w:r>
          </w:p>
        </w:tc>
        <w:tc>
          <w:tcPr>
            <w:tcW w:type="dxa" w:w="4320"/>
          </w:tcPr>
          <w:p>
            <w:r>
              <w:rPr>
                <w:sz w:val="18"/>
              </w:rPr>
              <w:t>Sửa200, mở lại thấy tên mới; mã/tác giả/tổng3/có sẵn3 giữ nguyên.</w:t>
            </w:r>
          </w:p>
        </w:tc>
        <w:tc>
          <w:tcPr>
            <w:tcW w:type="dxa" w:w="1080"/>
          </w:tcPr>
          <w:p>
            <w:r>
              <w:rPr>
                <w:sz w:val="18"/>
              </w:rPr>
              <w:t>Pass</w:t>
            </w:r>
          </w:p>
        </w:tc>
      </w:tr>
      <w:tr>
        <w:tc>
          <w:tcPr>
            <w:tcW w:type="dxa" w:w="792"/>
          </w:tcPr>
          <w:p>
            <w:r>
              <w:rPr>
                <w:sz w:val="18"/>
              </w:rPr>
              <w:t>TC-22</w:t>
            </w:r>
          </w:p>
        </w:tc>
        <w:tc>
          <w:tcPr>
            <w:tcW w:type="dxa" w:w="1368"/>
          </w:tcPr>
          <w:p>
            <w:r>
              <w:rPr>
                <w:sz w:val="18"/>
              </w:rPr>
              <w:t>FR-10</w:t>
            </w:r>
          </w:p>
        </w:tc>
        <w:tc>
          <w:tcPr>
            <w:tcW w:type="dxa" w:w="2304"/>
          </w:tcPr>
          <w:p>
            <w:r>
              <w:rPr>
                <w:sz w:val="18"/>
              </w:rPr>
              <w:t>Xóa sách chưa có lịch sử</w:t>
            </w:r>
          </w:p>
        </w:tc>
        <w:tc>
          <w:tcPr>
            <w:tcW w:type="dxa" w:w="4320"/>
          </w:tcPr>
          <w:p>
            <w:r>
              <w:rPr>
                <w:sz w:val="18"/>
              </w:rPr>
              <w:t>Xóa thành công; không còn B1 trong danh sách/kết quả tìm.</w:t>
            </w:r>
          </w:p>
        </w:tc>
        <w:tc>
          <w:tcPr>
            <w:tcW w:type="dxa" w:w="4320"/>
          </w:tcPr>
          <w:p>
            <w:r>
              <w:rPr>
                <w:sz w:val="18"/>
              </w:rPr>
              <w:t>Xóa204, tìm mã không có kết quả; GET sách đã xóa404.</w:t>
            </w:r>
          </w:p>
        </w:tc>
        <w:tc>
          <w:tcPr>
            <w:tcW w:type="dxa" w:w="1080"/>
          </w:tcPr>
          <w:p>
            <w:r>
              <w:rPr>
                <w:sz w:val="18"/>
              </w:rPr>
              <w:t>Pass</w:t>
            </w:r>
          </w:p>
        </w:tc>
      </w:tr>
      <w:tr>
        <w:tc>
          <w:tcPr>
            <w:tcW w:type="dxa" w:w="792"/>
          </w:tcPr>
          <w:p>
            <w:r>
              <w:rPr>
                <w:sz w:val="18"/>
              </w:rPr>
              <w:t>TC-23</w:t>
            </w:r>
          </w:p>
        </w:tc>
        <w:tc>
          <w:tcPr>
            <w:tcW w:type="dxa" w:w="1368"/>
          </w:tcPr>
          <w:p>
            <w:r>
              <w:rPr>
                <w:sz w:val="18"/>
              </w:rPr>
              <w:t>FR-10 / BR-15</w:t>
            </w:r>
          </w:p>
        </w:tc>
        <w:tc>
          <w:tcPr>
            <w:tcW w:type="dxa" w:w="2304"/>
          </w:tcPr>
          <w:p>
            <w:r>
              <w:rPr>
                <w:sz w:val="18"/>
              </w:rPr>
              <w:t>Không xóa sách có lịch sử</w:t>
            </w:r>
          </w:p>
        </w:tc>
        <w:tc>
          <w:tcPr>
            <w:tcW w:type="dxa" w:w="4320"/>
          </w:tcPr>
          <w:p>
            <w:r>
              <w:rPr>
                <w:sz w:val="18"/>
              </w:rPr>
              <w:t>Báo không thể xóa do có lịch sử; sách và yêu cầu cũ vẫn còn.</w:t>
            </w:r>
          </w:p>
        </w:tc>
        <w:tc>
          <w:tcPr>
            <w:tcW w:type="dxa" w:w="4320"/>
          </w:tcPr>
          <w:p>
            <w:r>
              <w:rPr>
                <w:sz w:val="18"/>
              </w:rPr>
              <w:t>HTTP409, báo có lịch sử; sách còn nguyên và R25 vẫn DENIED.</w:t>
            </w:r>
          </w:p>
        </w:tc>
        <w:tc>
          <w:tcPr>
            <w:tcW w:type="dxa" w:w="1080"/>
          </w:tcPr>
          <w:p>
            <w:r>
              <w:rPr>
                <w:sz w:val="18"/>
              </w:rPr>
              <w:t>Pass</w:t>
            </w:r>
          </w:p>
        </w:tc>
      </w:tr>
      <w:tr>
        <w:tc>
          <w:tcPr>
            <w:tcW w:type="dxa" w:w="792"/>
          </w:tcPr>
          <w:p>
            <w:r>
              <w:rPr>
                <w:sz w:val="18"/>
              </w:rPr>
              <w:t>TC-24</w:t>
            </w:r>
          </w:p>
        </w:tc>
        <w:tc>
          <w:tcPr>
            <w:tcW w:type="dxa" w:w="1368"/>
          </w:tcPr>
          <w:p>
            <w:r>
              <w:rPr>
                <w:sz w:val="18"/>
              </w:rPr>
              <w:t>FR-11 / BR-08</w:t>
            </w:r>
          </w:p>
        </w:tc>
        <w:tc>
          <w:tcPr>
            <w:tcW w:type="dxa" w:w="2304"/>
          </w:tcPr>
          <w:p>
            <w:r>
              <w:rPr>
                <w:sz w:val="18"/>
              </w:rPr>
              <w:t>Duyệt yêu cầu khi còn sách</w:t>
            </w:r>
          </w:p>
        </w:tc>
        <w:tc>
          <w:tcPr>
            <w:tcW w:type="dxa" w:w="4320"/>
          </w:tcPr>
          <w:p>
            <w:r>
              <w:rPr>
                <w:sz w:val="18"/>
              </w:rPr>
              <w:t>R1 thành Đã duyệt, ghi chú được lưu; B1 có sẵn1 cuốn; tổng sách không đổi.</w:t>
            </w:r>
          </w:p>
        </w:tc>
        <w:tc>
          <w:tcPr>
            <w:tcW w:type="dxa" w:w="4320"/>
          </w:tcPr>
          <w:p>
            <w:r>
              <w:rPr>
                <w:sz w:val="18"/>
              </w:rPr>
              <w:t>Xử lý200; trạng thái APPROVED, đúng ghi chú; có sẵn2→1, tổng2 giữ nguyên.</w:t>
            </w:r>
          </w:p>
        </w:tc>
        <w:tc>
          <w:tcPr>
            <w:tcW w:type="dxa" w:w="1080"/>
          </w:tcPr>
          <w:p>
            <w:r>
              <w:rPr>
                <w:sz w:val="18"/>
              </w:rPr>
              <w:t>Pass</w:t>
            </w:r>
          </w:p>
        </w:tc>
      </w:tr>
      <w:tr>
        <w:tc>
          <w:tcPr>
            <w:tcW w:type="dxa" w:w="792"/>
          </w:tcPr>
          <w:p>
            <w:r>
              <w:rPr>
                <w:sz w:val="18"/>
              </w:rPr>
              <w:t>TC-25</w:t>
            </w:r>
          </w:p>
        </w:tc>
        <w:tc>
          <w:tcPr>
            <w:tcW w:type="dxa" w:w="1368"/>
          </w:tcPr>
          <w:p>
            <w:r>
              <w:rPr>
                <w:sz w:val="18"/>
              </w:rPr>
              <w:t>FR-11 / BR-09</w:t>
            </w:r>
          </w:p>
        </w:tc>
        <w:tc>
          <w:tcPr>
            <w:tcW w:type="dxa" w:w="2304"/>
          </w:tcPr>
          <w:p>
            <w:r>
              <w:rPr>
                <w:sz w:val="18"/>
              </w:rPr>
              <w:t>Từ chối yêu cầu</w:t>
            </w:r>
          </w:p>
        </w:tc>
        <w:tc>
          <w:tcPr>
            <w:tcW w:type="dxa" w:w="4320"/>
          </w:tcPr>
          <w:p>
            <w:r>
              <w:rPr>
                <w:sz w:val="18"/>
              </w:rPr>
              <w:t>R1 thành Từ chối, lưu ghi chú; B1 vẫn có sẵn2 cuốn.</w:t>
            </w:r>
          </w:p>
        </w:tc>
        <w:tc>
          <w:tcPr>
            <w:tcW w:type="dxa" w:w="4320"/>
          </w:tcPr>
          <w:p>
            <w:r>
              <w:rPr>
                <w:sz w:val="18"/>
              </w:rPr>
              <w:t>Xử lý200; trạng thái DENIED, đúng ghi chú; có sẵn2→2, tổng2 giữ nguyên.</w:t>
            </w:r>
          </w:p>
        </w:tc>
        <w:tc>
          <w:tcPr>
            <w:tcW w:type="dxa" w:w="1080"/>
          </w:tcPr>
          <w:p>
            <w:r>
              <w:rPr>
                <w:sz w:val="18"/>
              </w:rPr>
              <w:t>Pass</w:t>
            </w:r>
          </w:p>
        </w:tc>
      </w:tr>
      <w:tr>
        <w:tc>
          <w:tcPr>
            <w:tcW w:type="dxa" w:w="792"/>
          </w:tcPr>
          <w:p>
            <w:r>
              <w:rPr>
                <w:sz w:val="18"/>
              </w:rPr>
              <w:t>TC-26</w:t>
            </w:r>
          </w:p>
        </w:tc>
        <w:tc>
          <w:tcPr>
            <w:tcW w:type="dxa" w:w="1368"/>
          </w:tcPr>
          <w:p>
            <w:r>
              <w:rPr>
                <w:sz w:val="18"/>
              </w:rPr>
              <w:t>FR-11 / BR-10</w:t>
            </w:r>
          </w:p>
        </w:tc>
        <w:tc>
          <w:tcPr>
            <w:tcW w:type="dxa" w:w="2304"/>
          </w:tcPr>
          <w:p>
            <w:r>
              <w:rPr>
                <w:sz w:val="18"/>
              </w:rPr>
              <w:t>Duyệt khi hết sách</w:t>
            </w:r>
          </w:p>
        </w:tc>
        <w:tc>
          <w:tcPr>
            <w:tcW w:type="dxa" w:w="4320"/>
          </w:tcPr>
          <w:p>
            <w:r>
              <w:rPr>
                <w:sz w:val="18"/>
              </w:rPr>
              <w:t>Báo sách đã hết; R1 vẫn Chờ duyệt; B1 có sẵn0, không âm.</w:t>
            </w:r>
          </w:p>
        </w:tc>
        <w:tc>
          <w:tcPr>
            <w:tcW w:type="dxa" w:w="4320"/>
          </w:tcPr>
          <w:p>
            <w:r>
              <w:rPr>
                <w:sz w:val="18"/>
              </w:rPr>
              <w:t>HTTP409 OUT_OF_STOCK; UI báo hết sách; R28 vẫn PENDING, tồn0.</w:t>
            </w:r>
          </w:p>
        </w:tc>
        <w:tc>
          <w:tcPr>
            <w:tcW w:type="dxa" w:w="1080"/>
          </w:tcPr>
          <w:p>
            <w:r>
              <w:rPr>
                <w:sz w:val="18"/>
              </w:rPr>
              <w:t>Pass</w:t>
            </w:r>
          </w:p>
        </w:tc>
      </w:tr>
      <w:tr>
        <w:tc>
          <w:tcPr>
            <w:tcW w:type="dxa" w:w="792"/>
          </w:tcPr>
          <w:p>
            <w:r>
              <w:rPr>
                <w:sz w:val="18"/>
              </w:rPr>
              <w:t>TC-27</w:t>
            </w:r>
          </w:p>
        </w:tc>
        <w:tc>
          <w:tcPr>
            <w:tcW w:type="dxa" w:w="1368"/>
          </w:tcPr>
          <w:p>
            <w:r>
              <w:rPr>
                <w:sz w:val="18"/>
              </w:rPr>
              <w:t>FR-12</w:t>
            </w:r>
          </w:p>
        </w:tc>
        <w:tc>
          <w:tcPr>
            <w:tcW w:type="dxa" w:w="2304"/>
          </w:tcPr>
          <w:p>
            <w:r>
              <w:rPr>
                <w:sz w:val="18"/>
              </w:rPr>
              <w:t>Thêm người dùng</w:t>
            </w:r>
          </w:p>
        </w:tc>
        <w:tc>
          <w:tcPr>
            <w:tcW w:type="dxa" w:w="4320"/>
          </w:tcPr>
          <w:p>
            <w:r>
              <w:rPr>
                <w:sz w:val="18"/>
              </w:rPr>
              <w:t>Có tài khoản mới, đúng họ tên/username và vai trò Độc giả; không hiển thị mật khẩu.</w:t>
            </w:r>
          </w:p>
        </w:tc>
        <w:tc>
          <w:tcPr>
            <w:tcW w:type="dxa" w:w="4320"/>
          </w:tcPr>
          <w:p>
            <w:r>
              <w:rPr>
                <w:sz w:val="18"/>
              </w:rPr>
              <w:t>Tạo user201; tìm đúng username/họ tên/role Độc giả; không trả mật khẩu.</w:t>
            </w:r>
          </w:p>
        </w:tc>
        <w:tc>
          <w:tcPr>
            <w:tcW w:type="dxa" w:w="1080"/>
          </w:tcPr>
          <w:p>
            <w:r>
              <w:rPr>
                <w:sz w:val="18"/>
              </w:rPr>
              <w:t>Pass</w:t>
            </w:r>
          </w:p>
        </w:tc>
      </w:tr>
      <w:tr>
        <w:tc>
          <w:tcPr>
            <w:tcW w:type="dxa" w:w="792"/>
          </w:tcPr>
          <w:p>
            <w:r>
              <w:rPr>
                <w:sz w:val="18"/>
              </w:rPr>
              <w:t>TC-28</w:t>
            </w:r>
          </w:p>
        </w:tc>
        <w:tc>
          <w:tcPr>
            <w:tcW w:type="dxa" w:w="1368"/>
          </w:tcPr>
          <w:p>
            <w:r>
              <w:rPr>
                <w:sz w:val="18"/>
              </w:rPr>
              <w:t>FR-12</w:t>
            </w:r>
          </w:p>
        </w:tc>
        <w:tc>
          <w:tcPr>
            <w:tcW w:type="dxa" w:w="2304"/>
          </w:tcPr>
          <w:p>
            <w:r>
              <w:rPr>
                <w:sz w:val="18"/>
              </w:rPr>
              <w:t>Sửa người dùng</w:t>
            </w:r>
          </w:p>
        </w:tc>
        <w:tc>
          <w:tcPr>
            <w:tcW w:type="dxa" w:w="4320"/>
          </w:tcPr>
          <w:p>
            <w:r>
              <w:rPr>
                <w:sz w:val="18"/>
              </w:rPr>
              <w:t>Họ tên đổi đúng; username/email/role giữ nguyên.</w:t>
            </w:r>
          </w:p>
        </w:tc>
        <w:tc>
          <w:tcPr>
            <w:tcW w:type="dxa" w:w="4320"/>
          </w:tcPr>
          <w:p>
            <w:r>
              <w:rPr>
                <w:sz w:val="18"/>
              </w:rPr>
              <w:t>Sửa200, mở lại đúng họ tên mới; username/email/role giữ nguyên.</w:t>
            </w:r>
          </w:p>
        </w:tc>
        <w:tc>
          <w:tcPr>
            <w:tcW w:type="dxa" w:w="1080"/>
          </w:tcPr>
          <w:p>
            <w:r>
              <w:rPr>
                <w:sz w:val="18"/>
              </w:rPr>
              <w:t>Pass</w:t>
            </w:r>
          </w:p>
        </w:tc>
      </w:tr>
      <w:tr>
        <w:tc>
          <w:tcPr>
            <w:tcW w:type="dxa" w:w="792"/>
          </w:tcPr>
          <w:p>
            <w:r>
              <w:rPr>
                <w:sz w:val="18"/>
              </w:rPr>
              <w:t>TC-29</w:t>
            </w:r>
          </w:p>
        </w:tc>
        <w:tc>
          <w:tcPr>
            <w:tcW w:type="dxa" w:w="1368"/>
          </w:tcPr>
          <w:p>
            <w:r>
              <w:rPr>
                <w:sz w:val="18"/>
              </w:rPr>
              <w:t>FR-12</w:t>
            </w:r>
          </w:p>
        </w:tc>
        <w:tc>
          <w:tcPr>
            <w:tcW w:type="dxa" w:w="2304"/>
          </w:tcPr>
          <w:p>
            <w:r>
              <w:rPr>
                <w:sz w:val="18"/>
              </w:rPr>
              <w:t>Xóa người dùng chưa có lịch sử</w:t>
            </w:r>
          </w:p>
        </w:tc>
        <w:tc>
          <w:tcPr>
            <w:tcW w:type="dxa" w:w="4320"/>
          </w:tcPr>
          <w:p>
            <w:r>
              <w:rPr>
                <w:sz w:val="18"/>
              </w:rPr>
              <w:t>Xóa thành công; danh sách không còn U2.</w:t>
            </w:r>
          </w:p>
        </w:tc>
        <w:tc>
          <w:tcPr>
            <w:tcW w:type="dxa" w:w="4320"/>
          </w:tcPr>
          <w:p>
            <w:r>
              <w:rPr>
                <w:sz w:val="18"/>
              </w:rPr>
              <w:t>Xóa204; tìm username không có kết quả; tổng khớp0.</w:t>
            </w:r>
          </w:p>
        </w:tc>
        <w:tc>
          <w:tcPr>
            <w:tcW w:type="dxa" w:w="1080"/>
          </w:tcPr>
          <w:p>
            <w:r>
              <w:rPr>
                <w:sz w:val="18"/>
              </w:rPr>
              <w:t>Pass</w:t>
            </w:r>
          </w:p>
        </w:tc>
      </w:tr>
      <w:tr>
        <w:tc>
          <w:tcPr>
            <w:tcW w:type="dxa" w:w="792"/>
          </w:tcPr>
          <w:p>
            <w:r>
              <w:rPr>
                <w:sz w:val="18"/>
              </w:rPr>
              <w:t>TC-30</w:t>
            </w:r>
          </w:p>
        </w:tc>
        <w:tc>
          <w:tcPr>
            <w:tcW w:type="dxa" w:w="1368"/>
          </w:tcPr>
          <w:p>
            <w:r>
              <w:rPr>
                <w:sz w:val="18"/>
              </w:rPr>
              <w:t>BR-04 / NFR-SEC-03</w:t>
            </w:r>
          </w:p>
        </w:tc>
        <w:tc>
          <w:tcPr>
            <w:tcW w:type="dxa" w:w="2304"/>
          </w:tcPr>
          <w:p>
            <w:r>
              <w:rPr>
                <w:sz w:val="18"/>
              </w:rPr>
              <w:t>Độc giả không gọi được API quản trị</w:t>
            </w:r>
          </w:p>
        </w:tc>
        <w:tc>
          <w:tcPr>
            <w:tcW w:type="dxa" w:w="4320"/>
          </w:tcPr>
          <w:p>
            <w:r>
              <w:rPr>
                <w:sz w:val="18"/>
              </w:rPr>
              <w:t>HTTP403; success=false; không trả số liệu thống kê quản trị.</w:t>
            </w:r>
          </w:p>
        </w:tc>
        <w:tc>
          <w:tcPr>
            <w:tcW w:type="dxa" w:w="4320"/>
          </w:tcPr>
          <w:p>
            <w:r>
              <w:rPr>
                <w:sz w:val="18"/>
              </w:rPr>
              <w:t>USER gọi GET /api/v1/admin/stats: HTTP403, success=false, FORBIDDEN, không có data quản trị.</w:t>
            </w:r>
          </w:p>
        </w:tc>
        <w:tc>
          <w:tcPr>
            <w:tcW w:type="dxa" w:w="1080"/>
          </w:tcPr>
          <w:p>
            <w:r>
              <w:rPr>
                <w:sz w:val="18"/>
              </w:rPr>
              <w:t>Pass</w:t>
            </w:r>
          </w:p>
        </w:tc>
      </w:tr>
    </w:tbl>
    <w:p>
      <w:pPr>
        <w:pStyle w:val="Heading1"/>
      </w:pPr>
      <w:r>
        <w:t>5. Lỗi đã biết và giới hạn</w:t>
      </w:r>
    </w:p>
    <w:p>
      <w:r>
        <w:t>BUG-01 đã xác nhận ở lượt đối chiếu trước: email hợp lệ83 ký tự bị form cắt còn64; API login200 nhưng UI401. Chưa sửa; không nằm trong30 ca và không tính thêm vào mẫu số30.</w:t>
      </w:r>
    </w:p>
    <w:p>
      <w:r>
        <w:t>UX-02: nhãn Mới cập nhật dùng thứ tự tạo; các TBD của SRS về password/session/email/Guest/giới hạn mượn vẫn cần quyết định bổ sung.</w:t>
      </w:r>
    </w:p>
    <w:p>
      <w:r>
        <w:t>Không thực thi toàn bộ226 ca, mọi biên/kiểu dữ liệu, đồng thời, fault-injection rollback, chờ8giờ, rate-limit, load/backup/restore, productionHTTPS. Không coi pass30 là đạt toàn bộ SRS hay hết lỗi.</w:t>
      </w:r>
    </w:p>
    <w:p>
      <w:r>
        <w:t>Báo cáo tổng hợp1 lượt đủ30 ca và1 lượt chạy lại riêngTC-18/TC-27. Kết quả gốc từng lượt được giữ trong sourceRuns của results.json; ghi chú retest có ở hai dòng tương ứng. Các lượt chuẩn bị có lỗi locator/thiết lập kịch bản đã được chẩn đoán và chạy lại sau sửa runner; không tính lỗi công cụ thành lỗi website. Không sửa mã ứng dụng hoặc đổi kỳ vọng để làm test đạt.</w:t>
      </w:r>
    </w:p>
    <w:p>
      <w:r>
        <w:t>Các chức năng cơ bản trong30 ca đạt trên môi trường thử.</w:t>
      </w:r>
    </w:p>
    <w:p>
      <w:pPr>
        <w:pStyle w:val="Heading1"/>
      </w:pPr>
      <w:r>
        <w:t>6. Một số bằng chứng</w:t>
      </w:r>
    </w:p>
    <w:p>
      <w:r>
        <w:t>TC-02 — Bỏ trống trường bắt buộc</w:t>
      </w:r>
    </w:p>
    <w:p>
      <w:r>
        <w:drawing>
          <wp:inline xmlns:a="http://schemas.openxmlformats.org/drawingml/2006/main" xmlns:pic="http://schemas.openxmlformats.org/drawingml/2006/picture">
            <wp:extent cx="6459459" cy="4754880"/>
            <wp:docPr id="1" name="Picture 1"/>
            <wp:cNvGraphicFramePr>
              <a:graphicFrameLocks noChangeAspect="1"/>
            </wp:cNvGraphicFramePr>
            <a:graphic>
              <a:graphicData uri="http://schemas.openxmlformats.org/drawingml/2006/picture">
                <pic:pic>
                  <pic:nvPicPr>
                    <pic:cNvPr id="0" name="TC-02.png"/>
                    <pic:cNvPicPr/>
                  </pic:nvPicPr>
                  <pic:blipFill>
                    <a:blip r:embed="rId9"/>
                    <a:stretch>
                      <a:fillRect/>
                    </a:stretch>
                  </pic:blipFill>
                  <pic:spPr>
                    <a:xfrm>
                      <a:off x="0" y="0"/>
                      <a:ext cx="6459459" cy="4754880"/>
                    </a:xfrm>
                    <a:prstGeom prst="rect"/>
                  </pic:spPr>
                </pic:pic>
              </a:graphicData>
            </a:graphic>
          </wp:inline>
        </w:drawing>
      </w:r>
    </w:p>
    <w:p>
      <w:r>
        <w:t>TC-12 — Gửi yêu cầu mượn hợp lệ</w:t>
      </w:r>
    </w:p>
    <w:p>
      <w:r>
        <w:drawing>
          <wp:inline xmlns:a="http://schemas.openxmlformats.org/drawingml/2006/main" xmlns:pic="http://schemas.openxmlformats.org/drawingml/2006/picture">
            <wp:extent cx="5928162" cy="4754880"/>
            <wp:docPr id="2" name="Picture 2"/>
            <wp:cNvGraphicFramePr>
              <a:graphicFrameLocks noChangeAspect="1"/>
            </wp:cNvGraphicFramePr>
            <a:graphic>
              <a:graphicData uri="http://schemas.openxmlformats.org/drawingml/2006/picture">
                <pic:pic>
                  <pic:nvPicPr>
                    <pic:cNvPr id="0" name="TC-12.png"/>
                    <pic:cNvPicPr/>
                  </pic:nvPicPr>
                  <pic:blipFill>
                    <a:blip r:embed="rId10"/>
                    <a:stretch>
                      <a:fillRect/>
                    </a:stretch>
                  </pic:blipFill>
                  <pic:spPr>
                    <a:xfrm>
                      <a:off x="0" y="0"/>
                      <a:ext cx="5928162" cy="4754880"/>
                    </a:xfrm>
                    <a:prstGeom prst="rect"/>
                  </pic:spPr>
                </pic:pic>
              </a:graphicData>
            </a:graphic>
          </wp:inline>
        </w:drawing>
      </w:r>
    </w:p>
    <w:p>
      <w:r>
        <w:t>TC-24 — Duyệt yêu cầu khi còn sách</w:t>
      </w:r>
    </w:p>
    <w:p>
      <w:r>
        <w:drawing>
          <wp:inline xmlns:a="http://schemas.openxmlformats.org/drawingml/2006/main" xmlns:pic="http://schemas.openxmlformats.org/drawingml/2006/picture">
            <wp:extent cx="5412669" cy="4754880"/>
            <wp:docPr id="3" name="Picture 3"/>
            <wp:cNvGraphicFramePr>
              <a:graphicFrameLocks noChangeAspect="1"/>
            </wp:cNvGraphicFramePr>
            <a:graphic>
              <a:graphicData uri="http://schemas.openxmlformats.org/drawingml/2006/picture">
                <pic:pic>
                  <pic:nvPicPr>
                    <pic:cNvPr id="0" name="TC-24.png"/>
                    <pic:cNvPicPr/>
                  </pic:nvPicPr>
                  <pic:blipFill>
                    <a:blip r:embed="rId11"/>
                    <a:stretch>
                      <a:fillRect/>
                    </a:stretch>
                  </pic:blipFill>
                  <pic:spPr>
                    <a:xfrm>
                      <a:off x="0" y="0"/>
                      <a:ext cx="5412669" cy="4754880"/>
                    </a:xfrm>
                    <a:prstGeom prst="rect"/>
                  </pic:spPr>
                </pic:pic>
              </a:graphicData>
            </a:graphic>
          </wp:inline>
        </w:drawing>
      </w:r>
    </w:p>
    <w:p>
      <w:r>
        <w:t>TC-26 — Duyệt khi hết sách</w:t>
      </w:r>
    </w:p>
    <w:p>
      <w:r>
        <w:drawing>
          <wp:inline xmlns:a="http://schemas.openxmlformats.org/drawingml/2006/main" xmlns:pic="http://schemas.openxmlformats.org/drawingml/2006/picture">
            <wp:extent cx="5412669" cy="4754880"/>
            <wp:docPr id="4" name="Picture 4"/>
            <wp:cNvGraphicFramePr>
              <a:graphicFrameLocks noChangeAspect="1"/>
            </wp:cNvGraphicFramePr>
            <a:graphic>
              <a:graphicData uri="http://schemas.openxmlformats.org/drawingml/2006/picture">
                <pic:pic>
                  <pic:nvPicPr>
                    <pic:cNvPr id="0" name="TC-26.png"/>
                    <pic:cNvPicPr/>
                  </pic:nvPicPr>
                  <pic:blipFill>
                    <a:blip r:embed="rId12"/>
                    <a:stretch>
                      <a:fillRect/>
                    </a:stretch>
                  </pic:blipFill>
                  <pic:spPr>
                    <a:xfrm>
                      <a:off x="0" y="0"/>
                      <a:ext cx="5412669" cy="4754880"/>
                    </a:xfrm>
                    <a:prstGeom prst="rect"/>
                  </pic:spPr>
                </pic:pic>
              </a:graphicData>
            </a:graphic>
          </wp:inline>
        </w:drawing>
      </w:r>
    </w:p>
    <w:p>
      <w:r>
        <w:t>Toàn bộ ảnh, HTTP metadata và dữ liệu quan sát: https://github.com/thanhcodeai/librarymanagement_ByAI/blob/blackbox-test-cases/docs/blackbox/results/20261023-final/results.json</w:t>
      </w: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