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FB" w:rsidRDefault="00CA0BFB" w:rsidP="00FF4A15">
      <w:pPr>
        <w:spacing w:line="36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125D18" w:rsidTr="00FF4A15">
        <w:tc>
          <w:tcPr>
            <w:tcW w:w="4968" w:type="dxa"/>
          </w:tcPr>
          <w:p w:rsidR="00125D18" w:rsidRPr="00EA5DDE" w:rsidRDefault="00125D18" w:rsidP="00FF4A15">
            <w:pPr>
              <w:spacing w:line="360" w:lineRule="auto"/>
            </w:pPr>
            <w:proofErr w:type="spellStart"/>
            <w:r w:rsidRPr="00EA5DDE">
              <w:t>Mã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đơn</w:t>
            </w:r>
            <w:proofErr w:type="spellEnd"/>
            <w:r w:rsidRPr="00EA5DDE"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r w:rsidRPr="00FF4A15">
              <w:rPr>
                <w:b/>
              </w:rPr>
              <w:t>${code}</w:t>
            </w:r>
          </w:p>
        </w:tc>
        <w:tc>
          <w:tcPr>
            <w:tcW w:w="4968" w:type="dxa"/>
          </w:tcPr>
          <w:p w:rsidR="00125D18" w:rsidRPr="00FF4A15" w:rsidRDefault="00185BAF" w:rsidP="00FF4A15">
            <w:pPr>
              <w:spacing w:line="360" w:lineRule="auto"/>
              <w:rPr>
                <w:b/>
              </w:rPr>
            </w:pPr>
            <w:proofErr w:type="spellStart"/>
            <w:r w:rsidRPr="00EA5DDE">
              <w:t>Loại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đơn</w:t>
            </w:r>
            <w:proofErr w:type="spellEnd"/>
            <w:r w:rsidRPr="00EA5DDE"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r w:rsidR="006C5EA1">
              <w:rPr>
                <w:b/>
              </w:rPr>
              <w:t>${</w:t>
            </w:r>
            <w:proofErr w:type="spellStart"/>
            <w:r w:rsidR="006C5EA1">
              <w:rPr>
                <w:b/>
              </w:rPr>
              <w:t>importName</w:t>
            </w:r>
            <w:proofErr w:type="spellEnd"/>
            <w:r w:rsidR="006C5EA1">
              <w:rPr>
                <w:b/>
              </w:rPr>
              <w:t>}</w:t>
            </w:r>
            <w:bookmarkStart w:id="0" w:name="_GoBack"/>
            <w:bookmarkEnd w:id="0"/>
          </w:p>
        </w:tc>
      </w:tr>
      <w:tr w:rsidR="00125D18" w:rsidTr="00FF4A15">
        <w:tc>
          <w:tcPr>
            <w:tcW w:w="4968" w:type="dxa"/>
          </w:tcPr>
          <w:p w:rsidR="00125D18" w:rsidRDefault="00125D18" w:rsidP="00FF4A15">
            <w:pPr>
              <w:spacing w:line="360" w:lineRule="auto"/>
            </w:pPr>
            <w:r w:rsidRPr="00EA5DDE">
              <w:t xml:space="preserve">Kho </w:t>
            </w:r>
            <w:proofErr w:type="spellStart"/>
            <w:r w:rsidRPr="00EA5DDE">
              <w:t>nhập</w:t>
            </w:r>
            <w:proofErr w:type="spellEnd"/>
            <w:r w:rsidRPr="00EA5DDE"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r w:rsidRPr="00FF4A15">
              <w:rPr>
                <w:b/>
              </w:rPr>
              <w:t>${shop}</w:t>
            </w:r>
          </w:p>
        </w:tc>
        <w:tc>
          <w:tcPr>
            <w:tcW w:w="4968" w:type="dxa"/>
          </w:tcPr>
          <w:p w:rsidR="00125D18" w:rsidRDefault="00185BAF" w:rsidP="00FF4A15">
            <w:pPr>
              <w:spacing w:line="360" w:lineRule="auto"/>
            </w:pPr>
            <w:proofErr w:type="spellStart"/>
            <w:r w:rsidRPr="00EA5DDE">
              <w:t>Ngày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nhập</w:t>
            </w:r>
            <w:proofErr w:type="spellEnd"/>
            <w:r w:rsidRPr="00EA5DDE"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r w:rsidRPr="00FF4A15">
              <w:rPr>
                <w:b/>
              </w:rPr>
              <w:t>${date}</w:t>
            </w:r>
          </w:p>
        </w:tc>
      </w:tr>
      <w:tr w:rsidR="00125D18" w:rsidTr="00FF4A15">
        <w:tc>
          <w:tcPr>
            <w:tcW w:w="4968" w:type="dxa"/>
          </w:tcPr>
          <w:p w:rsidR="00125D18" w:rsidRDefault="00125D18" w:rsidP="009A2D7A">
            <w:pPr>
              <w:spacing w:line="360" w:lineRule="auto"/>
            </w:pPr>
            <w:proofErr w:type="spellStart"/>
            <w:r w:rsidRPr="00EA5DDE">
              <w:t>Cán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bộ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xử</w:t>
            </w:r>
            <w:proofErr w:type="spellEnd"/>
            <w:r w:rsidRPr="00EA5DDE">
              <w:t xml:space="preserve"> </w:t>
            </w:r>
            <w:proofErr w:type="spellStart"/>
            <w:r w:rsidRPr="00EA5DDE">
              <w:t>lý</w:t>
            </w:r>
            <w:proofErr w:type="spellEnd"/>
            <w:r>
              <w:t xml:space="preserve">: </w:t>
            </w:r>
            <w:r w:rsidRPr="00FF4A15">
              <w:rPr>
                <w:b/>
              </w:rPr>
              <w:t xml:space="preserve"> </w:t>
            </w:r>
            <w:r w:rsidR="009A2D7A">
              <w:rPr>
                <w:b/>
              </w:rPr>
              <w:t>${staff}</w:t>
            </w:r>
          </w:p>
        </w:tc>
        <w:tc>
          <w:tcPr>
            <w:tcW w:w="4968" w:type="dxa"/>
          </w:tcPr>
          <w:p w:rsidR="00125D18" w:rsidRDefault="00125D18" w:rsidP="00FF4A15">
            <w:pPr>
              <w:spacing w:line="360" w:lineRule="auto"/>
            </w:pPr>
          </w:p>
        </w:tc>
      </w:tr>
    </w:tbl>
    <w:p w:rsidR="00125D18" w:rsidRDefault="00125D18" w:rsidP="00FF4A15">
      <w:pPr>
        <w:spacing w:line="360" w:lineRule="auto"/>
      </w:pPr>
    </w:p>
    <w:p w:rsidR="00861CF5" w:rsidRPr="00C5646D" w:rsidRDefault="00C5646D" w:rsidP="00FF4A15">
      <w:pPr>
        <w:spacing w:line="360" w:lineRule="auto"/>
        <w:rPr>
          <w:b/>
        </w:rPr>
      </w:pPr>
      <w:r w:rsidRPr="00C5646D">
        <w:rPr>
          <w:b/>
        </w:rPr>
        <w:t>DANH SÁCH HÀNG HÓA</w:t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0"/>
        <w:gridCol w:w="2160"/>
        <w:gridCol w:w="2430"/>
        <w:gridCol w:w="2250"/>
        <w:gridCol w:w="2250"/>
      </w:tblGrid>
      <w:tr w:rsidR="001E0B53" w:rsidRPr="005C796F" w:rsidTr="004160DB">
        <w:trPr>
          <w:trHeight w:val="9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53" w:rsidRPr="005C796F" w:rsidRDefault="001E0B53" w:rsidP="00FF4A1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5C796F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53" w:rsidRPr="005C796F" w:rsidRDefault="001E0B53" w:rsidP="00FF4A1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TÊN HÀNG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53" w:rsidRPr="005C796F" w:rsidRDefault="001E0B53" w:rsidP="00FF4A1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SỐ LƯỢNG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53" w:rsidRDefault="001E0B53" w:rsidP="00FF4A1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TRẠNG THÁI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53" w:rsidRDefault="001E0B53" w:rsidP="00FF4A15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MÃ ĐƠN HÀNG</w:t>
            </w:r>
          </w:p>
        </w:tc>
      </w:tr>
      <w:tr w:rsidR="001E0B53" w:rsidRPr="005C796F" w:rsidTr="004160DB">
        <w:trPr>
          <w:trHeight w:val="500"/>
        </w:trPr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53" w:rsidRPr="005C796F" w:rsidRDefault="001E0B53" w:rsidP="00FF4A15">
            <w:pPr>
              <w:tabs>
                <w:tab w:val="left" w:pos="36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5C796F">
              <w:rPr>
                <w:sz w:val="22"/>
                <w:szCs w:val="22"/>
              </w:rPr>
              <w:t>index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53" w:rsidRPr="005C796F" w:rsidRDefault="0064457A" w:rsidP="00FF4A15">
            <w:pPr>
              <w:tabs>
                <w:tab w:val="left" w:pos="360"/>
              </w:tabs>
              <w:spacing w:line="360" w:lineRule="auto"/>
            </w:pPr>
            <w:r>
              <w:t xml:space="preserve">  </w:t>
            </w:r>
            <w:proofErr w:type="spellStart"/>
            <w:r w:rsidR="001E0B53" w:rsidRPr="001F61D9">
              <w:t>goodsName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53" w:rsidRPr="005C796F" w:rsidRDefault="0064457A" w:rsidP="00FF4A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 w:rsidR="001E0B53" w:rsidRPr="00556CA2">
              <w:rPr>
                <w:bCs/>
                <w:sz w:val="22"/>
                <w:szCs w:val="22"/>
              </w:rPr>
              <w:t>quantity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53" w:rsidRPr="001F61D9" w:rsidRDefault="0064457A" w:rsidP="00FF4A15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D46C9" w:rsidRPr="002D46C9">
              <w:rPr>
                <w:bCs/>
                <w:sz w:val="22"/>
                <w:szCs w:val="22"/>
              </w:rPr>
              <w:t>goodsStatusName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B53" w:rsidRDefault="0064457A" w:rsidP="00FF4A15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C76EA4">
              <w:rPr>
                <w:bCs/>
                <w:sz w:val="22"/>
                <w:szCs w:val="22"/>
              </w:rPr>
              <w:t>ordercode</w:t>
            </w:r>
            <w:proofErr w:type="spellEnd"/>
          </w:p>
        </w:tc>
      </w:tr>
    </w:tbl>
    <w:p w:rsidR="00E057A7" w:rsidRPr="005C796F" w:rsidRDefault="00E057A7" w:rsidP="00FF4A15">
      <w:pPr>
        <w:spacing w:line="360" w:lineRule="auto"/>
        <w:jc w:val="both"/>
        <w:rPr>
          <w:sz w:val="6"/>
        </w:rPr>
      </w:pPr>
    </w:p>
    <w:p w:rsidR="00E057A7" w:rsidRDefault="00E057A7" w:rsidP="00FF4A15">
      <w:pPr>
        <w:spacing w:line="360" w:lineRule="auto"/>
        <w:rPr>
          <w:sz w:val="14"/>
        </w:rPr>
      </w:pPr>
    </w:p>
    <w:sectPr w:rsidR="00E057A7" w:rsidSect="00E057A7">
      <w:pgSz w:w="11909" w:h="16834"/>
      <w:pgMar w:top="720" w:right="930" w:bottom="719" w:left="1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altName w:val="Segoe Print"/>
    <w:charset w:val="00"/>
    <w:family w:val="auto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7A7"/>
    <w:rsid w:val="000059A4"/>
    <w:rsid w:val="000107C8"/>
    <w:rsid w:val="00112E68"/>
    <w:rsid w:val="00125D18"/>
    <w:rsid w:val="00164ED0"/>
    <w:rsid w:val="00185BAF"/>
    <w:rsid w:val="001A6EF3"/>
    <w:rsid w:val="001E0B53"/>
    <w:rsid w:val="001E2A75"/>
    <w:rsid w:val="001F61D9"/>
    <w:rsid w:val="00283C7C"/>
    <w:rsid w:val="002A1FE4"/>
    <w:rsid w:val="002C3574"/>
    <w:rsid w:val="002D46C9"/>
    <w:rsid w:val="002D54B0"/>
    <w:rsid w:val="00344D03"/>
    <w:rsid w:val="004160DB"/>
    <w:rsid w:val="004B4A91"/>
    <w:rsid w:val="00512DF0"/>
    <w:rsid w:val="00552FAF"/>
    <w:rsid w:val="00556CA2"/>
    <w:rsid w:val="00562C41"/>
    <w:rsid w:val="005C796F"/>
    <w:rsid w:val="005E715E"/>
    <w:rsid w:val="0064457A"/>
    <w:rsid w:val="00676368"/>
    <w:rsid w:val="006B1B00"/>
    <w:rsid w:val="006C5EA1"/>
    <w:rsid w:val="00735DAD"/>
    <w:rsid w:val="007770F2"/>
    <w:rsid w:val="007E7570"/>
    <w:rsid w:val="007F5798"/>
    <w:rsid w:val="00861CF5"/>
    <w:rsid w:val="008E3B37"/>
    <w:rsid w:val="009257CF"/>
    <w:rsid w:val="0093579C"/>
    <w:rsid w:val="009702C8"/>
    <w:rsid w:val="009A2D7A"/>
    <w:rsid w:val="009B5657"/>
    <w:rsid w:val="009D3023"/>
    <w:rsid w:val="009F5E50"/>
    <w:rsid w:val="00A86EC3"/>
    <w:rsid w:val="00B861F5"/>
    <w:rsid w:val="00C33683"/>
    <w:rsid w:val="00C36DEC"/>
    <w:rsid w:val="00C5646D"/>
    <w:rsid w:val="00C671C4"/>
    <w:rsid w:val="00C76EA4"/>
    <w:rsid w:val="00C94392"/>
    <w:rsid w:val="00CA0BFB"/>
    <w:rsid w:val="00CC0A08"/>
    <w:rsid w:val="00CE0651"/>
    <w:rsid w:val="00D541F4"/>
    <w:rsid w:val="00DF6C0D"/>
    <w:rsid w:val="00E03522"/>
    <w:rsid w:val="00E057A7"/>
    <w:rsid w:val="00E603B8"/>
    <w:rsid w:val="00EA5DDE"/>
    <w:rsid w:val="00EF2806"/>
    <w:rsid w:val="00F859C6"/>
    <w:rsid w:val="00F85E28"/>
    <w:rsid w:val="00F917F2"/>
    <w:rsid w:val="00FE1DE8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BC39A3C-5B86-4573-8517-49EA2405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057A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57A7"/>
    <w:pPr>
      <w:keepNext/>
      <w:jc w:val="right"/>
      <w:outlineLvl w:val="0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57A7"/>
    <w:rPr>
      <w:rFonts w:ascii="Tahoma" w:hAnsi="Tahoma" w:cs="Tahoma"/>
      <w:b/>
      <w:sz w:val="16"/>
      <w:szCs w:val="16"/>
    </w:rPr>
  </w:style>
  <w:style w:type="paragraph" w:styleId="BodyText">
    <w:name w:val="Body Text"/>
    <w:basedOn w:val="Normal"/>
    <w:rsid w:val="00E057A7"/>
    <w:pPr>
      <w:jc w:val="both"/>
    </w:pPr>
  </w:style>
  <w:style w:type="paragraph" w:styleId="BodyTextIndent">
    <w:name w:val="Body Text Indent"/>
    <w:basedOn w:val="Normal"/>
    <w:link w:val="BodyTextIndentChar"/>
    <w:rsid w:val="00E057A7"/>
    <w:pPr>
      <w:ind w:left="360"/>
      <w:jc w:val="both"/>
    </w:pPr>
    <w:rPr>
      <w:rFonts w:eastAsia="MS Mincho"/>
      <w:sz w:val="28"/>
      <w:szCs w:val="28"/>
    </w:rPr>
  </w:style>
  <w:style w:type="paragraph" w:styleId="Footer">
    <w:name w:val="footer"/>
    <w:basedOn w:val="Normal"/>
    <w:link w:val="FooterChar"/>
    <w:rsid w:val="00E057A7"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Title">
    <w:name w:val="Title"/>
    <w:basedOn w:val="Normal"/>
    <w:qFormat/>
    <w:rsid w:val="00E057A7"/>
    <w:pPr>
      <w:spacing w:before="120"/>
      <w:jc w:val="center"/>
    </w:pPr>
    <w:rPr>
      <w:rFonts w:cs=".VnTime"/>
      <w:b/>
      <w:bCs/>
    </w:rPr>
  </w:style>
  <w:style w:type="paragraph" w:customStyle="1" w:styleId="Char1CharCharChar">
    <w:name w:val="Char1 Char Char Char"/>
    <w:basedOn w:val="Normal"/>
    <w:rsid w:val="00E057A7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Strong">
    <w:name w:val="Strong"/>
    <w:qFormat/>
    <w:rsid w:val="00E057A7"/>
    <w:rPr>
      <w:rFonts w:cs="Times New Roman"/>
      <w:b/>
      <w:bCs/>
    </w:rPr>
  </w:style>
  <w:style w:type="paragraph" w:customStyle="1" w:styleId="Char1CharCharChar0">
    <w:name w:val="Char1 Char Char Char"/>
    <w:basedOn w:val="Normal"/>
    <w:rsid w:val="00E057A7"/>
    <w:pPr>
      <w:spacing w:after="160" w:line="240" w:lineRule="exact"/>
    </w:pPr>
    <w:rPr>
      <w:rFonts w:ascii="Tahoma" w:hAnsi="Tahoma" w:cs="Tahoma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E057A7"/>
    <w:pPr>
      <w:ind w:left="720"/>
      <w:contextualSpacing/>
    </w:pPr>
    <w:rPr>
      <w:rFonts w:ascii="Arial" w:eastAsia="Calibri" w:hAnsi="Arial" w:cs="Arial"/>
      <w:sz w:val="22"/>
      <w:szCs w:val="22"/>
    </w:rPr>
  </w:style>
  <w:style w:type="paragraph" w:customStyle="1" w:styleId="p0">
    <w:name w:val="p0"/>
    <w:basedOn w:val="Normal"/>
    <w:rsid w:val="00E057A7"/>
    <w:rPr>
      <w:rFonts w:ascii=".VnTime" w:eastAsia="MS Mincho" w:hAnsi=".VnTime"/>
      <w:lang w:eastAsia="ja-JP"/>
    </w:rPr>
  </w:style>
  <w:style w:type="paragraph" w:customStyle="1" w:styleId="Default">
    <w:name w:val="Default"/>
    <w:rsid w:val="00E057A7"/>
    <w:pPr>
      <w:widowControl w:val="0"/>
      <w:autoSpaceDE w:val="0"/>
      <w:autoSpaceDN w:val="0"/>
      <w:adjustRightInd w:val="0"/>
      <w:spacing w:after="200" w:line="276" w:lineRule="auto"/>
    </w:pPr>
    <w:rPr>
      <w:rFonts w:ascii="Helvetica" w:eastAsia="Batang" w:hAnsi="Helvetica" w:cs="Helvetica"/>
      <w:color w:val="000000"/>
      <w:sz w:val="24"/>
      <w:szCs w:val="24"/>
      <w:lang w:eastAsia="ko-KR"/>
    </w:rPr>
  </w:style>
  <w:style w:type="character" w:customStyle="1" w:styleId="Heading1Char">
    <w:name w:val="Heading 1 Char"/>
    <w:link w:val="Heading1"/>
    <w:rsid w:val="00E057A7"/>
    <w:rPr>
      <w:i/>
      <w:iCs/>
      <w:sz w:val="28"/>
      <w:szCs w:val="24"/>
      <w:lang w:val="en-US" w:eastAsia="en-US" w:bidi="ar-SA"/>
    </w:rPr>
  </w:style>
  <w:style w:type="character" w:customStyle="1" w:styleId="BodyTextIndentChar">
    <w:name w:val="Body Text Indent Char"/>
    <w:link w:val="BodyTextIndent"/>
    <w:locked/>
    <w:rsid w:val="00E057A7"/>
    <w:rPr>
      <w:rFonts w:eastAsia="MS Mincho"/>
      <w:sz w:val="28"/>
      <w:szCs w:val="28"/>
      <w:lang w:val="en-US" w:eastAsia="en-US" w:bidi="ar-SA"/>
    </w:rPr>
  </w:style>
  <w:style w:type="character" w:customStyle="1" w:styleId="apple-style-span">
    <w:name w:val="apple-style-span"/>
    <w:basedOn w:val="DefaultParagraphFont"/>
    <w:rsid w:val="00E057A7"/>
  </w:style>
  <w:style w:type="character" w:customStyle="1" w:styleId="FooterChar">
    <w:name w:val="Footer Char"/>
    <w:link w:val="Footer"/>
    <w:rsid w:val="00E057A7"/>
    <w:rPr>
      <w:rFonts w:ascii="VNI-Times" w:hAnsi="VNI-Times"/>
      <w:sz w:val="24"/>
      <w:szCs w:val="24"/>
    </w:rPr>
  </w:style>
  <w:style w:type="table" w:styleId="TableGrid">
    <w:name w:val="Table Grid"/>
    <w:basedOn w:val="TableNormal"/>
    <w:uiPriority w:val="99"/>
    <w:unhideWhenUsed/>
    <w:rsid w:val="00EA5D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Bé y tÕ                          Céng hoµ x• héi chñ nghÜa ViÖt nam</vt:lpstr>
    </vt:vector>
  </TitlesOfParts>
  <Company>DMEC-MOH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Bé y tÕ                          Céng hoµ x• héi chñ nghÜa ViÖt nam</dc:title>
  <dc:creator>Nguyen Tu Hieu</dc:creator>
  <cp:lastModifiedBy>CongDT9@fpt.com.vn</cp:lastModifiedBy>
  <cp:revision>45</cp:revision>
  <cp:lastPrinted>2015-01-05T02:39:00Z</cp:lastPrinted>
  <dcterms:created xsi:type="dcterms:W3CDTF">2009-09-14T01:16:00Z</dcterms:created>
  <dcterms:modified xsi:type="dcterms:W3CDTF">2017-03-07T07:36:00Z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