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A57AB" w:rsidRDefault="00986395" w:rsidP="00BA57AB">
      <w:pPr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Phân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tích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thi</w:t>
      </w:r>
      <w:r w:rsidRPr="00BA57AB">
        <w:rPr>
          <w:rFonts w:ascii="Times New Roman" w:hAnsi="Times New Roman" w:cs="Times New Roman"/>
          <w:b/>
          <w:sz w:val="56"/>
          <w:szCs w:val="56"/>
        </w:rPr>
        <w:t>ế</w:t>
      </w:r>
      <w:r w:rsidRPr="00BA57AB">
        <w:rPr>
          <w:rFonts w:ascii="Times New Roman" w:hAnsi="Times New Roman" w:cs="Times New Roman"/>
          <w:b/>
          <w:sz w:val="56"/>
          <w:szCs w:val="56"/>
        </w:rPr>
        <w:t>t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h</w:t>
      </w:r>
      <w:r w:rsidRPr="00BA57AB">
        <w:rPr>
          <w:rFonts w:ascii="Times New Roman" w:hAnsi="Times New Roman" w:cs="Times New Roman"/>
          <w:b/>
          <w:sz w:val="56"/>
          <w:szCs w:val="56"/>
        </w:rPr>
        <w:t>ệ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th</w:t>
      </w:r>
      <w:r w:rsidRPr="00BA57AB">
        <w:rPr>
          <w:rFonts w:ascii="Times New Roman" w:hAnsi="Times New Roman" w:cs="Times New Roman"/>
          <w:b/>
          <w:sz w:val="56"/>
          <w:szCs w:val="56"/>
        </w:rPr>
        <w:t>ố</w:t>
      </w:r>
      <w:r w:rsidRPr="00BA57AB">
        <w:rPr>
          <w:rFonts w:ascii="Times New Roman" w:hAnsi="Times New Roman" w:cs="Times New Roman"/>
          <w:b/>
          <w:sz w:val="56"/>
          <w:szCs w:val="56"/>
        </w:rPr>
        <w:t>ng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proofErr w:type="gramStart"/>
      <w:r w:rsidRPr="00BA57AB">
        <w:rPr>
          <w:rFonts w:ascii="Times New Roman" w:hAnsi="Times New Roman" w:cs="Times New Roman"/>
          <w:b/>
          <w:sz w:val="56"/>
          <w:szCs w:val="56"/>
        </w:rPr>
        <w:t>thu</w:t>
      </w:r>
      <w:proofErr w:type="spellEnd"/>
      <w:proofErr w:type="gram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ti</w:t>
      </w:r>
      <w:r w:rsidRPr="00BA57AB">
        <w:rPr>
          <w:rFonts w:ascii="Times New Roman" w:hAnsi="Times New Roman" w:cs="Times New Roman"/>
          <w:b/>
          <w:sz w:val="56"/>
          <w:szCs w:val="56"/>
        </w:rPr>
        <w:t>ề</w:t>
      </w:r>
      <w:r w:rsidRPr="00BA57AB">
        <w:rPr>
          <w:rFonts w:ascii="Times New Roman" w:hAnsi="Times New Roman" w:cs="Times New Roman"/>
          <w:b/>
          <w:sz w:val="56"/>
          <w:szCs w:val="56"/>
        </w:rPr>
        <w:t>n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h</w:t>
      </w:r>
      <w:r w:rsidRPr="00BA57AB">
        <w:rPr>
          <w:rFonts w:ascii="Times New Roman" w:hAnsi="Times New Roman" w:cs="Times New Roman"/>
          <w:b/>
          <w:sz w:val="56"/>
          <w:szCs w:val="56"/>
        </w:rPr>
        <w:t>ọ</w:t>
      </w:r>
      <w:r w:rsidRPr="00BA57AB">
        <w:rPr>
          <w:rFonts w:ascii="Times New Roman" w:hAnsi="Times New Roman" w:cs="Times New Roman"/>
          <w:b/>
          <w:sz w:val="56"/>
          <w:szCs w:val="56"/>
        </w:rPr>
        <w:t>c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phí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c</w:t>
      </w:r>
      <w:r w:rsidRPr="00BA57AB">
        <w:rPr>
          <w:rFonts w:ascii="Times New Roman" w:hAnsi="Times New Roman" w:cs="Times New Roman"/>
          <w:b/>
          <w:sz w:val="56"/>
          <w:szCs w:val="56"/>
        </w:rPr>
        <w:t>ủ</w:t>
      </w:r>
      <w:r w:rsidRPr="00BA57AB">
        <w:rPr>
          <w:rFonts w:ascii="Times New Roman" w:hAnsi="Times New Roman" w:cs="Times New Roman"/>
          <w:b/>
          <w:sz w:val="56"/>
          <w:szCs w:val="56"/>
        </w:rPr>
        <w:t>a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sinh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viên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v</w:t>
      </w:r>
      <w:r w:rsidRPr="00BA57AB">
        <w:rPr>
          <w:rFonts w:ascii="Times New Roman" w:hAnsi="Times New Roman" w:cs="Times New Roman"/>
          <w:b/>
          <w:sz w:val="56"/>
          <w:szCs w:val="56"/>
        </w:rPr>
        <w:t>ớ</w:t>
      </w:r>
      <w:r w:rsidRPr="00BA57AB">
        <w:rPr>
          <w:rFonts w:ascii="Times New Roman" w:hAnsi="Times New Roman" w:cs="Times New Roman"/>
          <w:b/>
          <w:sz w:val="56"/>
          <w:szCs w:val="56"/>
        </w:rPr>
        <w:t>i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vi</w:t>
      </w:r>
      <w:r w:rsidRPr="00BA57AB">
        <w:rPr>
          <w:rFonts w:ascii="Times New Roman" w:hAnsi="Times New Roman" w:cs="Times New Roman"/>
          <w:b/>
          <w:sz w:val="56"/>
          <w:szCs w:val="56"/>
        </w:rPr>
        <w:t>ệ</w:t>
      </w:r>
      <w:r w:rsidRPr="00BA57AB">
        <w:rPr>
          <w:rFonts w:ascii="Times New Roman" w:hAnsi="Times New Roman" w:cs="Times New Roman"/>
          <w:b/>
          <w:sz w:val="56"/>
          <w:szCs w:val="56"/>
        </w:rPr>
        <w:t>c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xác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minh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sinh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viên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b</w:t>
      </w:r>
      <w:r w:rsidRPr="00BA57AB">
        <w:rPr>
          <w:rFonts w:ascii="Times New Roman" w:hAnsi="Times New Roman" w:cs="Times New Roman"/>
          <w:b/>
          <w:sz w:val="56"/>
          <w:szCs w:val="56"/>
        </w:rPr>
        <w:t>ằ</w:t>
      </w:r>
      <w:r w:rsidRPr="00BA57AB">
        <w:rPr>
          <w:rFonts w:ascii="Times New Roman" w:hAnsi="Times New Roman" w:cs="Times New Roman"/>
          <w:b/>
          <w:sz w:val="56"/>
          <w:szCs w:val="56"/>
        </w:rPr>
        <w:t>ng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vân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tay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ho</w:t>
      </w:r>
      <w:r w:rsidRPr="00BA57AB">
        <w:rPr>
          <w:rFonts w:ascii="Times New Roman" w:hAnsi="Times New Roman" w:cs="Times New Roman"/>
          <w:b/>
          <w:sz w:val="56"/>
          <w:szCs w:val="56"/>
        </w:rPr>
        <w:t>ặ</w:t>
      </w:r>
      <w:r w:rsidRPr="00BA57AB">
        <w:rPr>
          <w:rFonts w:ascii="Times New Roman" w:hAnsi="Times New Roman" w:cs="Times New Roman"/>
          <w:b/>
          <w:sz w:val="56"/>
          <w:szCs w:val="56"/>
        </w:rPr>
        <w:t>c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hình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56"/>
          <w:szCs w:val="56"/>
        </w:rPr>
        <w:t>ả</w:t>
      </w:r>
      <w:r w:rsidRPr="00BA57AB">
        <w:rPr>
          <w:rFonts w:ascii="Times New Roman" w:hAnsi="Times New Roman" w:cs="Times New Roman"/>
          <w:b/>
          <w:sz w:val="56"/>
          <w:szCs w:val="56"/>
        </w:rPr>
        <w:t>nh</w:t>
      </w:r>
      <w:proofErr w:type="spellEnd"/>
      <w:r w:rsidRPr="00BA57AB">
        <w:rPr>
          <w:rFonts w:ascii="Times New Roman" w:hAnsi="Times New Roman" w:cs="Times New Roman"/>
          <w:b/>
          <w:sz w:val="56"/>
          <w:szCs w:val="56"/>
        </w:rPr>
        <w:t>.</w:t>
      </w:r>
    </w:p>
    <w:p w:rsidR="00D911AA" w:rsidRDefault="00D911AA" w:rsidP="00BA57AB">
      <w:pPr>
        <w:pStyle w:val="ListParagraph"/>
        <w:ind w:left="1080"/>
        <w:rPr>
          <w:rFonts w:ascii="Times New Roman" w:hAnsi="Times New Roman" w:cs="Times New Roman"/>
          <w:b/>
          <w:sz w:val="56"/>
          <w:szCs w:val="56"/>
        </w:rPr>
      </w:pPr>
    </w:p>
    <w:p w:rsidR="00BA57AB" w:rsidRDefault="00BA57AB" w:rsidP="00BA57A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Hướng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BA57AB">
        <w:rPr>
          <w:rFonts w:ascii="Times New Roman" w:hAnsi="Times New Roman" w:cs="Times New Roman"/>
          <w:b/>
          <w:sz w:val="36"/>
          <w:szCs w:val="36"/>
        </w:rPr>
        <w:t>thực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hiện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 w:rsidRPr="00BA57AB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tại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khả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online qua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thẻ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ngân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hoặc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tiền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mặt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BA57AB" w:rsidRDefault="00BA57AB" w:rsidP="00BA57A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online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loại</w:t>
      </w:r>
      <w:proofErr w:type="spellEnd"/>
    </w:p>
    <w:p w:rsidR="00BA57AB" w:rsidRDefault="00BA57AB" w:rsidP="00BA57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online qua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ứng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hoặc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internet banking,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in 1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mã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QRcode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điều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hướng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online.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thời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them 1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bản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hướng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dẫn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hướng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lien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cung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cấp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ví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điện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tử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nay (MOMO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,ZALO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PAY,VIETTEL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PAY,</w:t>
      </w:r>
      <w:r w:rsidR="0054752A">
        <w:rPr>
          <w:rFonts w:ascii="Times New Roman" w:hAnsi="Times New Roman" w:cs="Times New Roman"/>
          <w:b/>
          <w:sz w:val="36"/>
          <w:szCs w:val="36"/>
        </w:rPr>
        <w:t>QRpay,APPOTA</w:t>
      </w:r>
      <w:proofErr w:type="spellEnd"/>
      <w:r w:rsidR="0054752A">
        <w:rPr>
          <w:rFonts w:ascii="Times New Roman" w:hAnsi="Times New Roman" w:cs="Times New Roman"/>
          <w:b/>
          <w:sz w:val="36"/>
          <w:szCs w:val="36"/>
        </w:rPr>
        <w:t>,…),</w:t>
      </w:r>
    </w:p>
    <w:p w:rsidR="0054752A" w:rsidRDefault="0054752A" w:rsidP="005475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những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bằng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thẻ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ngân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4752A" w:rsidRPr="0054752A" w:rsidRDefault="0054752A" w:rsidP="0054752A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Tiến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yêu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cầu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ngân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tác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lắp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POS (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quẹt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thẻ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nối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tiền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</w:p>
    <w:p w:rsidR="00BA57AB" w:rsidRDefault="0054752A" w:rsidP="00BA57A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Tối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ưu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hóa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cụ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nhận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thong tin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người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4752A" w:rsidRDefault="0054752A" w:rsidP="00BA57AB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nay,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thẻ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đều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mã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BARcode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thong tin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mã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vậy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nghiên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cứu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phát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triển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thống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quét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mã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song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song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bàn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phím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tối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ưu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hóa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cụ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nhập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liệu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54752A" w:rsidRPr="00BA57AB" w:rsidRDefault="0054752A" w:rsidP="00BA57AB">
      <w:pPr>
        <w:rPr>
          <w:rFonts w:ascii="Times New Roman" w:hAnsi="Times New Roman" w:cs="Times New Roman"/>
          <w:b/>
          <w:sz w:val="36"/>
          <w:szCs w:val="36"/>
        </w:rPr>
      </w:pPr>
    </w:p>
    <w:p w:rsidR="00BA57AB" w:rsidRPr="00BA57AB" w:rsidRDefault="00BA57AB" w:rsidP="00BA57AB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BA57AB" w:rsidRDefault="00BA57AB" w:rsidP="00BA5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Thuận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tiện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cho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tác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thu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nhà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trường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tăng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tiến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nạp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học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tối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ưu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hóa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thời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gian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chờ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sinh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đồng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A57AB">
        <w:rPr>
          <w:rFonts w:ascii="Times New Roman" w:hAnsi="Times New Roman" w:cs="Times New Roman"/>
          <w:b/>
          <w:sz w:val="36"/>
          <w:szCs w:val="36"/>
        </w:rPr>
        <w:t>thời</w:t>
      </w:r>
      <w:proofErr w:type="spellEnd"/>
      <w:r w:rsidRPr="00BA57A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giảm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tối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ùn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tắc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trả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mĩ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quan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khuôn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trường</w:t>
      </w:r>
      <w:proofErr w:type="spellEnd"/>
    </w:p>
    <w:p w:rsidR="0054752A" w:rsidRDefault="0054752A" w:rsidP="00547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Khó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khăn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4752A" w:rsidRDefault="0054752A" w:rsidP="00547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Chi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phí</w:t>
      </w:r>
      <w:proofErr w:type="spellEnd"/>
    </w:p>
    <w:p w:rsidR="0054752A" w:rsidRDefault="0054752A" w:rsidP="00547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Hoạt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động</w:t>
      </w:r>
      <w:proofErr w:type="spellEnd"/>
    </w:p>
    <w:p w:rsidR="0054752A" w:rsidRDefault="0054752A" w:rsidP="00547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Đưa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tiễn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</w:p>
    <w:p w:rsidR="0054752A" w:rsidRPr="0054752A" w:rsidRDefault="0054752A" w:rsidP="005475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Tối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ưu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hóa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khả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vận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bảo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trì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thống</w:t>
      </w:r>
      <w:proofErr w:type="spellEnd"/>
    </w:p>
    <w:sectPr w:rsidR="0054752A" w:rsidRPr="0054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43D4"/>
    <w:multiLevelType w:val="hybridMultilevel"/>
    <w:tmpl w:val="CB2CF716"/>
    <w:lvl w:ilvl="0" w:tplc="A6B61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C7B96"/>
    <w:multiLevelType w:val="hybridMultilevel"/>
    <w:tmpl w:val="32C2CBD2"/>
    <w:lvl w:ilvl="0" w:tplc="1F7AE9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363A9"/>
    <w:multiLevelType w:val="hybridMultilevel"/>
    <w:tmpl w:val="D28CD70E"/>
    <w:lvl w:ilvl="0" w:tplc="09E6359A">
      <w:start w:val="1"/>
      <w:numFmt w:val="upperRoman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BE3691"/>
    <w:multiLevelType w:val="hybridMultilevel"/>
    <w:tmpl w:val="2CBEC228"/>
    <w:lvl w:ilvl="0" w:tplc="344A571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3C5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90E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60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84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2EE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A0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4C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7EF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5161BB"/>
    <w:multiLevelType w:val="hybridMultilevel"/>
    <w:tmpl w:val="BEB6DF90"/>
    <w:lvl w:ilvl="0" w:tplc="C3D2C3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AB"/>
    <w:rsid w:val="004E4761"/>
    <w:rsid w:val="0054752A"/>
    <w:rsid w:val="00986395"/>
    <w:rsid w:val="00BA57AB"/>
    <w:rsid w:val="00D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3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2019-03-08T12:26:00Z</dcterms:created>
  <dcterms:modified xsi:type="dcterms:W3CDTF">2019-03-08T13:49:00Z</dcterms:modified>
</cp:coreProperties>
</file>