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581775" cy="29670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hanging="873.0708661417323"/>
        <w:rPr/>
      </w:pPr>
      <w:r w:rsidDel="00000000" w:rsidR="00000000" w:rsidRPr="00000000">
        <w:rPr/>
        <w:drawing>
          <wp:inline distB="114300" distT="114300" distL="114300" distR="114300">
            <wp:extent cx="7439025" cy="349659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349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hanging="992.1259842519685"/>
        <w:rPr/>
      </w:pPr>
      <w:r w:rsidDel="00000000" w:rsidR="00000000" w:rsidRPr="00000000">
        <w:rPr/>
        <w:drawing>
          <wp:inline distB="114300" distT="114300" distL="114300" distR="114300">
            <wp:extent cx="8829675" cy="41386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413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firstLine="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Bỏ  đoạn Script   vào   trong _Layout.cshtml trong View  </w:t>
      </w:r>
    </w:p>
    <w:p w:rsidR="00000000" w:rsidDel="00000000" w:rsidP="00000000" w:rsidRDefault="00000000" w:rsidRPr="00000000" w14:paraId="00000016">
      <w:pPr>
        <w:ind w:left="-566.9291338582677" w:firstLine="0"/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8">
      <w:pPr>
        <w:ind w:left="-566.9291338582677" w:firstLine="0"/>
        <w:rPr/>
      </w:pPr>
      <w:r w:rsidDel="00000000" w:rsidR="00000000" w:rsidRPr="00000000">
        <w:rPr>
          <w:rtl w:val="0"/>
        </w:rPr>
        <w:tab/>
        <w:t xml:space="preserve">$(function () {</w:t>
      </w:r>
    </w:p>
    <w:p w:rsidR="00000000" w:rsidDel="00000000" w:rsidP="00000000" w:rsidRDefault="00000000" w:rsidRPr="00000000" w14:paraId="00000019">
      <w:pPr>
        <w:ind w:left="-566.9291338582677" w:firstLine="0"/>
        <w:rPr/>
      </w:pPr>
      <w:r w:rsidDel="00000000" w:rsidR="00000000" w:rsidRPr="00000000">
        <w:rPr>
          <w:rtl w:val="0"/>
        </w:rPr>
        <w:tab/>
        <w:tab/>
        <w:t xml:space="preserve">var message = '@TempData["success"]';</w:t>
      </w:r>
    </w:p>
    <w:p w:rsidR="00000000" w:rsidDel="00000000" w:rsidP="00000000" w:rsidRDefault="00000000" w:rsidRPr="00000000" w14:paraId="0000001A">
      <w:pPr>
        <w:ind w:left="-566.9291338582677" w:firstLine="0"/>
        <w:rPr/>
      </w:pPr>
      <w:r w:rsidDel="00000000" w:rsidR="00000000" w:rsidRPr="00000000">
        <w:rPr>
          <w:rtl w:val="0"/>
        </w:rPr>
        <w:tab/>
        <w:tab/>
        <w:t xml:space="preserve">if (message != '') {</w:t>
      </w:r>
    </w:p>
    <w:p w:rsidR="00000000" w:rsidDel="00000000" w:rsidP="00000000" w:rsidRDefault="00000000" w:rsidRPr="00000000" w14:paraId="0000001B">
      <w:pPr>
        <w:ind w:left="-566.9291338582677" w:firstLine="0"/>
        <w:rPr>
          <w:highlight w:val="green"/>
        </w:rPr>
      </w:pPr>
      <w:r w:rsidDel="00000000" w:rsidR="00000000" w:rsidRPr="00000000">
        <w:rPr>
          <w:rtl w:val="0"/>
        </w:rPr>
        <w:tab/>
        <w:tab/>
        <w:tab/>
        <w:t xml:space="preserve">Swal.fire(message);  </w:t>
      </w:r>
      <w:r w:rsidDel="00000000" w:rsidR="00000000" w:rsidRPr="00000000">
        <w:rPr>
          <w:highlight w:val="green"/>
          <w:rtl w:val="0"/>
        </w:rPr>
        <w:t xml:space="preserve"> //   có  thểm   thay  thế  Examples  khác </w:t>
      </w:r>
    </w:p>
    <w:p w:rsidR="00000000" w:rsidDel="00000000" w:rsidP="00000000" w:rsidRDefault="00000000" w:rsidRPr="00000000" w14:paraId="0000001C">
      <w:pPr>
        <w:ind w:left="-566.9291338582677" w:firstLine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D">
      <w:pPr>
        <w:ind w:left="-566.9291338582677" w:firstLine="0"/>
        <w:rPr/>
      </w:pPr>
      <w:r w:rsidDel="00000000" w:rsidR="00000000" w:rsidRPr="00000000">
        <w:rPr>
          <w:rtl w:val="0"/>
        </w:rPr>
        <w:tab/>
        <w:t xml:space="preserve">});</w:t>
      </w:r>
    </w:p>
    <w:p w:rsidR="00000000" w:rsidDel="00000000" w:rsidP="00000000" w:rsidRDefault="00000000" w:rsidRPr="00000000" w14:paraId="0000001E">
      <w:pPr>
        <w:ind w:left="-566.9291338582677" w:firstLine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