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C77A8" w14:textId="77777777" w:rsidR="007B7840" w:rsidRDefault="007B7840">
      <w:pPr>
        <w:rPr>
          <w:lang w:val="vi-VN"/>
        </w:rPr>
      </w:pPr>
    </w:p>
    <w:p w14:paraId="64AF286D" w14:textId="1D8ACE38" w:rsidR="007B7840" w:rsidRDefault="007B7840">
      <w:pPr>
        <w:rPr>
          <w:lang w:val="vi-VN"/>
        </w:rPr>
      </w:pPr>
      <w:r w:rsidRPr="007B7840">
        <w:rPr>
          <w:noProof/>
        </w:rPr>
        <w:drawing>
          <wp:anchor distT="0" distB="0" distL="114300" distR="114300" simplePos="0" relativeHeight="251658240" behindDoc="0" locked="0" layoutInCell="1" allowOverlap="1" wp14:anchorId="117E75AB" wp14:editId="71FA2ACD">
            <wp:simplePos x="0" y="0"/>
            <wp:positionH relativeFrom="page">
              <wp:align>left</wp:align>
            </wp:positionH>
            <wp:positionV relativeFrom="paragraph">
              <wp:posOffset>-544</wp:posOffset>
            </wp:positionV>
            <wp:extent cx="8031136" cy="5736771"/>
            <wp:effectExtent l="0" t="0" r="8255" b="0"/>
            <wp:wrapSquare wrapText="bothSides"/>
            <wp:docPr id="20783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632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1136" cy="5736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A5370" w14:textId="77777777" w:rsidR="00617D0D" w:rsidRDefault="00617D0D">
      <w:pPr>
        <w:rPr>
          <w:lang w:val="vi-VN"/>
        </w:rPr>
      </w:pPr>
    </w:p>
    <w:p w14:paraId="154848DA" w14:textId="77777777" w:rsidR="00617D0D" w:rsidRDefault="00617D0D">
      <w:pPr>
        <w:rPr>
          <w:lang w:val="vi-VN"/>
        </w:rPr>
      </w:pPr>
    </w:p>
    <w:p w14:paraId="04D9BF7E" w14:textId="77777777" w:rsidR="00617D0D" w:rsidRDefault="00617D0D">
      <w:pPr>
        <w:rPr>
          <w:lang w:val="vi-VN"/>
        </w:rPr>
      </w:pPr>
    </w:p>
    <w:p w14:paraId="36E6E996" w14:textId="77777777" w:rsidR="00617D0D" w:rsidRDefault="00617D0D">
      <w:pPr>
        <w:rPr>
          <w:lang w:val="vi-VN"/>
        </w:rPr>
      </w:pPr>
    </w:p>
    <w:p w14:paraId="22CA1744" w14:textId="77777777" w:rsidR="00617D0D" w:rsidRDefault="00617D0D">
      <w:pPr>
        <w:rPr>
          <w:lang w:val="vi-VN"/>
        </w:rPr>
      </w:pPr>
    </w:p>
    <w:p w14:paraId="09644587" w14:textId="77777777" w:rsidR="00617D0D" w:rsidRDefault="00617D0D">
      <w:pPr>
        <w:rPr>
          <w:lang w:val="vi-VN"/>
        </w:rPr>
      </w:pPr>
    </w:p>
    <w:p w14:paraId="2A04C4E2" w14:textId="034CFABA" w:rsidR="00617D0D" w:rsidRPr="00617D0D" w:rsidRDefault="00617D0D">
      <w:pPr>
        <w:rPr>
          <w:b/>
          <w:bCs/>
          <w:lang w:val="vi-VN"/>
        </w:rPr>
      </w:pPr>
      <w:r w:rsidRPr="00617D0D">
        <w:rPr>
          <w:b/>
          <w:bCs/>
          <w:highlight w:val="yellow"/>
          <w:lang w:val="vi-VN"/>
        </w:rPr>
        <w:lastRenderedPageBreak/>
        <w:t>Các  tác vụ  sẽ dùng  async/await</w:t>
      </w:r>
      <w:r w:rsidRPr="00617D0D">
        <w:rPr>
          <w:b/>
          <w:bCs/>
          <w:lang w:val="vi-VN"/>
        </w:rPr>
        <w:t xml:space="preserve">  </w:t>
      </w:r>
    </w:p>
    <w:p w14:paraId="29B6F97C" w14:textId="3B3B51DD" w:rsidR="00617D0D" w:rsidRPr="00617D0D" w:rsidRDefault="00617D0D" w:rsidP="00617D0D">
      <w:pPr>
        <w:rPr>
          <w:b/>
          <w:bCs/>
        </w:rPr>
      </w:pPr>
      <w:r w:rsidRPr="00617D0D">
        <w:rPr>
          <w:b/>
          <w:bCs/>
        </w:rPr>
        <w:t xml:space="preserve"> </w:t>
      </w:r>
      <w:proofErr w:type="spellStart"/>
      <w:r w:rsidRPr="00617D0D">
        <w:rPr>
          <w:b/>
          <w:bCs/>
          <w:highlight w:val="green"/>
        </w:rPr>
        <w:t>Chờ</w:t>
      </w:r>
      <w:proofErr w:type="spellEnd"/>
      <w:r w:rsidRPr="00617D0D">
        <w:rPr>
          <w:b/>
          <w:bCs/>
          <w:highlight w:val="green"/>
        </w:rPr>
        <w:t xml:space="preserve"> I/O (</w:t>
      </w:r>
      <w:proofErr w:type="spellStart"/>
      <w:r w:rsidRPr="00617D0D">
        <w:rPr>
          <w:b/>
          <w:bCs/>
          <w:highlight w:val="green"/>
        </w:rPr>
        <w:t>phổ</w:t>
      </w:r>
      <w:proofErr w:type="spellEnd"/>
      <w:r w:rsidRPr="00617D0D">
        <w:rPr>
          <w:b/>
          <w:bCs/>
          <w:highlight w:val="green"/>
        </w:rPr>
        <w:t xml:space="preserve"> </w:t>
      </w:r>
      <w:proofErr w:type="spellStart"/>
      <w:r w:rsidRPr="00617D0D">
        <w:rPr>
          <w:b/>
          <w:bCs/>
          <w:highlight w:val="green"/>
        </w:rPr>
        <w:t>biến</w:t>
      </w:r>
      <w:proofErr w:type="spellEnd"/>
      <w:r w:rsidRPr="00617D0D">
        <w:rPr>
          <w:b/>
          <w:bCs/>
          <w:highlight w:val="green"/>
        </w:rPr>
        <w:t xml:space="preserve"> </w:t>
      </w:r>
      <w:proofErr w:type="spellStart"/>
      <w:r w:rsidRPr="00617D0D">
        <w:rPr>
          <w:b/>
          <w:bCs/>
          <w:highlight w:val="green"/>
        </w:rPr>
        <w:t>nhất</w:t>
      </w:r>
      <w:proofErr w:type="spellEnd"/>
      <w:r w:rsidRPr="00617D0D">
        <w:rPr>
          <w:b/>
          <w:bCs/>
          <w:highlight w:val="green"/>
        </w:rPr>
        <w:t>)</w:t>
      </w:r>
    </w:p>
    <w:p w14:paraId="6B8DD340" w14:textId="6DC07023" w:rsidR="00617D0D" w:rsidRPr="00617D0D" w:rsidRDefault="00617D0D" w:rsidP="00617D0D">
      <w:r w:rsidRPr="00617D0D">
        <w:t xml:space="preserve"> </w:t>
      </w:r>
      <w:proofErr w:type="spellStart"/>
      <w:r w:rsidRPr="00617D0D">
        <w:t>Ví</w:t>
      </w:r>
      <w:proofErr w:type="spellEnd"/>
      <w:r w:rsidRPr="00617D0D">
        <w:t xml:space="preserve"> </w:t>
      </w:r>
      <w:proofErr w:type="spellStart"/>
      <w:r w:rsidRPr="00617D0D">
        <w:t>dụ</w:t>
      </w:r>
      <w:proofErr w:type="spellEnd"/>
      <w:r w:rsidRPr="00617D0D">
        <w:t>:</w:t>
      </w:r>
    </w:p>
    <w:p w14:paraId="3AEE29D9" w14:textId="77777777" w:rsidR="00617D0D" w:rsidRPr="00617D0D" w:rsidRDefault="00617D0D" w:rsidP="00617D0D">
      <w:pPr>
        <w:numPr>
          <w:ilvl w:val="0"/>
          <w:numId w:val="1"/>
        </w:numPr>
      </w:pPr>
      <w:proofErr w:type="spellStart"/>
      <w:r w:rsidRPr="00617D0D">
        <w:t>Gọi</w:t>
      </w:r>
      <w:proofErr w:type="spellEnd"/>
      <w:r w:rsidRPr="00617D0D">
        <w:t xml:space="preserve"> API </w:t>
      </w:r>
      <w:r w:rsidRPr="00617D0D">
        <w:rPr>
          <w:rFonts w:ascii="Segoe UI Emoji" w:hAnsi="Segoe UI Emoji" w:cs="Segoe UI Emoji"/>
        </w:rPr>
        <w:t>🌐</w:t>
      </w:r>
    </w:p>
    <w:p w14:paraId="5DC83D60" w14:textId="77777777" w:rsidR="00617D0D" w:rsidRPr="00617D0D" w:rsidRDefault="00617D0D" w:rsidP="00617D0D">
      <w:pPr>
        <w:numPr>
          <w:ilvl w:val="0"/>
          <w:numId w:val="1"/>
        </w:numPr>
      </w:pPr>
      <w:proofErr w:type="spellStart"/>
      <w:r w:rsidRPr="00617D0D">
        <w:t>Truy</w:t>
      </w:r>
      <w:proofErr w:type="spellEnd"/>
      <w:r w:rsidRPr="00617D0D">
        <w:t xml:space="preserve"> </w:t>
      </w:r>
      <w:proofErr w:type="spellStart"/>
      <w:r w:rsidRPr="00617D0D">
        <w:t>vấn</w:t>
      </w:r>
      <w:proofErr w:type="spellEnd"/>
      <w:r w:rsidRPr="00617D0D">
        <w:t xml:space="preserve"> Database </w:t>
      </w:r>
      <w:r w:rsidRPr="00617D0D">
        <w:rPr>
          <w:rFonts w:ascii="Segoe UI Emoji" w:hAnsi="Segoe UI Emoji" w:cs="Segoe UI Emoji"/>
        </w:rPr>
        <w:t>🗄️</w:t>
      </w:r>
    </w:p>
    <w:p w14:paraId="65E77A05" w14:textId="77777777" w:rsidR="00617D0D" w:rsidRPr="00617D0D" w:rsidRDefault="00617D0D" w:rsidP="00617D0D">
      <w:pPr>
        <w:numPr>
          <w:ilvl w:val="0"/>
          <w:numId w:val="1"/>
        </w:numPr>
      </w:pPr>
      <w:proofErr w:type="spellStart"/>
      <w:r w:rsidRPr="00617D0D">
        <w:t>Đọc</w:t>
      </w:r>
      <w:proofErr w:type="spellEnd"/>
      <w:r w:rsidRPr="00617D0D">
        <w:t xml:space="preserve"> / </w:t>
      </w:r>
      <w:proofErr w:type="spellStart"/>
      <w:r w:rsidRPr="00617D0D">
        <w:t>ghi</w:t>
      </w:r>
      <w:proofErr w:type="spellEnd"/>
      <w:r w:rsidRPr="00617D0D">
        <w:t xml:space="preserve"> file </w:t>
      </w:r>
      <w:r w:rsidRPr="00617D0D">
        <w:rPr>
          <w:rFonts w:ascii="Segoe UI Emoji" w:hAnsi="Segoe UI Emoji" w:cs="Segoe UI Emoji"/>
        </w:rPr>
        <w:t>📄</w:t>
      </w:r>
    </w:p>
    <w:p w14:paraId="7C40EC1A" w14:textId="77777777" w:rsidR="00617D0D" w:rsidRPr="00617D0D" w:rsidRDefault="00617D0D" w:rsidP="00617D0D">
      <w:pPr>
        <w:numPr>
          <w:ilvl w:val="0"/>
          <w:numId w:val="1"/>
        </w:numPr>
      </w:pPr>
      <w:r w:rsidRPr="00617D0D">
        <w:t>Upload / Download</w:t>
      </w:r>
    </w:p>
    <w:p w14:paraId="27C8599B" w14:textId="77777777" w:rsidR="00617D0D" w:rsidRDefault="00617D0D">
      <w:pPr>
        <w:rPr>
          <w:lang w:val="vi-VN"/>
        </w:rPr>
      </w:pPr>
    </w:p>
    <w:p w14:paraId="011905D8" w14:textId="41062788" w:rsidR="007B7840" w:rsidRDefault="007B7840">
      <w:pPr>
        <w:rPr>
          <w:lang w:val="vi-VN"/>
        </w:rPr>
      </w:pPr>
    </w:p>
    <w:p w14:paraId="63677904" w14:textId="77777777" w:rsidR="007B7840" w:rsidRPr="007B7840" w:rsidRDefault="007B7840" w:rsidP="007B7840">
      <w:pPr>
        <w:rPr>
          <w:b/>
          <w:bCs/>
        </w:rPr>
      </w:pPr>
      <w:r w:rsidRPr="007B7840">
        <w:rPr>
          <w:b/>
          <w:bCs/>
          <w:highlight w:val="yellow"/>
        </w:rPr>
        <w:t>CÂU NHỚ DUY NHẤT</w:t>
      </w:r>
    </w:p>
    <w:p w14:paraId="139A8957" w14:textId="77777777" w:rsidR="007B7840" w:rsidRPr="007B7840" w:rsidRDefault="007B7840" w:rsidP="007B7840">
      <w:r w:rsidRPr="007B7840">
        <w:rPr>
          <w:b/>
          <w:bCs/>
        </w:rPr>
        <w:t xml:space="preserve">Ở </w:t>
      </w:r>
      <w:proofErr w:type="spellStart"/>
      <w:r w:rsidRPr="007B7840">
        <w:rPr>
          <w:b/>
          <w:bCs/>
        </w:rPr>
        <w:t>đâu</w:t>
      </w:r>
      <w:proofErr w:type="spellEnd"/>
      <w:r w:rsidRPr="007B7840">
        <w:rPr>
          <w:b/>
          <w:bCs/>
        </w:rPr>
        <w:t xml:space="preserve"> </w:t>
      </w:r>
      <w:proofErr w:type="spellStart"/>
      <w:r w:rsidRPr="007B7840">
        <w:rPr>
          <w:b/>
          <w:bCs/>
        </w:rPr>
        <w:t>có</w:t>
      </w:r>
      <w:proofErr w:type="spellEnd"/>
      <w:r w:rsidRPr="007B7840">
        <w:rPr>
          <w:b/>
          <w:bCs/>
        </w:rPr>
        <w:t xml:space="preserve"> “CHỜ LÂU” + “KHÔNG ĐƯỢC ĐƠ” → </w:t>
      </w:r>
      <w:proofErr w:type="spellStart"/>
      <w:r w:rsidRPr="007B7840">
        <w:rPr>
          <w:b/>
          <w:bCs/>
        </w:rPr>
        <w:t>dùng</w:t>
      </w:r>
      <w:proofErr w:type="spellEnd"/>
      <w:r w:rsidRPr="007B7840">
        <w:rPr>
          <w:b/>
          <w:bCs/>
        </w:rPr>
        <w:t xml:space="preserve"> async/await</w:t>
      </w:r>
    </w:p>
    <w:p w14:paraId="01BBAD86" w14:textId="060B9D34" w:rsidR="00DE7E5E" w:rsidRDefault="00DE7E5E">
      <w:pPr>
        <w:rPr>
          <w:lang w:val="vi-VN"/>
        </w:rPr>
      </w:pPr>
    </w:p>
    <w:p w14:paraId="77E8BD14" w14:textId="77777777" w:rsidR="007B7840" w:rsidRDefault="007B7840">
      <w:pPr>
        <w:rPr>
          <w:lang w:val="vi-VN"/>
        </w:rPr>
      </w:pPr>
    </w:p>
    <w:p w14:paraId="4CC2ED44" w14:textId="77777777" w:rsidR="007B7840" w:rsidRPr="007863B5" w:rsidRDefault="007B7840">
      <w:pPr>
        <w:rPr>
          <w:b/>
          <w:bCs/>
          <w:lang w:val="vi-VN"/>
        </w:rPr>
      </w:pPr>
    </w:p>
    <w:p w14:paraId="2E1ABFEB" w14:textId="4E14A695" w:rsidR="00617D0D" w:rsidRPr="007863B5" w:rsidRDefault="00617D0D">
      <w:pPr>
        <w:rPr>
          <w:b/>
          <w:bCs/>
          <w:lang w:val="vi-VN"/>
        </w:rPr>
      </w:pPr>
      <w:r w:rsidRPr="00254E34">
        <w:rPr>
          <w:b/>
          <w:bCs/>
          <w:highlight w:val="yellow"/>
          <w:lang w:val="vi-VN"/>
        </w:rPr>
        <w:t xml:space="preserve">Ví  dụ  tại sao  phải dùng :  nếu   không có  async  await  ,   thì </w:t>
      </w:r>
      <w:r w:rsidR="007863B5" w:rsidRPr="00254E34">
        <w:rPr>
          <w:b/>
          <w:bCs/>
          <w:highlight w:val="yellow"/>
          <w:lang w:val="vi-VN"/>
        </w:rPr>
        <w:t xml:space="preserve">nếu application  </w:t>
      </w:r>
      <w:r w:rsidRPr="00254E34">
        <w:rPr>
          <w:b/>
          <w:bCs/>
          <w:highlight w:val="yellow"/>
          <w:lang w:val="vi-VN"/>
        </w:rPr>
        <w:t xml:space="preserve">nó </w:t>
      </w:r>
      <w:r w:rsidR="007863B5" w:rsidRPr="00254E34">
        <w:rPr>
          <w:b/>
          <w:bCs/>
          <w:highlight w:val="yellow"/>
          <w:lang w:val="vi-VN"/>
        </w:rPr>
        <w:t>dừng</w:t>
      </w:r>
      <w:r w:rsidRPr="00254E34">
        <w:rPr>
          <w:b/>
          <w:bCs/>
          <w:highlight w:val="yellow"/>
          <w:lang w:val="vi-VN"/>
        </w:rPr>
        <w:t xml:space="preserve"> trong 9s  bạn  sẽ không tương tác được  với application  , vì  </w:t>
      </w:r>
      <w:r w:rsidR="007863B5" w:rsidRPr="00254E34">
        <w:rPr>
          <w:b/>
          <w:bCs/>
          <w:highlight w:val="yellow"/>
        </w:rPr>
        <w:t>Thread BỊ GIỮ</w:t>
      </w:r>
      <w:r w:rsidR="007863B5" w:rsidRPr="00254E34">
        <w:rPr>
          <w:b/>
          <w:bCs/>
          <w:highlight w:val="yellow"/>
          <w:lang w:val="vi-VN"/>
        </w:rPr>
        <w:t xml:space="preserve"> không bấm  được  button ,  nhưng nếu có async await thì </w:t>
      </w:r>
      <w:r w:rsidR="007863B5" w:rsidRPr="00254E34">
        <w:rPr>
          <w:b/>
          <w:bCs/>
          <w:highlight w:val="yellow"/>
        </w:rPr>
        <w:t>Thread</w:t>
      </w:r>
      <w:r w:rsidR="007863B5" w:rsidRPr="00254E34">
        <w:rPr>
          <w:b/>
          <w:bCs/>
          <w:highlight w:val="yellow"/>
          <w:lang w:val="vi-VN"/>
        </w:rPr>
        <w:t xml:space="preserve">  không bị giữ  nên  bạn có  thể tương tác với  application  </w:t>
      </w:r>
      <w:r w:rsidR="00254E34" w:rsidRPr="00254E34">
        <w:rPr>
          <w:b/>
          <w:bCs/>
          <w:highlight w:val="yellow"/>
          <w:lang w:val="vi-VN"/>
        </w:rPr>
        <w:t xml:space="preserve"> bấm được  button</w:t>
      </w:r>
    </w:p>
    <w:p w14:paraId="478C84F8" w14:textId="77777777" w:rsidR="00617D0D" w:rsidRPr="00617D0D" w:rsidRDefault="00617D0D" w:rsidP="00617D0D">
      <w:pPr>
        <w:rPr>
          <w:lang w:val="vi-VN"/>
        </w:rPr>
      </w:pPr>
      <w:r w:rsidRPr="00617D0D">
        <w:rPr>
          <w:lang w:val="vi-VN"/>
        </w:rPr>
        <w:t>private async void Button_Click(object sender, EventArgs e)</w:t>
      </w:r>
    </w:p>
    <w:p w14:paraId="74D5F6F5" w14:textId="77777777" w:rsidR="00617D0D" w:rsidRPr="00617D0D" w:rsidRDefault="00617D0D" w:rsidP="00617D0D">
      <w:pPr>
        <w:rPr>
          <w:lang w:val="vi-VN"/>
        </w:rPr>
      </w:pPr>
      <w:r w:rsidRPr="00617D0D">
        <w:rPr>
          <w:lang w:val="vi-VN"/>
        </w:rPr>
        <w:t>{</w:t>
      </w:r>
    </w:p>
    <w:p w14:paraId="4F6FFF2D" w14:textId="09E7C138" w:rsidR="00617D0D" w:rsidRPr="00617D0D" w:rsidRDefault="00617D0D" w:rsidP="00617D0D">
      <w:pPr>
        <w:rPr>
          <w:lang w:val="vi-VN"/>
        </w:rPr>
      </w:pPr>
      <w:r w:rsidRPr="00617D0D">
        <w:rPr>
          <w:lang w:val="vi-VN"/>
        </w:rPr>
        <w:t xml:space="preserve">    await Task.Delay(</w:t>
      </w:r>
      <w:r>
        <w:rPr>
          <w:lang w:val="vi-VN"/>
        </w:rPr>
        <w:t>9</w:t>
      </w:r>
      <w:r w:rsidRPr="00617D0D">
        <w:rPr>
          <w:lang w:val="vi-VN"/>
        </w:rPr>
        <w:t>000);</w:t>
      </w:r>
    </w:p>
    <w:p w14:paraId="169D4A06" w14:textId="77777777" w:rsidR="00617D0D" w:rsidRPr="00617D0D" w:rsidRDefault="00617D0D" w:rsidP="00617D0D">
      <w:pPr>
        <w:rPr>
          <w:lang w:val="vi-VN"/>
        </w:rPr>
      </w:pPr>
      <w:r w:rsidRPr="00617D0D">
        <w:rPr>
          <w:lang w:val="vi-VN"/>
        </w:rPr>
        <w:t xml:space="preserve">    label.Text = "Xong";</w:t>
      </w:r>
    </w:p>
    <w:p w14:paraId="286D499D" w14:textId="2B2D9881" w:rsidR="00617D0D" w:rsidRDefault="00617D0D" w:rsidP="00617D0D">
      <w:pPr>
        <w:rPr>
          <w:lang w:val="vi-VN"/>
        </w:rPr>
      </w:pPr>
      <w:r w:rsidRPr="00617D0D">
        <w:rPr>
          <w:lang w:val="vi-VN"/>
        </w:rPr>
        <w:t>}</w:t>
      </w:r>
    </w:p>
    <w:p w14:paraId="3C2E4F8A" w14:textId="77777777" w:rsidR="00617D0D" w:rsidRDefault="00617D0D">
      <w:pPr>
        <w:rPr>
          <w:lang w:val="vi-VN"/>
        </w:rPr>
      </w:pPr>
    </w:p>
    <w:p w14:paraId="4EA99BB4" w14:textId="77777777" w:rsidR="00617D0D" w:rsidRDefault="00617D0D">
      <w:pPr>
        <w:rPr>
          <w:lang w:val="vi-VN"/>
        </w:rPr>
      </w:pPr>
    </w:p>
    <w:p w14:paraId="251111D1" w14:textId="77777777" w:rsidR="007B7840" w:rsidRDefault="007B7840">
      <w:pPr>
        <w:rPr>
          <w:lang w:val="vi-VN"/>
        </w:rPr>
      </w:pPr>
    </w:p>
    <w:p w14:paraId="663E65EA" w14:textId="77777777" w:rsidR="007B7840" w:rsidRDefault="007B7840">
      <w:pPr>
        <w:rPr>
          <w:lang w:val="vi-VN"/>
        </w:rPr>
      </w:pPr>
    </w:p>
    <w:p w14:paraId="4ED937B9" w14:textId="77777777" w:rsidR="007B7840" w:rsidRDefault="007B7840">
      <w:pPr>
        <w:rPr>
          <w:lang w:val="vi-VN"/>
        </w:rPr>
      </w:pPr>
    </w:p>
    <w:p w14:paraId="4D8BCD9F" w14:textId="77777777" w:rsidR="007B7840" w:rsidRDefault="007B7840">
      <w:pPr>
        <w:rPr>
          <w:lang w:val="vi-VN"/>
        </w:rPr>
      </w:pPr>
    </w:p>
    <w:p w14:paraId="74B1FA15" w14:textId="77777777" w:rsidR="007B7840" w:rsidRDefault="007B7840">
      <w:pPr>
        <w:rPr>
          <w:lang w:val="vi-VN"/>
        </w:rPr>
      </w:pPr>
    </w:p>
    <w:p w14:paraId="5D28A28B" w14:textId="77777777" w:rsidR="007B7840" w:rsidRDefault="007B7840">
      <w:pPr>
        <w:rPr>
          <w:lang w:val="vi-VN"/>
        </w:rPr>
      </w:pPr>
    </w:p>
    <w:p w14:paraId="7B010203" w14:textId="77777777" w:rsidR="007B7840" w:rsidRDefault="007B7840">
      <w:pPr>
        <w:rPr>
          <w:lang w:val="vi-VN"/>
        </w:rPr>
      </w:pPr>
    </w:p>
    <w:p w14:paraId="3C4BFF46" w14:textId="77777777" w:rsidR="007B7840" w:rsidRDefault="007B7840">
      <w:pPr>
        <w:rPr>
          <w:lang w:val="vi-VN"/>
        </w:rPr>
      </w:pPr>
    </w:p>
    <w:p w14:paraId="1A959B55" w14:textId="77777777" w:rsidR="007B7840" w:rsidRDefault="007B7840">
      <w:pPr>
        <w:rPr>
          <w:lang w:val="vi-VN"/>
        </w:rPr>
      </w:pPr>
    </w:p>
    <w:p w14:paraId="323413DA" w14:textId="77777777" w:rsidR="007B7840" w:rsidRDefault="007B7840">
      <w:pPr>
        <w:rPr>
          <w:lang w:val="vi-VN"/>
        </w:rPr>
      </w:pPr>
    </w:p>
    <w:p w14:paraId="44E67676" w14:textId="77777777" w:rsidR="007B7840" w:rsidRDefault="007B7840">
      <w:pPr>
        <w:rPr>
          <w:lang w:val="vi-VN"/>
        </w:rPr>
      </w:pPr>
    </w:p>
    <w:p w14:paraId="44CDC772" w14:textId="77777777" w:rsidR="007B7840" w:rsidRDefault="007B7840">
      <w:pPr>
        <w:rPr>
          <w:lang w:val="vi-VN"/>
        </w:rPr>
      </w:pPr>
    </w:p>
    <w:p w14:paraId="4EE73890" w14:textId="77777777" w:rsidR="007B7840" w:rsidRDefault="007B7840">
      <w:pPr>
        <w:rPr>
          <w:lang w:val="vi-VN"/>
        </w:rPr>
      </w:pPr>
    </w:p>
    <w:p w14:paraId="04A8C260" w14:textId="77777777" w:rsidR="007B7840" w:rsidRDefault="007B7840">
      <w:pPr>
        <w:rPr>
          <w:lang w:val="vi-VN"/>
        </w:rPr>
      </w:pPr>
    </w:p>
    <w:p w14:paraId="77D59405" w14:textId="77777777" w:rsidR="007B7840" w:rsidRDefault="007B7840">
      <w:pPr>
        <w:rPr>
          <w:lang w:val="vi-VN"/>
        </w:rPr>
      </w:pPr>
    </w:p>
    <w:p w14:paraId="27066DA8" w14:textId="77777777" w:rsidR="007B7840" w:rsidRDefault="007B7840">
      <w:pPr>
        <w:rPr>
          <w:lang w:val="vi-VN"/>
        </w:rPr>
      </w:pPr>
    </w:p>
    <w:p w14:paraId="4F5C02BB" w14:textId="77777777" w:rsidR="007B7840" w:rsidRDefault="007B7840">
      <w:pPr>
        <w:rPr>
          <w:lang w:val="vi-VN"/>
        </w:rPr>
      </w:pPr>
    </w:p>
    <w:p w14:paraId="4567AC02" w14:textId="77777777" w:rsidR="007B7840" w:rsidRDefault="007B7840">
      <w:pPr>
        <w:rPr>
          <w:lang w:val="vi-VN"/>
        </w:rPr>
      </w:pPr>
    </w:p>
    <w:p w14:paraId="3C1DE6CF" w14:textId="77777777" w:rsidR="007B7840" w:rsidRDefault="007B7840">
      <w:pPr>
        <w:rPr>
          <w:lang w:val="vi-VN"/>
        </w:rPr>
      </w:pPr>
    </w:p>
    <w:p w14:paraId="5D180D89" w14:textId="77777777" w:rsidR="007B7840" w:rsidRPr="007B7840" w:rsidRDefault="007B7840">
      <w:pPr>
        <w:rPr>
          <w:lang w:val="vi-VN"/>
        </w:rPr>
      </w:pPr>
    </w:p>
    <w:sectPr w:rsidR="007B7840" w:rsidRPr="007B7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D772C"/>
    <w:multiLevelType w:val="multilevel"/>
    <w:tmpl w:val="4F86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247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40"/>
    <w:rsid w:val="00254E34"/>
    <w:rsid w:val="00617D0D"/>
    <w:rsid w:val="007863B5"/>
    <w:rsid w:val="007B7840"/>
    <w:rsid w:val="00913570"/>
    <w:rsid w:val="00DE7E5E"/>
    <w:rsid w:val="00F82F43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E3050"/>
  <w15:chartTrackingRefBased/>
  <w15:docId w15:val="{2BFD0448-95F5-46ED-A7BB-7B646F729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3</cp:revision>
  <dcterms:created xsi:type="dcterms:W3CDTF">2026-02-28T10:32:00Z</dcterms:created>
  <dcterms:modified xsi:type="dcterms:W3CDTF">2026-02-28T11:04:00Z</dcterms:modified>
</cp:coreProperties>
</file>