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  <w:highlight w:val="yellow"/>
        </w:rPr>
      </w:pPr>
      <w:r w:rsidDel="00000000" w:rsidR="00000000" w:rsidRPr="00000000">
        <w:rPr>
          <w:sz w:val="26"/>
          <w:szCs w:val="26"/>
          <w:highlight w:val="yellow"/>
          <w:rtl w:val="0"/>
        </w:rPr>
        <w:t xml:space="preserve">Th1 :  gán Object  vào  ViewBag</w:t>
      </w:r>
    </w:p>
    <w:p w:rsidR="00000000" w:rsidDel="00000000" w:rsidP="00000000" w:rsidRDefault="00000000" w:rsidRPr="00000000" w14:paraId="00000002">
      <w:pPr>
        <w:rPr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Controllers</w:t>
      </w:r>
      <w:r w:rsidDel="00000000" w:rsidR="00000000" w:rsidRPr="00000000">
        <w:rPr>
          <w:highlight w:val="gree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[HttpGet]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public   async Task&lt;IActionResult&gt;   Index()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Product product = new Product();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product.Name = "dellpromax";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ViewBag.Value =  product;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return View();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Views </w:t>
      </w:r>
    </w:p>
    <w:p w:rsidR="00000000" w:rsidDel="00000000" w:rsidP="00000000" w:rsidRDefault="00000000" w:rsidRPr="00000000" w14:paraId="00000012">
      <w:pPr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@{</w:t>
      </w:r>
    </w:p>
    <w:p w:rsidR="00000000" w:rsidDel="00000000" w:rsidP="00000000" w:rsidRDefault="00000000" w:rsidRPr="00000000" w14:paraId="0000001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Product product = new Product();</w:t>
      </w:r>
    </w:p>
    <w:p w:rsidR="00000000" w:rsidDel="00000000" w:rsidP="00000000" w:rsidRDefault="00000000" w:rsidRPr="00000000" w14:paraId="00000015">
      <w:pPr>
        <w:rPr>
          <w:sz w:val="28"/>
          <w:szCs w:val="28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product  = </w:t>
      </w:r>
      <w:r w:rsidDel="00000000" w:rsidR="00000000" w:rsidRPr="00000000">
        <w:rPr>
          <w:rtl w:val="0"/>
        </w:rPr>
        <w:t xml:space="preserve">  ViewBag.Value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}</w:t>
      </w:r>
    </w:p>
    <w:p w:rsidR="00000000" w:rsidDel="00000000" w:rsidP="00000000" w:rsidRDefault="00000000" w:rsidRPr="00000000" w14:paraId="00000017">
      <w:pPr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6"/>
          <w:szCs w:val="26"/>
          <w:highlight w:val="yellow"/>
        </w:rPr>
      </w:pPr>
      <w:r w:rsidDel="00000000" w:rsidR="00000000" w:rsidRPr="00000000">
        <w:rPr>
          <w:sz w:val="26"/>
          <w:szCs w:val="26"/>
          <w:highlight w:val="yellow"/>
          <w:rtl w:val="0"/>
        </w:rPr>
        <w:t xml:space="preserve">Th2 :  gán  List &lt;Object&gt;   vào  ViewBag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[HttpGet]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public   async Task&lt;IActionResult&gt;   Index()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List &lt;Product&gt;   list = new List&lt;Product&gt;();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Product product1 = new Product();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product1.Name = "dellpromax";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Product product2 = new Product();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product2.Name = "Mackbookpromax";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Product product3 = new Product();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product3.Name = "Asuspromax";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list.Add(product1);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list.Add(product2);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list.Add(product3);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ViewBag.Products = list;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return View();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Views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@{</w:t>
      </w:r>
    </w:p>
    <w:p w:rsidR="00000000" w:rsidDel="00000000" w:rsidP="00000000" w:rsidRDefault="00000000" w:rsidRPr="00000000" w14:paraId="00000036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List&lt;Product&gt; list = new List&lt;Product&gt;();</w:t>
      </w:r>
    </w:p>
    <w:p w:rsidR="00000000" w:rsidDel="00000000" w:rsidP="00000000" w:rsidRDefault="00000000" w:rsidRPr="00000000" w14:paraId="00000037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list = ViewBag.Products;</w:t>
      </w:r>
    </w:p>
    <w:p w:rsidR="00000000" w:rsidDel="00000000" w:rsidP="00000000" w:rsidRDefault="00000000" w:rsidRPr="00000000" w14:paraId="00000038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39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6"/>
          <w:szCs w:val="26"/>
          <w:highlight w:val="yellow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