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ind w:left="0" w:right="420" w:firstLine="0"/>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Phần 1 - Đề xuất 2 cách dự báo phạm vi cho Sprint 6</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ind w:left="420" w:right="420" w:firstLine="0"/>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Cách 1: Dự báo dựa trên Xu hướng Velocity lịch sử kết hợp con số đề xuất của Quản lý (Velocity-Driven)</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885" w:right="420" w:hanging="360"/>
      </w:pPr>
      <w:r w:rsidDel="00000000" w:rsidR="00000000" w:rsidRPr="00000000">
        <w:rPr>
          <w:rFonts w:ascii="Arial" w:cs="Arial" w:eastAsia="Arial" w:hAnsi="Arial"/>
          <w:b w:val="1"/>
          <w:bCs w:val="1"/>
          <w:color w:val="1f1f1f"/>
          <w:highlight w:val="white"/>
          <w:rtl w:val="0"/>
        </w:rPr>
        <w:t xml:space="preserve">Bản chất:</w:t>
      </w:r>
      <w:r w:rsidDel="00000000" w:rsidR="00000000" w:rsidRPr="00000000">
        <w:rPr>
          <w:rFonts w:ascii="Arial" w:cs="Arial" w:eastAsia="Arial" w:hAnsi="Arial"/>
          <w:color w:val="1f1f1f"/>
          <w:highlight w:val="white"/>
          <w:rtl w:val="0"/>
        </w:rPr>
        <w:t xml:space="preserve"> Lấy Velocity lịch sử (đặc biệt là mức trung bình gần đây hoặc con số cao trong quá khứ) làm mốc tham chiếu chính để định hướng khối lượng công việc, cố gắng đáp ứng kỳ vọng tăng trưởng của quản lý.</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right="420" w:hanging="360"/>
      </w:pPr>
      <w:r w:rsidDel="00000000" w:rsidR="00000000" w:rsidRPr="00000000">
        <w:rPr>
          <w:rFonts w:ascii="Arial" w:cs="Arial" w:eastAsia="Arial" w:hAnsi="Arial"/>
          <w:b w:val="1"/>
          <w:bCs w:val="1"/>
          <w:color w:val="1f1f1f"/>
          <w:highlight w:val="white"/>
          <w:rtl w:val="0"/>
        </w:rPr>
        <w:t xml:space="preserve">Con số dự báo:</w:t>
      </w:r>
      <w:r w:rsidDel="00000000" w:rsidR="00000000" w:rsidRPr="00000000">
        <w:rPr>
          <w:rFonts w:ascii="Arial" w:cs="Arial" w:eastAsia="Arial" w:hAnsi="Arial"/>
          <w:color w:val="1f1f1f"/>
          <w:highlight w:val="white"/>
          <w:rtl w:val="0"/>
        </w:rPr>
        <w:t xml:space="preserve"> </w:t>
      </w:r>
      <m:oMath>
        <m:r>
          <w:rPr>
            <w:rFonts w:ascii="Arial" w:cs="Arial" w:eastAsia="Arial" w:hAnsi="Arial"/>
            <w:color w:val="1f1f1f"/>
            <w:highlight w:val="white"/>
          </w:rPr>
          <m:t xml:space="preserve">19-20SP</m:t>
        </m:r>
      </m:oMath>
      <w:r w:rsidDel="00000000" w:rsidR="00000000" w:rsidRPr="00000000">
        <w:rPr>
          <w:rFonts w:ascii="Arial" w:cs="Arial" w:eastAsia="Arial" w:hAnsi="Arial"/>
          <w:color w:val="1f1f1f"/>
          <w:highlight w:val="white"/>
          <w:rtl w:val="0"/>
        </w:rPr>
        <w:t xml:space="preserve"> (bằng mức Velocity cao trước đây và bám sát con số 20 SP mà quản lý đề nghị).</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right="420" w:hanging="360"/>
      </w:pPr>
      <w:r w:rsidDel="00000000" w:rsidR="00000000" w:rsidRPr="00000000">
        <w:rPr>
          <w:rFonts w:ascii="Arial" w:cs="Arial" w:eastAsia="Arial" w:hAnsi="Arial"/>
          <w:b w:val="1"/>
          <w:bCs w:val="1"/>
          <w:color w:val="1f1f1f"/>
          <w:highlight w:val="white"/>
          <w:rtl w:val="0"/>
        </w:rPr>
        <w:t xml:space="preserve">Danh sách PBI được chọn:</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1305" w:right="420" w:hanging="360"/>
      </w:pPr>
      <w:r w:rsidDel="00000000" w:rsidR="00000000" w:rsidRPr="00000000">
        <w:rPr>
          <w:rFonts w:ascii="Arial" w:cs="Arial" w:eastAsia="Arial" w:hAnsi="Arial"/>
          <w:b w:val="1"/>
          <w:bCs w:val="1"/>
          <w:color w:val="1f1f1f"/>
          <w:highlight w:val="white"/>
          <w:rtl w:val="0"/>
        </w:rPr>
        <w:t xml:space="preserve">PBI 1: Hẹn giờ đặt xe trước (</w:t>
      </w:r>
      <m:oMath>
        <m:r>
          <w:rPr>
            <w:rFonts w:ascii="Arial" w:cs="Arial" w:eastAsia="Arial" w:hAnsi="Arial"/>
            <w:color w:val="1f1f1f"/>
            <w:highlight w:val="white"/>
          </w:rPr>
          <m:t xml:space="preserve">5SP</m:t>
        </m:r>
      </m:oMath>
      <w:r w:rsidDel="00000000" w:rsidR="00000000" w:rsidRPr="00000000">
        <w:rPr>
          <w:rFonts w:ascii="Arial" w:cs="Arial" w:eastAsia="Arial" w:hAnsi="Arial"/>
          <w:b w:val="1"/>
          <w:bCs w:val="1"/>
          <w:color w:val="1f1f1f"/>
          <w:highlight w:val="white"/>
          <w:rtl w:val="0"/>
        </w:rPr>
        <w:t xml:space="preserve">)</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305" w:right="420" w:hanging="360"/>
      </w:pPr>
      <w:r w:rsidDel="00000000" w:rsidR="00000000" w:rsidRPr="00000000">
        <w:rPr>
          <w:rFonts w:ascii="Arial" w:cs="Arial" w:eastAsia="Arial" w:hAnsi="Arial"/>
          <w:b w:val="1"/>
          <w:bCs w:val="1"/>
          <w:color w:val="1f1f1f"/>
          <w:highlight w:val="white"/>
          <w:rtl w:val="0"/>
        </w:rPr>
        <w:t xml:space="preserve">PBI 2: Theo dõi vị trí tài xế trên bản đồ (</w:t>
      </w:r>
      <m:oMath>
        <m:r>
          <w:rPr>
            <w:rFonts w:ascii="Arial" w:cs="Arial" w:eastAsia="Arial" w:hAnsi="Arial"/>
            <w:color w:val="1f1f1f"/>
            <w:highlight w:val="white"/>
          </w:rPr>
          <m:t xml:space="preserve">13SP</m:t>
        </m:r>
      </m:oMath>
      <w:r w:rsidDel="00000000" w:rsidR="00000000" w:rsidRPr="00000000">
        <w:rPr>
          <w:rFonts w:ascii="Arial" w:cs="Arial" w:eastAsia="Arial" w:hAnsi="Arial"/>
          <w:b w:val="1"/>
          <w:bCs w:val="1"/>
          <w:color w:val="1f1f1f"/>
          <w:highlight w:val="white"/>
          <w:rtl w:val="0"/>
        </w:rPr>
        <w:t xml:space="preserve">)</w:t>
      </w:r>
      <w:r w:rsidDel="00000000" w:rsidR="00000000" w:rsidRPr="00000000">
        <w:rPr>
          <w:rFonts w:ascii="Arial" w:cs="Arial" w:eastAsia="Arial" w:hAnsi="Arial"/>
          <w:color w:val="1f1f1f"/>
          <w:highlight w:val="white"/>
          <w:rtl w:val="0"/>
        </w:rPr>
        <w:t xml:space="preserve"> </w:t>
      </w:r>
      <w:r w:rsidDel="00000000" w:rsidR="00000000" w:rsidRPr="00000000">
        <w:rPr>
          <w:rFonts w:ascii="Arial" w:cs="Arial" w:eastAsia="Arial" w:hAnsi="Arial"/>
          <w:i w:val="1"/>
          <w:iCs w:val="1"/>
          <w:color w:val="1f1f1f"/>
          <w:highlight w:val="white"/>
          <w:rtl w:val="0"/>
        </w:rPr>
        <w:t xml:space="preserve">(Lưu ý: Mặc dù chưa đủ Acceptance Criteria cho trường hợp mất tín hiệu GPS, cách này vẫn ép đưa vào để đủ số lượng SP)</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305" w:right="420" w:hanging="360"/>
      </w:pPr>
      <w:r w:rsidDel="00000000" w:rsidR="00000000" w:rsidRPr="00000000">
        <w:rPr>
          <w:rFonts w:ascii="Arial" w:cs="Arial" w:eastAsia="Arial" w:hAnsi="Arial"/>
          <w:b w:val="1"/>
          <w:bCs w:val="1"/>
          <w:color w:val="1f1f1f"/>
          <w:highlight w:val="white"/>
          <w:rtl w:val="0"/>
        </w:rPr>
        <w:t xml:space="preserve">Tổng SP:</w:t>
      </w:r>
      <w:r w:rsidDel="00000000" w:rsidR="00000000" w:rsidRPr="00000000">
        <w:rPr>
          <w:rFonts w:ascii="Arial" w:cs="Arial" w:eastAsia="Arial" w:hAnsi="Arial"/>
          <w:color w:val="1f1f1f"/>
          <w:highlight w:val="white"/>
          <w:rtl w:val="0"/>
        </w:rPr>
        <w:t xml:space="preserve"> </w:t>
      </w:r>
      <m:oMath>
        <m:r>
          <w:rPr>
            <w:rFonts w:ascii="Arial" w:cs="Arial" w:eastAsia="Arial" w:hAnsi="Arial"/>
            <w:color w:val="1f1f1f"/>
            <w:highlight w:val="white"/>
          </w:rPr>
          <m:t xml:space="preserve">5+13=18SP</m:t>
        </m:r>
      </m:oMath>
      <w:r w:rsidDel="00000000" w:rsidR="00000000" w:rsidRPr="00000000">
        <w:rPr>
          <w:rFonts w:ascii="Arial" w:cs="Arial" w:eastAsia="Arial" w:hAnsi="Arial"/>
          <w:color w:val="1f1f1f"/>
          <w:highlight w:val="white"/>
          <w:rtl w:val="0"/>
        </w:rPr>
        <w:t xml:space="preserve"> (hoặc nhận thêm PBI 5 - Giao diện chủ đề Tết </w:t>
      </w:r>
      <m:oMath>
        <m:r>
          <w:rPr>
            <w:rFonts w:ascii="Arial" w:cs="Arial" w:eastAsia="Arial" w:hAnsi="Arial"/>
            <w:color w:val="1f1f1f"/>
            <w:highlight w:val="white"/>
          </w:rPr>
          <m:t xml:space="preserve">2SP</m:t>
        </m:r>
      </m:oMath>
      <w:r w:rsidDel="00000000" w:rsidR="00000000" w:rsidRPr="00000000">
        <w:rPr>
          <w:rFonts w:ascii="Arial" w:cs="Arial" w:eastAsia="Arial" w:hAnsi="Arial"/>
          <w:color w:val="1f1f1f"/>
          <w:highlight w:val="white"/>
          <w:rtl w:val="0"/>
        </w:rPr>
        <w:t xml:space="preserve"> để chạm mốc </w:t>
      </w:r>
      <m:oMath>
        <m:r>
          <w:rPr>
            <w:rFonts w:ascii="Arial" w:cs="Arial" w:eastAsia="Arial" w:hAnsi="Arial"/>
            <w:color w:val="1f1f1f"/>
            <w:highlight w:val="white"/>
          </w:rPr>
          <m:t xml:space="preserve">20SP</m:t>
        </m:r>
      </m:oMath>
      <w:r w:rsidDel="00000000" w:rsidR="00000000" w:rsidRPr="00000000">
        <w:rPr>
          <w:rFonts w:ascii="Arial" w:cs="Arial" w:eastAsia="Arial" w:hAnsi="Arial"/>
          <w:color w:val="1f1f1f"/>
          <w:highlight w:val="white"/>
          <w:rtl w:val="0"/>
        </w:rPr>
        <w:t xml:space="preserv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120" w:line="275.9999942779541" w:lineRule="auto"/>
        <w:ind w:left="420" w:right="420" w:firstLine="0"/>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Cách 2: Dự báo dựa trên Planning Capacity thực tế và Độ sẵn sàng của PBI (Capacity &amp; Readiness-Driven)</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right="420" w:hanging="360"/>
      </w:pPr>
      <w:r w:rsidDel="00000000" w:rsidR="00000000" w:rsidRPr="00000000">
        <w:rPr>
          <w:rFonts w:ascii="Arial" w:cs="Arial" w:eastAsia="Arial" w:hAnsi="Arial"/>
          <w:b w:val="1"/>
          <w:bCs w:val="1"/>
          <w:color w:val="1f1f1f"/>
          <w:highlight w:val="white"/>
          <w:rtl w:val="0"/>
        </w:rPr>
        <w:t xml:space="preserve">Bản chất:</w:t>
      </w:r>
      <w:r w:rsidDel="00000000" w:rsidR="00000000" w:rsidRPr="00000000">
        <w:rPr>
          <w:rFonts w:ascii="Arial" w:cs="Arial" w:eastAsia="Arial" w:hAnsi="Arial"/>
          <w:color w:val="1f1f1f"/>
          <w:highlight w:val="white"/>
          <w:rtl w:val="0"/>
        </w:rPr>
        <w:t xml:space="preserve"> Lấy năng lực thực tế hiện tại của đội (Capacity giảm từ 212 giờ xuống 186 giờ, có nhân sự mới làm quen và nhân sự nghỉ phép) kết hợp việc kiểm định độ rõ của PBI (Defininition of Ready) làm gốc để quyết định khối lượng công việc.</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right="420" w:hanging="360"/>
      </w:pPr>
      <w:r w:rsidDel="00000000" w:rsidR="00000000" w:rsidRPr="00000000">
        <w:rPr>
          <w:rFonts w:ascii="Arial" w:cs="Arial" w:eastAsia="Arial" w:hAnsi="Arial"/>
          <w:b w:val="1"/>
          <w:bCs w:val="1"/>
          <w:color w:val="1f1f1f"/>
          <w:highlight w:val="white"/>
          <w:rtl w:val="0"/>
        </w:rPr>
        <w:t xml:space="preserve">Con số dự báo:</w:t>
      </w:r>
      <w:r w:rsidDel="00000000" w:rsidR="00000000" w:rsidRPr="00000000">
        <w:rPr>
          <w:rFonts w:ascii="Arial" w:cs="Arial" w:eastAsia="Arial" w:hAnsi="Arial"/>
          <w:color w:val="1f1f1f"/>
          <w:highlight w:val="white"/>
          <w:rtl w:val="0"/>
        </w:rPr>
        <w:t xml:space="preserve"> </w:t>
      </w:r>
      <m:oMath>
        <m:r>
          <w:rPr>
            <w:rFonts w:ascii="Arial" w:cs="Arial" w:eastAsia="Arial" w:hAnsi="Arial"/>
            <w:color w:val="1f1f1f"/>
            <w:highlight w:val="white"/>
          </w:rPr>
          <m:t xml:space="preserve">5-8SP</m:t>
        </m:r>
      </m:oMath>
      <w:r w:rsidDel="00000000" w:rsidR="00000000" w:rsidRPr="00000000">
        <w:rPr>
          <w:rFonts w:ascii="Arial" w:cs="Arial" w:eastAsia="Arial" w:hAnsi="Arial"/>
          <w:color w:val="1f1f1f"/>
          <w:highlight w:val="white"/>
          <w:rtl w:val="0"/>
        </w:rPr>
        <w:t xml:space="preserve"> (phù hợp với capacity bị suy giảm và việc loại bỏ các PBI chưa đủ tiêu chí rõ ràng).</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right="420" w:hanging="360"/>
      </w:pPr>
      <w:r w:rsidDel="00000000" w:rsidR="00000000" w:rsidRPr="00000000">
        <w:rPr>
          <w:rFonts w:ascii="Arial" w:cs="Arial" w:eastAsia="Arial" w:hAnsi="Arial"/>
          <w:b w:val="1"/>
          <w:bCs w:val="1"/>
          <w:color w:val="1f1f1f"/>
          <w:highlight w:val="white"/>
          <w:rtl w:val="0"/>
        </w:rPr>
        <w:t xml:space="preserve">Danh sách PBI được chọn:</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1305" w:right="420" w:hanging="360"/>
      </w:pPr>
      <w:r w:rsidDel="00000000" w:rsidR="00000000" w:rsidRPr="00000000">
        <w:rPr>
          <w:rFonts w:ascii="Arial" w:cs="Arial" w:eastAsia="Arial" w:hAnsi="Arial"/>
          <w:b w:val="1"/>
          <w:bCs w:val="1"/>
          <w:color w:val="1f1f1f"/>
          <w:highlight w:val="white"/>
          <w:rtl w:val="0"/>
        </w:rPr>
        <w:t xml:space="preserve">PBI 1: Hẹn giờ đặt xe trước (</w:t>
      </w:r>
      <m:oMath>
        <m:r>
          <w:rPr>
            <w:rFonts w:ascii="Arial" w:cs="Arial" w:eastAsia="Arial" w:hAnsi="Arial"/>
            <w:color w:val="1f1f1f"/>
            <w:highlight w:val="white"/>
          </w:rPr>
          <m:t xml:space="preserve">5SP</m:t>
        </m:r>
      </m:oMath>
      <w:r w:rsidDel="00000000" w:rsidR="00000000" w:rsidRPr="00000000">
        <w:rPr>
          <w:rFonts w:ascii="Arial" w:cs="Arial" w:eastAsia="Arial" w:hAnsi="Arial"/>
          <w:b w:val="1"/>
          <w:bCs w:val="1"/>
          <w:color w:val="1f1f1f"/>
          <w:highlight w:val="white"/>
          <w:rtl w:val="0"/>
        </w:rPr>
        <w:t xml:space="preserve">)</w:t>
      </w:r>
      <w:r w:rsidDel="00000000" w:rsidR="00000000" w:rsidRPr="00000000">
        <w:rPr>
          <w:rFonts w:ascii="Arial" w:cs="Arial" w:eastAsia="Arial" w:hAnsi="Arial"/>
          <w:color w:val="1f1f1f"/>
          <w:highlight w:val="white"/>
          <w:rtl w:val="0"/>
        </w:rPr>
        <w:t xml:space="preserve"> (Đã đủ Acceptance Criteria, phục vụ trực tiếp mục tiêu giúp khách chủ động khi chờ tài xế).</w:t>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305" w:right="420" w:hanging="360"/>
      </w:pPr>
      <w:r w:rsidDel="00000000" w:rsidR="00000000" w:rsidRPr="00000000">
        <w:rPr>
          <w:rFonts w:ascii="Arial" w:cs="Arial" w:eastAsia="Arial" w:hAnsi="Arial"/>
          <w:b w:val="1"/>
          <w:bCs w:val="1"/>
          <w:color w:val="1f1f1f"/>
          <w:highlight w:val="white"/>
          <w:rtl w:val="0"/>
        </w:rPr>
        <w:t xml:space="preserve">PBI 3: Gửi Short Message Service (SMS) khi tài xế sắp đến (</w:t>
      </w:r>
      <m:oMath>
        <m:r>
          <w:rPr>
            <w:rFonts w:ascii="Arial" w:cs="Arial" w:eastAsia="Arial" w:hAnsi="Arial"/>
            <w:color w:val="1f1f1f"/>
            <w:highlight w:val="white"/>
          </w:rPr>
          <m:t xml:space="preserve">3SP</m:t>
        </m:r>
      </m:oMath>
      <w:r w:rsidDel="00000000" w:rsidR="00000000" w:rsidRPr="00000000">
        <w:rPr>
          <w:rFonts w:ascii="Arial" w:cs="Arial" w:eastAsia="Arial" w:hAnsi="Arial"/>
          <w:b w:val="1"/>
          <w:bCs w:val="1"/>
          <w:color w:val="1f1f1f"/>
          <w:highlight w:val="white"/>
          <w:rtl w:val="0"/>
        </w:rPr>
        <w:t xml:space="preserve">)</w:t>
      </w:r>
      <w:r w:rsidDel="00000000" w:rsidR="00000000" w:rsidRPr="00000000">
        <w:rPr>
          <w:rFonts w:ascii="Arial" w:cs="Arial" w:eastAsia="Arial" w:hAnsi="Arial"/>
          <w:color w:val="1f1f1f"/>
          <w:highlight w:val="white"/>
          <w:rtl w:val="0"/>
        </w:rPr>
        <w:t xml:space="preserve"> (Hợp đồng SMS đã ký, sẵn sàng thực hiện).</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305" w:right="420" w:hanging="360"/>
      </w:pPr>
      <w:r w:rsidDel="00000000" w:rsidR="00000000" w:rsidRPr="00000000">
        <w:rPr>
          <w:rFonts w:ascii="Arial" w:cs="Arial" w:eastAsia="Arial" w:hAnsi="Arial"/>
          <w:b w:val="1"/>
          <w:bCs w:val="1"/>
          <w:color w:val="1f1f1f"/>
          <w:highlight w:val="white"/>
          <w:rtl w:val="0"/>
        </w:rPr>
        <w:t xml:space="preserve">Tổng SP:</w:t>
      </w:r>
      <w:r w:rsidDel="00000000" w:rsidR="00000000" w:rsidRPr="00000000">
        <w:rPr>
          <w:rFonts w:ascii="Arial" w:cs="Arial" w:eastAsia="Arial" w:hAnsi="Arial"/>
          <w:color w:val="1f1f1f"/>
          <w:highlight w:val="white"/>
          <w:rtl w:val="0"/>
        </w:rPr>
        <w:t xml:space="preserve"> </w:t>
      </w:r>
      <m:oMath>
        <m:r>
          <w:rPr>
            <w:rFonts w:ascii="Arial" w:cs="Arial" w:eastAsia="Arial" w:hAnsi="Arial"/>
            <w:color w:val="1f1f1f"/>
            <w:highlight w:val="white"/>
          </w:rPr>
          <m:t xml:space="preserve">5+3=8SP</m:t>
        </m:r>
      </m:oMath>
      <w:r w:rsidDel="00000000" w:rsidR="00000000" w:rsidRPr="00000000">
        <w:rPr>
          <w:rFonts w:ascii="Arial" w:cs="Arial" w:eastAsia="Arial" w:hAnsi="Arial"/>
          <w:color w:val="1f1f1f"/>
          <w:highlight w:val="white"/>
          <w:rtl w:val="0"/>
        </w:rPr>
        <w:t xml:space="preserve"> (Loại bỏ PBI 2 do thiếu Acceptance Criteria trường hợp mất GPS, loại bỏ PBI 4 và 5 vì chưa phục vụ trực tiếp Sprint Goal hoặc chưa cần thiết).</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120" w:line="275.9999942779541" w:lineRule="auto"/>
        <w:ind w:left="420" w:right="420" w:firstLine="0"/>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Phần 2 - So sánh 2 cách dự báo</w:t>
      </w:r>
    </w:p>
    <w:tbl>
      <w:tblPr>
        <w:tblStyle w:val="Table1"/>
        <w:tblW w:w="8520.0" w:type="dxa"/>
        <w:jc w:val="left"/>
        <w:tblInd w:w="42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840"/>
        <w:gridCol w:w="2840"/>
        <w:gridCol w:w="2840"/>
        <w:tblGridChange w:id="0">
          <w:tblGrid>
            <w:gridCol w:w="2840"/>
            <w:gridCol w:w="2840"/>
            <w:gridCol w:w="28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Tiêu chí so sánh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Cách 1 (Velocity-Driven / Kỳ vọng quản lý)</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Cách 2 (Capacity &amp; Readiness-Driven / Thực tế đội ngũ)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1. Phản ánh thay đổi Capacity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 Nhược điểm:</w:t>
            </w:r>
            <w:r w:rsidDel="00000000" w:rsidR="00000000" w:rsidRPr="00000000">
              <w:rPr>
                <w:rFonts w:ascii="Arial" w:cs="Arial" w:eastAsia="Arial" w:hAnsi="Arial"/>
                <w:color w:val="1f1f1f"/>
                <w:shd w:fill="auto" w:val="clear"/>
                <w:rtl w:val="0"/>
              </w:rPr>
              <w:t xml:space="preserve"> Bỏ qua thực tế capacity giảm mạnh (còn 186 giờ, có dev mới nửa thời gian, Hà nghỉ 3 ngày) và ép đội gánh khối lượng công việc lớn không tương xứng.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 Ưu điểm:</w:t>
            </w:r>
            <w:r w:rsidDel="00000000" w:rsidR="00000000" w:rsidRPr="00000000">
              <w:rPr>
                <w:rFonts w:ascii="Arial" w:cs="Arial" w:eastAsia="Arial" w:hAnsi="Arial"/>
                <w:color w:val="1f1f1f"/>
                <w:shd w:fill="auto" w:val="clear"/>
                <w:rtl w:val="0"/>
              </w:rPr>
              <w:t xml:space="preserve"> Bám sát năng lực thực tế (186 giờ) và sự sụt giảm capacity, đảm bảo áp lực công việc nằm trong vùng an toàn, tránh quá tải.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2. Bảo vệ Sprint Goal &amp; Chất lượng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 Nhược điểm:</w:t>
            </w:r>
            <w:r w:rsidDel="00000000" w:rsidR="00000000" w:rsidRPr="00000000">
              <w:rPr>
                <w:rFonts w:ascii="Arial" w:cs="Arial" w:eastAsia="Arial" w:hAnsi="Arial"/>
                <w:color w:val="1f1f1f"/>
                <w:shd w:fill="auto" w:val="clear"/>
                <w:rtl w:val="0"/>
              </w:rPr>
              <w:t xml:space="preserve"> Buộc phải nhận PBI 2 (</w:t>
            </w:r>
            <m:oMath>
              <m:r>
                <w:rPr>
                  <w:rFonts w:ascii="Arial" w:cs="Arial" w:eastAsia="Arial" w:hAnsi="Arial"/>
                  <w:color w:val="1f1f1f"/>
                  <w:shd w:fill="auto" w:val="clear"/>
                </w:rPr>
                <m:t xml:space="preserve">13SP</m:t>
              </m:r>
            </m:oMath>
            <w:r w:rsidDel="00000000" w:rsidR="00000000" w:rsidRPr="00000000">
              <w:rPr>
                <w:rFonts w:ascii="Arial" w:cs="Arial" w:eastAsia="Arial" w:hAnsi="Arial"/>
                <w:color w:val="1f1f1f"/>
                <w:shd w:fill="auto" w:val="clear"/>
                <w:rtl w:val="0"/>
              </w:rPr>
              <w:t xml:space="preserve">) dù chưa đủ Acceptance Criteria (thiếu trường hợp mất tín hiệu GPS), dễ dẫn đến sản phẩm lỗi và không đạt chuẩn Done.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 Ưu điểm:</w:t>
            </w:r>
            <w:r w:rsidDel="00000000" w:rsidR="00000000" w:rsidRPr="00000000">
              <w:rPr>
                <w:rFonts w:ascii="Arial" w:cs="Arial" w:eastAsia="Arial" w:hAnsi="Arial"/>
                <w:color w:val="1f1f1f"/>
                <w:shd w:fill="auto" w:val="clear"/>
                <w:rtl w:val="0"/>
              </w:rPr>
              <w:t xml:space="preserve"> Chỉ chọn các PBI đã đủ điều kiện rõ ràng (PBI 1, PBI 3), bảo vệ chất lượng đầu ra và đảm bảo sản phẩm hoàn thành thực sự (Done).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3. Dễ giải thích với Product Owner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 Ưu điểm:</w:t>
            </w:r>
            <w:r w:rsidDel="00000000" w:rsidR="00000000" w:rsidRPr="00000000">
              <w:rPr>
                <w:rFonts w:ascii="Arial" w:cs="Arial" w:eastAsia="Arial" w:hAnsi="Arial"/>
                <w:color w:val="1f1f1f"/>
                <w:shd w:fill="auto" w:val="clear"/>
                <w:rtl w:val="0"/>
              </w:rPr>
              <w:t xml:space="preserve"> Làm hài lòng tức thời quản lý và PO bằng con số lớn, đáp ứng cảm tính về việc "Velocity phải tăng".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 Nhược điểm:</w:t>
            </w:r>
            <w:r w:rsidDel="00000000" w:rsidR="00000000" w:rsidRPr="00000000">
              <w:rPr>
                <w:rFonts w:ascii="Arial" w:cs="Arial" w:eastAsia="Arial" w:hAnsi="Arial"/>
                <w:color w:val="1f1f1f"/>
                <w:shd w:fill="auto" w:val="clear"/>
                <w:rtl w:val="0"/>
              </w:rPr>
              <w:t xml:space="preserve"> Khó bảo vệ về lâu dài khi đội không thể hoàn thành cam kết do vướng rủi ro kỹ thuật và thiếu hụt nhân sự.</w:t>
            </w:r>
          </w:p>
        </w:tc>
      </w:tr>
    </w:tbl>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480" w:line="275.9999942779541" w:lineRule="auto"/>
        <w:ind w:left="420" w:right="420" w:firstLine="0"/>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Phần 3 - Lựa chọn phương án và Phản hồi đề nghị của quản lý</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ind w:left="420" w:right="420" w:firstLine="0"/>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1. Lựa chọn phương thức</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72.5" w:line="275.9999942779541" w:lineRule="auto"/>
        <w:ind w:left="420" w:right="420" w:firstLine="0"/>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Đội ngũ chọn </w:t>
      </w:r>
      <w:r w:rsidDel="00000000" w:rsidR="00000000" w:rsidRPr="00000000">
        <w:rPr>
          <w:rFonts w:ascii="Arial" w:cs="Arial" w:eastAsia="Arial" w:hAnsi="Arial"/>
          <w:b w:val="1"/>
          <w:bCs w:val="1"/>
          <w:color w:val="1f1f1f"/>
          <w:highlight w:val="white"/>
          <w:rtl w:val="0"/>
        </w:rPr>
        <w:t xml:space="preserve">Cách 2 (Capacity &amp; Readiness-Driven)</w:t>
      </w:r>
      <w:r w:rsidDel="00000000" w:rsidR="00000000" w:rsidRPr="00000000">
        <w:rPr>
          <w:rFonts w:ascii="Arial" w:cs="Arial" w:eastAsia="Arial" w:hAnsi="Arial"/>
          <w:color w:val="1f1f1f"/>
          <w:highlight w:val="white"/>
          <w:rtl w:val="0"/>
        </w:rPr>
        <w:t xml:space="preserve"> làm phương án chính thức cho buổi Sprint Planning.</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ind w:left="420" w:right="420" w:firstLine="0"/>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2. Sprint Goal và Danh sách PBI đề xuất cho Sprint 6</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right="420" w:hanging="360"/>
      </w:pPr>
      <w:r w:rsidDel="00000000" w:rsidR="00000000" w:rsidRPr="00000000">
        <w:rPr>
          <w:rFonts w:ascii="Arial" w:cs="Arial" w:eastAsia="Arial" w:hAnsi="Arial"/>
          <w:b w:val="1"/>
          <w:bCs w:val="1"/>
          <w:color w:val="1f1f1f"/>
          <w:highlight w:val="white"/>
          <w:rtl w:val="0"/>
        </w:rPr>
        <w:t xml:space="preserve">Sprint Goal:</w:t>
      </w:r>
      <w:r w:rsidDel="00000000" w:rsidR="00000000" w:rsidRPr="00000000">
        <w:rPr>
          <w:rFonts w:ascii="Arial" w:cs="Arial" w:eastAsia="Arial" w:hAnsi="Arial"/>
          <w:i w:val="1"/>
          <w:iCs w:val="1"/>
          <w:color w:val="1f1f1f"/>
          <w:highlight w:val="white"/>
          <w:rtl w:val="0"/>
        </w:rPr>
        <w:t xml:space="preserve">"Giúp người dùng chủ động và an tâm hoàn toàn khi chờ đợi chuyến đi bằng tính năng hẹn giờ đặt xe trước và cập nhật thông tin trạng thái tài xế minh bạch."</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right="420" w:hanging="360"/>
      </w:pPr>
      <w:r w:rsidDel="00000000" w:rsidR="00000000" w:rsidRPr="00000000">
        <w:rPr>
          <w:rFonts w:ascii="Arial" w:cs="Arial" w:eastAsia="Arial" w:hAnsi="Arial"/>
          <w:b w:val="1"/>
          <w:bCs w:val="1"/>
          <w:color w:val="1f1f1f"/>
          <w:highlight w:val="white"/>
          <w:rtl w:val="0"/>
        </w:rPr>
        <w:t xml:space="preserve">Danh sách PBI đề xuất:</w:t>
      </w:r>
    </w:p>
    <w:p w:rsidR="00000000" w:rsidDel="00000000" w:rsidP="00000000" w:rsidRDefault="00000000" w:rsidRPr="00000000" w14:paraId="00000023">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305" w:right="420" w:hanging="360"/>
      </w:pPr>
      <w:r w:rsidDel="00000000" w:rsidR="00000000" w:rsidRPr="00000000">
        <w:rPr>
          <w:rFonts w:ascii="Arial" w:cs="Arial" w:eastAsia="Arial" w:hAnsi="Arial"/>
          <w:b w:val="1"/>
          <w:bCs w:val="1"/>
          <w:color w:val="1f1f1f"/>
          <w:highlight w:val="white"/>
          <w:rtl w:val="0"/>
        </w:rPr>
        <w:t xml:space="preserve">PBI 1: Hẹn giờ đặt xe trước (</w:t>
      </w:r>
      <m:oMath>
        <m:r>
          <w:rPr>
            <w:rFonts w:ascii="Arial" w:cs="Arial" w:eastAsia="Arial" w:hAnsi="Arial"/>
            <w:color w:val="1f1f1f"/>
            <w:highlight w:val="white"/>
          </w:rPr>
          <m:t xml:space="preserve">5SP</m:t>
        </m:r>
      </m:oMath>
      <w:r w:rsidDel="00000000" w:rsidR="00000000" w:rsidRPr="00000000">
        <w:rPr>
          <w:rFonts w:ascii="Arial" w:cs="Arial" w:eastAsia="Arial" w:hAnsi="Arial"/>
          <w:b w:val="1"/>
          <w:bCs w:val="1"/>
          <w:color w:val="1f1f1f"/>
          <w:highlight w:val="white"/>
          <w:rtl w:val="0"/>
        </w:rPr>
        <w:t xml:space="preserve">)</w:t>
      </w:r>
    </w:p>
    <w:p w:rsidR="00000000" w:rsidDel="00000000" w:rsidP="00000000" w:rsidRDefault="00000000" w:rsidRPr="00000000" w14:paraId="00000024">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305" w:right="420" w:hanging="360"/>
      </w:pPr>
      <w:r w:rsidDel="00000000" w:rsidR="00000000" w:rsidRPr="00000000">
        <w:rPr>
          <w:rFonts w:ascii="Arial" w:cs="Arial" w:eastAsia="Arial" w:hAnsi="Arial"/>
          <w:b w:val="1"/>
          <w:bCs w:val="1"/>
          <w:color w:val="1f1f1f"/>
          <w:highlight w:val="white"/>
          <w:rtl w:val="0"/>
        </w:rPr>
        <w:t xml:space="preserve">PBI 3: Gửi Short Message Service (SMS) khi tài xế sắp đến (</w:t>
      </w:r>
      <m:oMath>
        <m:r>
          <w:rPr>
            <w:rFonts w:ascii="Arial" w:cs="Arial" w:eastAsia="Arial" w:hAnsi="Arial"/>
            <w:color w:val="1f1f1f"/>
            <w:highlight w:val="white"/>
          </w:rPr>
          <m:t xml:space="preserve">3SP</m:t>
        </m:r>
      </m:oMath>
      <w:r w:rsidDel="00000000" w:rsidR="00000000" w:rsidRPr="00000000">
        <w:rPr>
          <w:rFonts w:ascii="Arial" w:cs="Arial" w:eastAsia="Arial" w:hAnsi="Arial"/>
          <w:b w:val="1"/>
          <w:bCs w:val="1"/>
          <w:color w:val="1f1f1f"/>
          <w:highlight w:val="white"/>
          <w:rtl w:val="0"/>
        </w:rPr>
        <w:t xml:space="preserve">)</w:t>
      </w:r>
    </w:p>
    <w:p w:rsidR="00000000" w:rsidDel="00000000" w:rsidP="00000000" w:rsidRDefault="00000000" w:rsidRPr="00000000" w14:paraId="00000025">
      <w:pPr>
        <w:numPr>
          <w:ilvl w:val="1"/>
          <w:numId w:val="7"/>
        </w:numPr>
        <w:pBdr>
          <w:top w:space="0" w:sz="0" w:val="nil"/>
          <w:left w:space="0" w:sz="0" w:val="nil"/>
          <w:bottom w:space="0" w:sz="0" w:val="nil"/>
          <w:right w:space="0" w:sz="0" w:val="nil"/>
          <w:between w:space="0" w:sz="0" w:val="nil"/>
        </w:pBdr>
        <w:shd w:fill="auto" w:val="clear"/>
        <w:spacing w:after="120" w:line="275.9999942779541" w:lineRule="auto"/>
        <w:ind w:left="1290" w:right="420" w:hanging="360"/>
      </w:pPr>
      <w:r w:rsidDel="00000000" w:rsidR="00000000" w:rsidRPr="00000000">
        <w:rPr>
          <w:rFonts w:ascii="Arial" w:cs="Arial" w:eastAsia="Arial" w:hAnsi="Arial"/>
          <w:i w:val="1"/>
          <w:iCs w:val="1"/>
          <w:color w:val="1f1f1f"/>
          <w:highlight w:val="white"/>
          <w:rtl w:val="0"/>
        </w:rPr>
        <w:t xml:space="preserve">Tổng số SP cam kết:</w:t>
      </w:r>
      <w:r w:rsidDel="00000000" w:rsidR="00000000" w:rsidRPr="00000000">
        <w:rPr>
          <w:rFonts w:ascii="Arial" w:cs="Arial" w:eastAsia="Arial" w:hAnsi="Arial"/>
          <w:color w:val="1f1f1f"/>
          <w:highlight w:val="white"/>
          <w:rtl w:val="0"/>
        </w:rPr>
        <w:t xml:space="preserve"> </w:t>
      </w:r>
      <m:oMath>
        <m:r>
          <w:rPr>
            <w:rFonts w:ascii="Arial" w:cs="Arial" w:eastAsia="Arial" w:hAnsi="Arial"/>
            <w:color w:val="1f1f1f"/>
            <w:highlight w:val="white"/>
          </w:rPr>
          <m:t xml:space="preserve">8SP</m:t>
        </m:r>
      </m:oMath>
      <w:r w:rsidDel="00000000" w:rsidR="00000000" w:rsidRPr="00000000">
        <w:rPr>
          <w:rFonts w:ascii="Arial" w:cs="Arial" w:eastAsia="Arial" w:hAnsi="Arial"/>
          <w:color w:val="1f1f1f"/>
          <w:highlight w:val="white"/>
          <w:rtl w:val="0"/>
        </w:rPr>
        <w:t xml:space="preserve">. (PBI 2 tạm hoãn sang Sprint sau để PO hoàn thiện Acceptance Criteria trường hợp mất GPS; các PBI còn lại chưa ưu tiên theo mục tiêu cốt lõi).</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120" w:line="275.9999942779541" w:lineRule="auto"/>
        <w:ind w:left="420" w:right="420" w:firstLine="0"/>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3. Phản hồi đề nghị 20 SP của Quản lý</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72.5" w:line="275.9999942779541" w:lineRule="auto"/>
        <w:ind w:left="420" w:right="420" w:firstLine="0"/>
        <w:rPr>
          <w:rFonts w:ascii="Arial" w:cs="Arial" w:eastAsia="Arial" w:hAnsi="Arial"/>
          <w:color w:val="000000"/>
          <w:highlight w:val="white"/>
        </w:rPr>
      </w:pPr>
      <w:r w:rsidDel="00000000" w:rsidR="00000000" w:rsidRPr="00000000">
        <w:rPr>
          <w:rFonts w:ascii="Arial" w:cs="Arial" w:eastAsia="Arial" w:hAnsi="Arial"/>
          <w:i w:val="1"/>
          <w:iCs w:val="1"/>
          <w:color w:val="1f1f1f"/>
          <w:highlight w:val="white"/>
          <w:rtl w:val="0"/>
        </w:rPr>
        <w:t xml:space="preserve">"Thưa sếp, chúng em rất hiểu mong muốn đẩy mạnh Velocity để năng suất đội ngũ tăng trưởng trở lại. Tuy nhiên, Velocity trong Scrum là hệ quả phản ánh năng lực thực tế chứ không phải là chỉ tiêu ép buộc (KPI). Trong Sprint 6 này, capacity của toàn đội đã giảm đáng kể xuống 186 giờ (do Khoa chuyển đi, dev mới Minh chỉ làm nửa thời gian, và Hà nghỉ phép 3 ngày). Thêm vào đó, PBI lớn là theo dõi vị trí GPS (</w:t>
      </w:r>
      <m:oMath>
        <m:r>
          <w:rPr>
            <w:rFonts w:ascii="Arial" w:cs="Arial" w:eastAsia="Arial" w:hAnsi="Arial"/>
            <w:color w:val="1f1f1f"/>
            <w:highlight w:val="white"/>
          </w:rPr>
          <m:t xml:space="preserve">13SP</m:t>
        </m:r>
      </m:oMath>
      <w:r w:rsidDel="00000000" w:rsidR="00000000" w:rsidRPr="00000000">
        <w:rPr>
          <w:rFonts w:ascii="Arial" w:cs="Arial" w:eastAsia="Arial" w:hAnsi="Arial"/>
          <w:i w:val="1"/>
          <w:iCs w:val="1"/>
          <w:color w:val="1f1f1f"/>
          <w:highlight w:val="white"/>
          <w:rtl w:val="0"/>
        </w:rPr>
        <w:t xml:space="preserve">) vẫn chưa đủ tiêu chuẩn kỹ thuật (chưa có AC cho trường hợp mất tín hiệu GPS). Nếu ép nhận 20 SP, đội ngũ sẽ phải gánh rủi ro lớn về chất lượng và chắc chắn sẽ vỡ cam kết. Vì vậy, chúng em đề xuất chốt mức 8 SP với những PBI đã đủ rõ để bảo đảm chất lượng Done tuyệt đối."</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30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30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30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30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30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