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82099" w:rsidRDefault="00000000">
      <w:pPr>
        <w:spacing w:after="200" w:line="276" w:lineRule="auto"/>
        <w:ind w:left="709" w:right="284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BÁO CÁO TUẦN 3</w:t>
      </w:r>
    </w:p>
    <w:p w14:paraId="00000002" w14:textId="37000A90" w:rsidR="00C82099" w:rsidRDefault="00000000">
      <w:pPr>
        <w:spacing w:after="200" w:line="276" w:lineRule="auto"/>
        <w:ind w:left="709" w:right="284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HỌC PHẦN PROJECT III </w:t>
      </w:r>
    </w:p>
    <w:p w14:paraId="00000003" w14:textId="77777777" w:rsidR="00C82099" w:rsidRDefault="00000000">
      <w:pPr>
        <w:spacing w:after="200" w:line="276" w:lineRule="auto"/>
        <w:ind w:left="709" w:right="284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GV: Phạm Văn Hải</w:t>
      </w:r>
    </w:p>
    <w:p w14:paraId="00000004" w14:textId="77777777" w:rsidR="00C82099" w:rsidRDefault="00000000">
      <w:pPr>
        <w:spacing w:after="200" w:line="276" w:lineRule="auto"/>
        <w:ind w:left="709" w:right="284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Sinh viên: Đỗ Thành Đức -20200159</w:t>
      </w:r>
    </w:p>
    <w:p w14:paraId="00000006" w14:textId="77777777" w:rsidR="00C82099" w:rsidRDefault="00C82099">
      <w:pPr>
        <w:spacing w:after="200" w:line="276" w:lineRule="auto"/>
        <w:ind w:left="709" w:right="284" w:firstLine="720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00000007" w14:textId="77777777" w:rsidR="00C82099" w:rsidRDefault="00000000">
      <w:pPr>
        <w:spacing w:after="0" w:line="276" w:lineRule="auto"/>
        <w:ind w:left="709" w:right="284"/>
        <w:jc w:val="center"/>
        <w:rPr>
          <w:rFonts w:ascii="Times New Roman" w:eastAsia="Times New Roman" w:hAnsi="Times New Roman" w:cs="Times New Roman"/>
          <w:b/>
          <w:color w:val="081C36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color w:val="081C36"/>
          <w:sz w:val="40"/>
          <w:szCs w:val="40"/>
          <w:highlight w:val="white"/>
        </w:rPr>
        <w:t>Tìm hiểu về Llama 2 và thử nghiệm mô hình</w:t>
      </w:r>
    </w:p>
    <w:p w14:paraId="00000008" w14:textId="77777777" w:rsidR="00C82099" w:rsidRDefault="00C82099">
      <w:pPr>
        <w:spacing w:after="0" w:line="276" w:lineRule="auto"/>
        <w:ind w:left="709" w:right="284"/>
        <w:jc w:val="center"/>
        <w:rPr>
          <w:rFonts w:ascii="Quattrocento Sans" w:eastAsia="Quattrocento Sans" w:hAnsi="Quattrocento Sans" w:cs="Quattrocento Sans"/>
          <w:b/>
          <w:color w:val="081C36"/>
          <w:sz w:val="40"/>
          <w:szCs w:val="40"/>
          <w:highlight w:val="white"/>
        </w:rPr>
      </w:pPr>
    </w:p>
    <w:p w14:paraId="00000009" w14:textId="77777777" w:rsidR="00C82099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1. Tổng quan</w:t>
      </w:r>
    </w:p>
    <w:p w14:paraId="0000000A" w14:textId="77777777" w:rsidR="00C8209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 Tìm hiểu về các paper liên quan đến chatbot tương tự như DoctorGPT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 cụ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thể ở đây là các chatbot được xây dựng dựa trên mô hình Llama2)</w:t>
      </w:r>
    </w:p>
    <w:p w14:paraId="0000000B" w14:textId="77777777" w:rsidR="00C82099" w:rsidRDefault="00000000">
      <w:pPr>
        <w:tabs>
          <w:tab w:val="left" w:pos="7152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-   Đề xuất việc áp dụng vào xây dựng 1 chatbot tương tự</w:t>
      </w:r>
    </w:p>
    <w:p w14:paraId="0000000C" w14:textId="77777777" w:rsidR="00C82099" w:rsidRDefault="00000000">
      <w:pPr>
        <w:tabs>
          <w:tab w:val="left" w:pos="7152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-   Chạy thử nghiệm mô hình chatbot trên lĩnh vực y tế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D" w14:textId="77777777" w:rsidR="00C82099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2. Paper</w:t>
      </w:r>
    </w:p>
    <w:p w14:paraId="0000000E" w14:textId="77777777" w:rsidR="00C8209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 </w:t>
      </w:r>
      <w:hyperlink r:id="rId6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https://arxiv.org/pdf/2307.09288.pdf</w:t>
        </w:r>
      </w:hyperlink>
    </w:p>
    <w:p w14:paraId="0000000F" w14:textId="77777777" w:rsidR="00C8209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Nội dung chính:</w:t>
      </w:r>
    </w:p>
    <w:p w14:paraId="00000010" w14:textId="77777777" w:rsidR="00C8209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Trình bày chi tiết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về </w:t>
      </w:r>
      <w:r>
        <w:rPr>
          <w:rFonts w:ascii="Times New Roman" w:eastAsia="Times New Roman" w:hAnsi="Times New Roman" w:cs="Times New Roman"/>
          <w:sz w:val="28"/>
          <w:szCs w:val="28"/>
        </w:rPr>
        <w:t>mô hình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Llama 2.</w:t>
      </w:r>
    </w:p>
    <w:p w14:paraId="00000011" w14:textId="2E49D26C" w:rsidR="00C8209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Quá trình </w:t>
      </w:r>
      <w:r w:rsidR="00993FE7">
        <w:rPr>
          <w:rFonts w:ascii="Times New Roman" w:eastAsia="Times New Roman" w:hAnsi="Times New Roman" w:cs="Times New Roman"/>
          <w:color w:val="000000"/>
          <w:sz w:val="28"/>
          <w:szCs w:val="28"/>
        </w:rPr>
        <w:t>PreTrain,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Trainning và tinh chỉnh mô hình</w:t>
      </w:r>
    </w:p>
    <w:p w14:paraId="00000012" w14:textId="77777777" w:rsidR="00C8209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Thảo luận về kết quả và những điểm hạn chế của mô hình</w:t>
      </w:r>
    </w:p>
    <w:p w14:paraId="00000013" w14:textId="77777777" w:rsidR="00C82099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3. Đề xuất về hướng phát triển</w:t>
      </w:r>
    </w:p>
    <w:p w14:paraId="00000014" w14:textId="4588F6C0" w:rsidR="00C8209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Dựa trên những tìm hiểu về DoctorGPT ở tuần trước đó và các bài báo về công nghệ phía sau nó (Llama2) </w:t>
      </w:r>
      <w:r w:rsidR="00993FE7">
        <w:rPr>
          <w:rFonts w:ascii="Times New Roman" w:eastAsia="Times New Roman" w:hAnsi="Times New Roman" w:cs="Times New Roman"/>
          <w:sz w:val="28"/>
          <w:szCs w:val="28"/>
        </w:rPr>
        <w:t>em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dự định sẽ xây dựng hoàn thiện chatbot với các chức năng đã đề xuất trước đó.</w:t>
      </w:r>
    </w:p>
    <w:p w14:paraId="00000018" w14:textId="10B57FC8" w:rsidR="00C82099" w:rsidRDefault="00993FE7" w:rsidP="00993FE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Tiến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hành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ây dựng mô hình, phát triển theo các hướng khác nhau dựa trên mô hình Llama 2 </w:t>
      </w:r>
    </w:p>
    <w:sectPr w:rsidR="00C820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60AB3"/>
    <w:multiLevelType w:val="multilevel"/>
    <w:tmpl w:val="6FB0251C"/>
    <w:lvl w:ilvl="0">
      <w:start w:val="2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FC02A86"/>
    <w:multiLevelType w:val="multilevel"/>
    <w:tmpl w:val="3BE6661A"/>
    <w:lvl w:ilvl="0">
      <w:start w:val="3"/>
      <w:numFmt w:val="bullet"/>
      <w:lvlText w:val="●"/>
      <w:lvlJc w:val="left"/>
      <w:pPr>
        <w:ind w:left="5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64" w:hanging="360"/>
      </w:pPr>
      <w:rPr>
        <w:rFonts w:ascii="Noto Sans Symbols" w:eastAsia="Noto Sans Symbols" w:hAnsi="Noto Sans Symbols" w:cs="Noto Sans Symbols"/>
      </w:rPr>
    </w:lvl>
  </w:abstractNum>
  <w:num w:numId="1" w16cid:durableId="936523868">
    <w:abstractNumId w:val="0"/>
  </w:num>
  <w:num w:numId="2" w16cid:durableId="281040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099"/>
    <w:rsid w:val="00993FE7"/>
    <w:rsid w:val="00C8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83249"/>
  <w15:docId w15:val="{34E2D72C-22F3-41BB-8D33-DA71151AB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8D3E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E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D3E45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xiv.org/pdf/2307.09288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wkMJ/rCzAOywjrLIiOCxp8qcLQ==">CgMxLjA4AHIhMWxtLUJqRlpYalpNVXpySmRncnl1ZU1hemh2a25OZWxp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hải nam trần</dc:creator>
  <cp:lastModifiedBy>đỗ đức</cp:lastModifiedBy>
  <cp:revision>2</cp:revision>
  <dcterms:created xsi:type="dcterms:W3CDTF">2023-08-30T14:15:00Z</dcterms:created>
  <dcterms:modified xsi:type="dcterms:W3CDTF">2023-09-21T12:42:00Z</dcterms:modified>
</cp:coreProperties>
</file>