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8B76365">
      <w:pPr>
        <w:spacing w:after="80"/>
        <w:jc w:val="center"/>
      </w:pPr>
      <w:r>
        <w:rPr>
          <w:rFonts w:ascii="Times New Roman" w:hAnsi="Times New Roman" w:eastAsia="Times New Roman" w:cs="Times New Roman"/>
          <w:b/>
          <w:bCs/>
          <w:color w:val="1F3E5E"/>
          <w:sz w:val="30"/>
          <w:szCs w:val="30"/>
        </w:rPr>
        <w:t>PROPOSAL ĐỒ ÁN MACHINE LEARNING</w:t>
      </w:r>
    </w:p>
    <w:p w14:paraId="6BC8FA96">
      <w:pPr>
        <w:spacing w:after="80"/>
        <w:jc w:val="center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Mean-Shift: Tự cài đặt, Kiểm chứng và Ứng dụng phân đoạn tổn thương da</w:t>
      </w:r>
    </w:p>
    <w:p w14:paraId="488FC208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1. Vấn đề</w:t>
      </w:r>
    </w:p>
    <w:p w14:paraId="0C56796C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K-Means bắt buộc phải biết trước số cụm k và chỉ hợp với cụm tròn, đều nhau.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Mean-Shift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không cần k: thuật toán ước lượng mật độ dữ liệu rồi “leo dốc” về các đỉnh mật độ, mỗi đỉnh là một cụm. Đổi lại, kết quả phụ thuộc vào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băng thông h</w:t>
      </w:r>
      <w:r>
        <w:rPr>
          <w:rFonts w:ascii="Times New Roman" w:hAnsi="Times New Roman" w:eastAsia="Times New Roman" w:cs="Times New Roman"/>
          <w:sz w:val="26"/>
          <w:szCs w:val="26"/>
        </w:rPr>
        <w:t>.</w:t>
      </w:r>
    </w:p>
    <w:p w14:paraId="4669670A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Nhóm sẽ tự cài Mean-Shift, chạy đối chiếu với thư viện sklearn xem giống hay khác, đo xem nó nhanh/chậm ra sao, rồi áp dụng vào một bài toán thực tế có đáp án để chấm điểm: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tách vùng tổn thương da trên ảnh dermoscopy</w:t>
      </w:r>
      <w:r>
        <w:rPr>
          <w:rFonts w:ascii="Times New Roman" w:hAnsi="Times New Roman" w:eastAsia="Times New Roman" w:cs="Times New Roman"/>
          <w:sz w:val="26"/>
          <w:szCs w:val="26"/>
        </w:rPr>
        <w:t>.</w:t>
      </w:r>
    </w:p>
    <w:p w14:paraId="1A18D73F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2. Mục tiêu</w:t>
      </w:r>
    </w:p>
    <w:p w14:paraId="2F2F0BB0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Tự cài </w:t>
      </w:r>
      <w:r>
        <w:rPr>
          <w:rFonts w:ascii="Consolas" w:hAnsi="Consolas" w:eastAsia="Consolas" w:cs="Consolas"/>
          <w:sz w:val="22"/>
          <w:szCs w:val="22"/>
        </w:rPr>
        <w:t>MeanShiftCustom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bằng NumPy/SciPy, dùng giống sklearn (</w:t>
      </w:r>
      <w:r>
        <w:rPr>
          <w:rFonts w:ascii="Consolas" w:hAnsi="Consolas" w:eastAsia="Consolas" w:cs="Consolas"/>
          <w:sz w:val="22"/>
          <w:szCs w:val="22"/>
        </w:rPr>
        <w:t>fit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predict</w:t>
      </w:r>
      <w:r>
        <w:rPr>
          <w:rFonts w:ascii="Times New Roman" w:hAnsi="Times New Roman" w:eastAsia="Times New Roman" w:cs="Times New Roman"/>
          <w:sz w:val="26"/>
          <w:szCs w:val="26"/>
        </w:rPr>
        <w:t>) (OOP).</w:t>
      </w:r>
    </w:p>
    <w:p w14:paraId="3365BE9B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Chạy đối chiếu với </w:t>
      </w:r>
      <w:r>
        <w:rPr>
          <w:rFonts w:ascii="Consolas" w:hAnsi="Consolas" w:eastAsia="Consolas" w:cs="Consolas"/>
          <w:sz w:val="22"/>
          <w:szCs w:val="22"/>
        </w:rPr>
        <w:t>sklearn.cluster.MeanShift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trên cùng dữ liệu, cùng tham số để xem kết quả giống hay khác nhau, khác ở đâu và vì sao.</w:t>
      </w:r>
    </w:p>
    <w:p w14:paraId="7B6D92DE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So sánh với K-Means, DBSCAN, GMM; đo tốc độ; phân tích ảnh hưởng của h.</w:t>
      </w:r>
    </w:p>
    <w:p w14:paraId="09AEA684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Phân đoạn tổn thương da, chấm bằng Dice/IoU so với mask của bác sĩ.</w:t>
      </w:r>
    </w:p>
    <w:p w14:paraId="52C90976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3. Câu hỏi cần trả lời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24"/>
        <w:gridCol w:w="8247"/>
      </w:tblGrid>
      <w:tr>
        <w:trPr>
          <w:tblHeader/>
        </w:trP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7F6D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8D221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Câu hỏi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6662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RQ1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E6307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So với sklearn, code tự viết cho kết quả giống hay khác? Nếu khác thì khác ở đâu (số cụm, vị trí tâm, nhãn) và do đâu?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B08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RQ2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70E4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Khi nào Mean-Shift tốt hơn / tệ hơn K-Means, DBSCAN, GMM?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7410C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RQ3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9ABA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KD-Tree và bin seeding giúp nhanh hơn bao nhiêu?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B6FAE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RQ4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037A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Kết quả thay đổi thế nào khi đổi h?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A0CA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RQ5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2C1B5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Trên ảnh da, cách nào cho mask tốt nhất (RGB/Lab, 3D/5D, so với Otsu, K-Means)?</w:t>
            </w:r>
          </w:p>
        </w:tc>
      </w:tr>
    </w:tbl>
    <w:p w14:paraId="452A887B">
      <w:pPr>
        <w:spacing w:after="120"/>
      </w:pPr>
    </w:p>
    <w:p w14:paraId="387E0021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4. Dữ liệu</w:t>
      </w:r>
    </w:p>
    <w:p w14:paraId="3D6BF38B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Dữ liệu giả: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blobs, moons, circles (sklearn) - có sẵn nhãn đúng.</w:t>
      </w:r>
    </w:p>
    <w:p w14:paraId="2BF1B1A9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Ảnh da: ISIC 2018 Task 1 – Lesion Boundary Segmentation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(đã chốt). Lý do chọn: là benchmark chính thức cho bài toán phân đoạn tổn thương da; có sẵn tập validation và test chia sẵn, mask nhị phân do chuyên gia gán; được trích dẫn rộng rãi nên dễ so sánh.</w:t>
      </w:r>
    </w:p>
    <w:p w14:paraId="398F7A69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Cách dùng: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Validation (100 ảnh) → tập tune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để chọn h, k…;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Test (lấy ngẫu nhiên 200/1000 ảnh, seed cố định) → tập chấm điểm cuối</w:t>
      </w:r>
      <w:r>
        <w:rPr>
          <w:rFonts w:ascii="Times New Roman" w:hAnsi="Times New Roman" w:eastAsia="Times New Roman" w:cs="Times New Roman"/>
          <w:sz w:val="26"/>
          <w:szCs w:val="26"/>
        </w:rPr>
        <w:t>. Không cần tải tập Training (10,4 GB).</w:t>
      </w:r>
    </w:p>
    <w:p w14:paraId="4C571A7C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Link tải:</w:t>
      </w:r>
    </w:p>
    <w:p w14:paraId="73FC243C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Trang dữ liệu ISIC: </w:t>
      </w:r>
      <w:hyperlink r:id="rIdshyzhgx8mrdesgq5g9jca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https://challenge.isic-archive.com/data/#2018</w:t>
        </w:r>
      </w:hyperlink>
    </w:p>
    <w:p w14:paraId="30CB1DED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Validation – ảnh (228 MB): </w:t>
      </w:r>
      <w:hyperlink r:id="rId2auqra7kleftfy20fjbsa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https://isic-archive.s3.amazonaws.com/challenges/2018/ISIC2018_Task1-2_Validation_Input.zip</w:t>
        </w:r>
      </w:hyperlink>
    </w:p>
    <w:p w14:paraId="1D68B639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Validation – mask: </w:t>
      </w:r>
      <w:hyperlink r:id="rIdbemy5cbq71ad8b9abyln6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https://isic-archive.s3.amazonaws.com/challenges/2018/ISIC2018_Task1_Validation_GroundTruth.zip</w:t>
        </w:r>
      </w:hyperlink>
    </w:p>
    <w:p w14:paraId="532C5EB8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Test – ảnh (2,2 GB): </w:t>
      </w:r>
      <w:hyperlink r:id="rIds05shiyoafrzpnj9lpq13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https://isic-archive.s3.amazonaws.com/challenges/2018/ISIC2018_Task1-2_Test_Input.zip</w:t>
        </w:r>
      </w:hyperlink>
    </w:p>
    <w:p w14:paraId="0C4B0C10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Test – mask: </w:t>
      </w:r>
      <w:hyperlink r:id="rIdsxxxdtgxnxpjeva3xjrqw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https://isic-archive.s3.amazonaws.com/challenges/2018/ISIC2018_Task1_Test_GroundTruth.zip</w:t>
        </w:r>
      </w:hyperlink>
    </w:p>
    <w:p w14:paraId="03C31D55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Trích dẫn: Codella et al. (2019), arXiv:1902.03368; Tschandl et al. (2018), Scientific Data 5:180161; Codella et al. (2017), arXiv:1710.05006 (theo yêu cầu của ISIC). Giấy phép: CC BY-NC </w:t>
      </w:r>
    </w:p>
    <w:p w14:paraId="5F9B8F2E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Phương án dự phòng: HAM10000 + mask phân đoạn (Harvard Dataverse) - mask do bác sĩ chỉnh tay từ kết quả của mô hình FCN.</w:t>
      </w:r>
    </w:p>
    <w:p w14:paraId="0A5E95A2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5. Cách làm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14"/>
        <w:gridCol w:w="4535"/>
        <w:gridCol w:w="2722"/>
      </w:tblGrid>
      <w:tr>
        <w:trPr>
          <w:tblHeader/>
        </w:trP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1E95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Bước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D2DB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Nội dung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A1FB4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Kết quả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D31E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1. Lý thuyết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E1B4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KDE, vector Mean-Shift, hội tụ; so với K-Means/DBSCAN/GMM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9394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Chương 1 báo cáo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5C95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2. Code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CA03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MeanShiftCustom: flat + Gaussian kernel, brute + KD-Tree, bin seeding; unit test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CB0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Package chạy được, test pass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7D2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3. E1 – Đối chiếu sklearn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F25F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Chạy cả hai trên cùng dữ liệu giả, cùng h; so số cụm, vị trí tâm cụm, nhãn (ARI)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5CA2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giống/khác + giải thích nguyên nhân chỗ khác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D5599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4. E2 – So thuật toán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256C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vs K-Means, DBSCAN, GMM trên dữ liệu giả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E7E1A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ARI, NMI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E60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5. E3 – Tốc độ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A26E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Tăng dần số điểm n và h; brute vs KD-Tree vs sklearn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51D1D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Biểu đồ thời gian, bộ nhớ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6D615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6. E4 – Độ nhạy h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F50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Quét nhiều giá trị h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90BE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Biểu đồ số cụm và chất lượng theo h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4C5D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7. E5 – Ảnh da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D327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Case study phân đoạn tổn thương da (xem mục 6)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B4FB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Dice/IoU, ảnh minh họa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C5FA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8. E6 – Ablation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4E1CD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Flat vs Gaussian; bật/tắt bin seeding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4CCA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so sánh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CFEBA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9. Báo cáo + slide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F0F09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Trả lời RQ1–RQ5 bằng số liệu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F1FE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Báo cáo, slide, repo</w:t>
            </w:r>
          </w:p>
        </w:tc>
      </w:tr>
    </w:tbl>
    <w:p w14:paraId="379B37C8">
      <w:pPr>
        <w:spacing w:after="120"/>
      </w:pPr>
    </w:p>
    <w:p w14:paraId="21CE7C9C">
      <w:pPr>
        <w:spacing w:after="120" w:line="300"/>
      </w:pPr>
    </w:p>
    <w:p w14:paraId="29FBC66A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6. Case study: Phân đoạn tổn thương da</w:t>
      </w:r>
    </w:p>
    <w:p w14:paraId="136773C5">
      <w:pPr>
        <w:pStyle w:val="Heading3"/>
      </w:pP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Mục tiêu</w:t>
      </w:r>
    </w:p>
    <w:p w14:paraId="3CD41BA9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Cho một ảnh soi da, máy tự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khoanh ra vùng tổn thương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(nốt ruồi, u…) thành một mask đen/trắng,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không cần huấn luyện có nhãn</w:t>
      </w:r>
      <w:r>
        <w:rPr>
          <w:rFonts w:ascii="Times New Roman" w:hAnsi="Times New Roman" w:eastAsia="Times New Roman" w:cs="Times New Roman"/>
          <w:sz w:val="26"/>
          <w:szCs w:val="26"/>
        </w:rPr>
        <w:t>. Sau đó so mask này với mask bác sĩ vẽ để chấm điểm.</w:t>
      </w:r>
    </w:p>
    <w:p w14:paraId="24A61BF6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Case study trả lời 2 câu hỏi:</w:t>
      </w:r>
    </w:p>
    <w:p w14:paraId="1CD923A9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Mean-Shift có tách tổn thương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tốt hơn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các cách đơn giản (Otsu, K-Means, GMM) không?</w:t>
      </w:r>
    </w:p>
    <w:p w14:paraId="7BF64A08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Biểu diễn ảnh thế nào là tốt nhất: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RGB hay Lab</w:t>
      </w:r>
      <w:r>
        <w:rPr>
          <w:rFonts w:ascii="Times New Roman" w:hAnsi="Times New Roman" w:eastAsia="Times New Roman" w:cs="Times New Roman"/>
          <w:sz w:val="26"/>
          <w:szCs w:val="26"/>
        </w:rPr>
        <w:t>, chỉ màu (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3D</w:t>
      </w:r>
      <w:r>
        <w:rPr>
          <w:rFonts w:ascii="Times New Roman" w:hAnsi="Times New Roman" w:eastAsia="Times New Roman" w:cs="Times New Roman"/>
          <w:sz w:val="26"/>
          <w:szCs w:val="26"/>
        </w:rPr>
        <w:t>) hay màu + vị trí pixel (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5D</w:t>
      </w:r>
      <w:r>
        <w:rPr>
          <w:rFonts w:ascii="Times New Roman" w:hAnsi="Times New Roman" w:eastAsia="Times New Roman" w:cs="Times New Roman"/>
          <w:sz w:val="26"/>
          <w:szCs w:val="26"/>
        </w:rPr>
        <w:t>)?</w:t>
      </w:r>
    </w:p>
    <w:p w14:paraId="0CFD9E6D">
      <w:pPr>
        <w:pStyle w:val="Heading3"/>
      </w:pP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Cách làm</w:t>
      </w:r>
    </w:p>
    <w:p w14:paraId="6C8B903F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Chia dữ liệu: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100 ảnh Validation dùng để chỉnh tham số; 200 ảnh Test (chọn ngẫu nhiên, seed cố định) chỉ dùng để chấm điểm cuối.</w:t>
      </w:r>
    </w:p>
    <w:p w14:paraId="114EE662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Tiền xử lý: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thu nhỏ ảnh về cạnh dài 128 px (mask thu nhỏ cùng cỡ), đổi màu RGB → Lab.</w:t>
      </w:r>
    </w:p>
    <w:p w14:paraId="56573B64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Tạo đặc trưng cho mỗi pixel: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3D = (L, a, b); 5D = (x, y, L, a, b) có chia tỷ lệ riêng cho phần vị trí (hₛ) và phần màu (hᵣ).</w:t>
      </w:r>
    </w:p>
    <w:p w14:paraId="123C099E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Phân cụm: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chạy Mean-Shift (code nhóm tự viết, so thêm với sklearn) và các baseline: Otsu trên kênh L, K-Means (k = 2), GMM (k = 2).</w:t>
      </w:r>
    </w:p>
    <w:p w14:paraId="4902492D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Từ cụm ra mask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(dùng chung một quy tắc cho mọi phương pháp): bỏ các cụm phủ phần lớn viền ảnh (đó là da nền); trong các cụm còn lại, chọn cụm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tối nhất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làm tổn thương; lấp lỗ và giữ vùng liền lớn nhất.</w:t>
      </w:r>
    </w:p>
    <w:p w14:paraId="307F65F4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Chỉnh tham số trên tập Validation: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thử nhiều giá trị h (hoặc hₛ, hᵣ), giữ bộ cho Dice trung bình cao nhất.</w:t>
      </w:r>
    </w:p>
    <w:p w14:paraId="595A1AE3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Chấm điểm trên tập Test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(chạy 1 lần): Dice, IoU, thời gian xử lý mỗi ảnh. Dùng kiểm định Wilcoxon để xem chênh lệch giữa các phương pháp có ý nghĩa không.</w:t>
      </w:r>
    </w:p>
    <w:p w14:paraId="6651786A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Phân tích: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xem ảnh tốt nhất, trung bình, tệ nhất; tìm nguyên nhân lỗi (lông, viền đen do ống kính, tổn thương nhạt màu hoặc nhiều màu).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123"/>
        <w:gridCol w:w="1649"/>
        <w:gridCol w:w="1649"/>
        <w:gridCol w:w="1650"/>
      </w:tblGrid>
      <w:tr>
        <w:trPr>
          <w:tblHeader/>
        </w:trP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BA2ED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Bảng kết quả dự kiến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69BE0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Dice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1040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IoU</w:t>
            </w: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2FB4A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Thời gian/ảnh</w:t>
            </w: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7E4F2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Otsu (kênh L)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95B4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114AA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62FD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6897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K-Means k = 2 (Lab)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E5A9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1054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4C202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C8FA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GMM k = 2 (Lab)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A4785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1C447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549C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B13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3D – RGB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5E458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FC3BE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7D6C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ACA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3D - Lab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4B7F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642FF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DF5B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59B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5D - Lab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7112B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759F7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D82DA">
            <w:pPr>
              <w:spacing w:line="300"/>
            </w:pPr>
          </w:p>
        </w:tc>
      </w:tr>
    </w:tbl>
    <w:p w14:paraId="4B013187">
      <w:pPr>
        <w:spacing w:after="120"/>
      </w:pPr>
    </w:p>
    <w:p w14:paraId="588520EC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7. Kết quả mong đợi</w:t>
      </w:r>
    </w:p>
    <w:p w14:paraId="633135AB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Repo code có test, chạy lại được toàn bộ thực nghiệm.</w:t>
      </w:r>
    </w:p>
    <w:p w14:paraId="7D867CE8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Báo cáo + slide trả lời 5 câu hỏi bằng số liệu, kể cả trường hợp Mean-Shift thua.</w:t>
      </w:r>
    </w:p>
    <w:p w14:paraId="2701DEEE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Notebook demo: chọn ảnh, kéo h, xem kết quả phân đoạn.</w:t>
      </w:r>
    </w:p>
    <w:p w14:paraId="2151A9F0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8. Phân công &amp; thời gian (nhóm điền)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236"/>
        <w:gridCol w:w="4947"/>
        <w:gridCol w:w="2888"/>
      </w:tblGrid>
      <w:tr>
        <w:trPr>
          <w:tblHeader/>
        </w:trP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E675F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Tuần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8D86B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Việc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02E6E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Người làm</w:t>
            </w: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AB28E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80287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Lý thuyết + tải, chia dữ liệu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34EC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59FE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2–3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655B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Code MeanShiftCustom + test + E1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1A2B6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A1815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4–5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582E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E2, E3, E4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199FE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2B82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5–6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EA9B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Pipeline ảnh + E5, E6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D3789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510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7–8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D8EB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Viết báo cáo, slide, kiểm tra lại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0C57">
            <w:pPr>
              <w:spacing w:line="300"/>
            </w:pPr>
          </w:p>
        </w:tc>
      </w:tr>
    </w:tbl>
    <w:p w14:paraId="0BA91C33">
      <w:pPr>
        <w:spacing w:after="120"/>
      </w:pPr>
    </w:p>
    <w:p w14:paraId="52886858">
      <w:pPr>
        <w:pStyle w:val="Heading2"/>
      </w:pPr>
      <w:r>
        <w:rPr>
          <w:rFonts w:ascii="Times New Roman" w:cs="Times New Roman"/>
          <w:b/>
          <w:bCs/>
          <w:sz w:val="32"/>
          <w:szCs w:val="32"/>
        </w:rPr>
        <w:t>PHẦN C. OUTLINE BÁO CÁO ĐỒ ÁN</w:t>
      </w:r>
    </w:p>
    <w:p w14:paraId="1897D892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MỞ ĐẦU</w:t>
      </w:r>
    </w:p>
    <w:p w14:paraId="4E56D4E9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Bối cảnh bài toán phân cụm không giám sát; hạn chế của các phương pháp cần biết trước số cụm.</w:t>
      </w:r>
    </w:p>
    <w:p w14:paraId="2FC9A00B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Lý do chọn đề tài: tiếp cận phi tham số dựa trên mật độ; ứng dụng phân đoạn ảnh y tế có ground truth.</w:t>
      </w:r>
    </w:p>
    <w:p w14:paraId="16B62EA1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Mục tiêu (O1 -O4), câu hỏi nghiên cứu và giả thuyết</w:t>
      </w:r>
    </w:p>
    <w:p w14:paraId="2D44B32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Phạm vi, giới hạn và đóng góp của đồ án.</w:t>
      </w:r>
    </w:p>
    <w:p w14:paraId="748BA55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Bố cục báo cáo.</w:t>
      </w:r>
    </w:p>
    <w:p w14:paraId="14319397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1. CƠ SỞ LÝ THUYẾT</w:t>
      </w:r>
      <w:r>
        <w:tab/>
      </w:r>
    </w:p>
    <w:p w14:paraId="637B3CB4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1.1. Bài toán phân cụm và nhóm phương pháp dựa trên mật độ</w:t>
      </w:r>
    </w:p>
    <w:p w14:paraId="387D26C8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1.1.1. Phân cụm phân hoạch, phân cấp, dựa trên mô hình và dựa trên mật độ.</w:t>
      </w:r>
    </w:p>
    <w:p w14:paraId="3D7921C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1.1.2. Bài toán tìm mode (mode seeking) và trực giác “người leo núi” trên bề mặt mật độ. [Hình: bề mặt KDE 3D kèm quỹ đạo]</w:t>
      </w:r>
    </w:p>
    <w:p w14:paraId="2D348F2A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1.2. Ước lượng mật độ kernel (KDE)</w:t>
      </w:r>
    </w:p>
    <w:p w14:paraId="04C737D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1.2.1. Định nghĩa KDE đa biến; vai trò của băng thông h (đánh đổi bias – variance).</w:t>
      </w:r>
    </w:p>
    <w:p w14:paraId="0FDB91C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1.2.2. Profile của nhân; cặp nhân Epanechnikov ↔ flat và Gaussian ↔ Gaussian.</w:t>
      </w:r>
    </w:p>
    <w:p w14:paraId="66223AD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1.2.3. Các quy tắc chọn băng thông (Silverman, Scott) và estimate_bandwidth của sklearn (dựa trên khoảng cách k láng giềng gần nhất).</w:t>
      </w:r>
    </w:p>
    <w:p w14:paraId="7793F366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1.3. Thuật toán Mean-Shift</w:t>
      </w:r>
    </w:p>
    <w:p w14:paraId="7F1FAF6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1.3.1. Suy ra vector Mean-Shift từ gradient của KDE; tính chất bước tự thích ứng.</w:t>
      </w:r>
    </w:p>
    <w:p w14:paraId="78725BBE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1.3.2. Tính hội tụ: phác thảo chứng minh và điều kiện áp dụng.</w:t>
      </w:r>
    </w:p>
    <w:p w14:paraId="313A047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1.3.3. Thuật toán đầy đủ: khởi tạo seed → lặp dịch chuyển → gộp mode → gán nhãn. [Pseudocode]</w:t>
      </w:r>
    </w:p>
    <w:p w14:paraId="44E9963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1.3.4. Mean-Shift trong không gian kết hợp không gian – màu (5D).</w:t>
      </w:r>
    </w:p>
    <w:p w14:paraId="51270E1E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1.3.5. Độ phức tạp tính toán.</w:t>
      </w:r>
    </w:p>
    <w:p w14:paraId="74001C4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1.4. So sánh với các thuật toán liên quan</w:t>
      </w:r>
    </w:p>
    <w:p w14:paraId="6A81014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1.4.1. K-Means: phân hoạch theo tâm, cần k, giả định cụm lồi.</w:t>
      </w:r>
    </w:p>
    <w:p w14:paraId="387C73B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1.4.2. DBSCAN: nối vùng mật độ (density-reachability) và cơ chế nhận diện nhiễu, so với tìm mode.</w:t>
      </w:r>
    </w:p>
    <w:p w14:paraId="2D84AB5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1.4.3. GMM/EM: mô hình tham số, gán mềm; Gaussian Mean-Shift như một dạng EM.</w:t>
      </w:r>
    </w:p>
    <w:p w14:paraId="0FA4957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1.4.4. Bảng tổng hợp đa tiêu chí. [Bảng: bản chất, siêu tham số, số cụm, hình dạng cụm, xử lý nhiễu, độ phức tạp]</w:t>
      </w:r>
    </w:p>
    <w:p w14:paraId="094ACF3F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1.5. Phân đoạn ảnh và không gian màu</w:t>
      </w:r>
    </w:p>
    <w:p w14:paraId="4F72FFB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1.5.1. Phân đoạn vs lượng tử hóa màu.</w:t>
      </w:r>
    </w:p>
    <w:p w14:paraId="5F951C1F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1.5.2. Hạn chế của RGB; không gian đồng đều cảm nhận CIE-L*a*b*.</w:t>
      </w:r>
    </w:p>
    <w:p w14:paraId="2A3746EF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1.5.3. Bài toán phân đoạn tổn thương da và các phương pháp cổ điển (Otsu, phân cụm).</w:t>
      </w:r>
    </w:p>
    <w:p w14:paraId="7F7CDBD6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2. THIẾT KẾ VÀ CÀI ĐẶT MEANSHIFTCUSTOM</w:t>
      </w:r>
    </w:p>
    <w:p w14:paraId="224BEAB5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2.1. Phân tích yêu cầu và thiết kế</w:t>
      </w:r>
    </w:p>
    <w:p w14:paraId="4CF0C952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2.1.1. Chuẩn API scikit-learn (fit / predict / fit_predict, get_params).</w:t>
      </w:r>
    </w:p>
    <w:p w14:paraId="61E3AB0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2.1.2. Sơ đồ lớp UML và sơ đồ luồng thực thi. [Hình: UML, flowchart]</w:t>
      </w:r>
    </w:p>
    <w:p w14:paraId="48A8F2E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2.1.3. Bảng tham số và thuộc tính.</w:t>
      </w:r>
    </w:p>
    <w:p w14:paraId="576F155F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2.2. Cài đặt các thành phần cốt lõi</w:t>
      </w:r>
    </w:p>
    <w:p w14:paraId="2DE48B5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2.2.1. Hàm nhân và vector hóa tính khoảng cách bằng NumPy (broadcasting).</w:t>
      </w:r>
    </w:p>
    <w:p w14:paraId="63F8BDD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2.2.2. Vòng lặp dịch chuyển, điều kiện dừng (tol·h, max_iter).</w:t>
      </w:r>
    </w:p>
    <w:p w14:paraId="005EAEE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2.2.3. Gộp mode theo intensity và gán nhãn; xử lý cluster_all.</w:t>
      </w:r>
    </w:p>
    <w:p w14:paraId="46DD76A1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2.3. Tối ưu hóa hiệu năng</w:t>
      </w:r>
    </w:p>
    <w:p w14:paraId="5A018C0B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2.3.1. Điểm nghẽn của bản brute-force: O(T·n²·d) thời gian, O(n²) bộ nhớ.</w:t>
      </w:r>
    </w:p>
    <w:p w14:paraId="6698A0A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2.3.2. Truy vấn láng giềng theo bán kính với cKDTree; cắt nhân Gaussian ở 3h; khi nào KD-Tree không hiệu quả (h lớn, d cao).</w:t>
      </w:r>
    </w:p>
    <w:p w14:paraId="14F3A06B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2.3.3. Bin seeding: giảm số seed bằng rời rạc hóa lưới.</w:t>
      </w:r>
    </w:p>
    <w:p w14:paraId="01ED5D6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2.4. Kiểm thử và tái lập</w:t>
      </w:r>
    </w:p>
    <w:p w14:paraId="285E94F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2.4.1. Bộ kiểm thử đơn vị và kết quả.</w:t>
      </w:r>
    </w:p>
    <w:p w14:paraId="197BF87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2.4.2. Cấu trúc repository, quản lý cấu hình, hướng dẫn chạy lại.</w:t>
      </w:r>
    </w:p>
    <w:p w14:paraId="5A80F7D5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3. KIỂM CHỨNG VÀ ĐÁNH GIÁ THỰC NGHIỆM</w:t>
      </w:r>
    </w:p>
    <w:p w14:paraId="25169D93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3.1. Thiết lập thực nghiệm</w:t>
      </w:r>
    </w:p>
    <w:p w14:paraId="000AB98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3.1.1. Môi trường phần cứng, phần mềm, phiên bản thư viện.</w:t>
      </w:r>
    </w:p>
    <w:p w14:paraId="6ACC017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3.1.2. Bộ dữ liệu tổng hợp. [Hình: 5 bộ dữ liệu]</w:t>
      </w:r>
    </w:p>
    <w:p w14:paraId="74B30732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3.1.3. Độ đo đánh giá và quy trình đo (seed, số lần lặp).</w:t>
      </w:r>
    </w:p>
    <w:p w14:paraId="59C474AE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3.2. Kiểm chứng tính đúng đắn (E1 – RQ1)</w:t>
      </w:r>
    </w:p>
    <w:p w14:paraId="3A3272F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3.2.1. Trực quan quỹ đạo dịch chuyển và đường tăng mật độ. [Hình: trajectories; f̂(yₜ) theo t]</w:t>
      </w:r>
    </w:p>
    <w:p w14:paraId="335543E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3.2.2. So sánh với sklearn: số cụm, ARI, sai lệch tâm. [Bảng E1]</w:t>
      </w:r>
    </w:p>
    <w:p w14:paraId="74AB8881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3.2.3. Kiểm chứng Gaussian kernel với KDE.</w:t>
      </w:r>
    </w:p>
    <w:p w14:paraId="4920B7D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3.3. Hành vi trên các dạng cụm (E2 – RQ2)</w:t>
      </w:r>
    </w:p>
    <w:p w14:paraId="4B0E7AF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3.3.1. Bảng ARI/NMI: Mean-Shift vs K-Means vs DBSCAN vs GMM. [Bảng + lưới hình 5×4]</w:t>
      </w:r>
    </w:p>
    <w:p w14:paraId="5DB53B8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3.3.2. Thảo luận: khi nào Mean-Shift thắng và khi nào thất bại (moons, circles).</w:t>
      </w:r>
    </w:p>
    <w:p w14:paraId="734974E3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3.4. Chi phí tính toán (E3, E6 – RQ3)</w:t>
      </w:r>
    </w:p>
    <w:p w14:paraId="15D1157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3.4.1. Thời gian theo n (log–log) và độ dốc thực nghiệm. [Hình]</w:t>
      </w:r>
    </w:p>
    <w:p w14:paraId="0DA46F1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3.4.2. Thời gian theo h; số láng giềng trung bình. [Hình]</w:t>
      </w:r>
    </w:p>
    <w:p w14:paraId="5B12ED3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3.4.3. Bộ nhớ đỉnh. [Bảng]</w:t>
      </w:r>
    </w:p>
    <w:p w14:paraId="1E871565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3.4.4. Tác động của bin seeding. [Bảng ablation]</w:t>
      </w:r>
    </w:p>
    <w:p w14:paraId="5DAA0A4B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3.5. Độ nhạy theo băng thông (E4 – RQ4)</w:t>
      </w:r>
    </w:p>
    <w:p w14:paraId="50B8F87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3.5.1. Số cụm và chất lượng theo h; dải ổn định. [Hình hai trục]</w:t>
      </w:r>
    </w:p>
    <w:p w14:paraId="70C5E6B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3.5.2. Đánh giá estimate_bandwidth với các quantile.</w:t>
      </w:r>
    </w:p>
    <w:p w14:paraId="0C57009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3.6. Tóm tắt chương</w:t>
      </w:r>
      <w:r>
        <w:rPr>
          <w:rFonts w:ascii="Times New Roman" w:cs="Times New Roman"/>
          <w:sz w:val="26"/>
          <w:szCs w:val="26"/>
        </w:rPr>
        <w:t xml:space="preserve"> — trả lời RQ1–RQ4.</w:t>
      </w:r>
    </w:p>
    <w:p w14:paraId="5E1188F0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4. CASE STUDY: PHÂN ĐOẠN TỔN THƯƠNG DA</w:t>
      </w:r>
    </w:p>
    <w:p w14:paraId="7D0DC3EA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4.1. Dữ liệu và tiền xử lý</w:t>
      </w:r>
    </w:p>
    <w:p w14:paraId="15B4AEB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4.1.1. Data card: nguồn, số ảnh, chia tune/test, độ phân giải.</w:t>
      </w:r>
    </w:p>
    <w:p w14:paraId="0A4F216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4.1.2. Pipeline: đọc ảnh → resize → chuyển L*a*b* → tạo đặc trưng 3D/5D. [Sơ đồ pipeline]</w:t>
      </w:r>
    </w:p>
    <w:p w14:paraId="16DA565B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4.2. Phương pháp</w:t>
      </w:r>
    </w:p>
    <w:p w14:paraId="43BC5E9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4.2.1. Các cấu hình Mean-Shift và baseline (Otsu, K-Means, GMM).</w:t>
      </w:r>
    </w:p>
    <w:p w14:paraId="3A2E22C1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4.2.2. Quy tắc tạo mask và hậu xử lý.</w:t>
      </w:r>
    </w:p>
    <w:p w14:paraId="7872E1A8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4.2.3. Chọn siêu tham số trên tập tune. [Hình: Dice theo h, theo (hₛ, hᵣ)]</w:t>
      </w:r>
    </w:p>
    <w:p w14:paraId="52A8178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4.3. Kết quả định lượng (E5 – RQ5)</w:t>
      </w:r>
    </w:p>
    <w:p w14:paraId="3909391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4.3.1. Bảng Dice/IoU trên tập test, kèm kiểm định Wilcoxon. [Bảng chính]</w:t>
      </w:r>
    </w:p>
    <w:p w14:paraId="1E1ECBD1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4.3.2. So sánh không gian đặc trưng: RGB vs Lab, 3D vs 5D.</w:t>
      </w:r>
    </w:p>
    <w:p w14:paraId="3CDF5A1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4.3.3. Ablation flat vs Gaussian; thời gian/ảnh.</w:t>
      </w:r>
    </w:p>
    <w:p w14:paraId="1BF5471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4.4. Kết quả định tính và phân tích lỗi</w:t>
      </w:r>
    </w:p>
    <w:p w14:paraId="2D45474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4.4.1. Ảnh gốc / ground truth / các phương pháp – ca tốt, trung vị, tệ. [Lưới hình]</w:t>
      </w:r>
    </w:p>
    <w:p w14:paraId="4282F3BB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4.4.2. Phân loại nguyên nhân thất bại.</w:t>
      </w:r>
    </w:p>
    <w:p w14:paraId="1BC005F3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4.4.3. Ảnh hưởng của h tới mức chi tiết phân đoạn. [Hình]</w:t>
      </w:r>
    </w:p>
    <w:p w14:paraId="0A37E6FF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4.5. Tóm tắt chương</w:t>
      </w:r>
      <w:r>
        <w:rPr>
          <w:rFonts w:ascii="Times New Roman" w:cs="Times New Roman"/>
          <w:sz w:val="26"/>
          <w:szCs w:val="26"/>
        </w:rPr>
        <w:t xml:space="preserve"> — trả lời RQ5.</w:t>
      </w:r>
    </w:p>
    <w:p w14:paraId="03DB3E86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5. KẾT LUẬN VÀ HƯỚNG PHÁT TRIỂN</w:t>
      </w:r>
    </w:p>
    <w:p w14:paraId="094B084A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5.1. Kết quả đạt được</w:t>
      </w:r>
      <w:r>
        <w:rPr>
          <w:rFonts w:ascii="Times New Roman" w:cs="Times New Roman"/>
          <w:sz w:val="26"/>
          <w:szCs w:val="26"/>
        </w:rPr>
        <w:t xml:space="preserve"> — trả lời ngắn gọn từng RQ bằng số liệu (ví dụ: “ARI trung bình so với sklearn = …; KD-Tree nhanh hơn brute … lần tại n = …; Dice trên tập test = … so với Otsu = …”).</w:t>
      </w:r>
    </w:p>
    <w:p w14:paraId="4CCB88C6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5.2. Hạn chế</w:t>
      </w:r>
      <w:r>
        <w:rPr>
          <w:rFonts w:ascii="Times New Roman" w:cs="Times New Roman"/>
          <w:sz w:val="26"/>
          <w:szCs w:val="26"/>
        </w:rPr>
        <w:t xml:space="preserve"> — chi phí với ảnh lớn; phụ thuộc băng thông cố định; giới hạn ở số chiều cao (curse of dimensionality); quy tắc chọn cụm thủ công; ảnh bị thu nhỏ.</w:t>
      </w:r>
    </w:p>
    <w:p w14:paraId="53FF03CE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5.3. Hướng phát triển</w:t>
      </w:r>
      <w:r>
        <w:rPr>
          <w:rFonts w:ascii="Times New Roman" w:cs="Times New Roman"/>
          <w:sz w:val="26"/>
          <w:szCs w:val="26"/>
        </w:rPr>
        <w:t xml:space="preserve"> — băng thông thích ứng (adaptive bandwidth); tăng tốc GPU (PyTorch/CuPy); kết hợp đặc trưng kết cấu (texture); dùng Mean-Shift làm bước khởi tạo hoặc hậu xử lý cho mô hình học sâu.</w:t>
      </w:r>
    </w:p>
    <w:p w14:paraId="676ED416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TÀI LIỆU THAM KHẢO</w:t>
      </w:r>
    </w:p>
    <w:p w14:paraId="64F7B6A4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PHỤ LỤC</w:t>
      </w:r>
    </w:p>
    <w:p w14:paraId="7059FC1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A. Hướng dẫn cài đặt và chạy lại toàn bộ thực nghiệm.</w:t>
      </w:r>
    </w:p>
    <w:p w14:paraId="1B6A600E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B. File cấu hình thực nghiệm.</w:t>
      </w:r>
    </w:p>
    <w:p w14:paraId="1C3805B4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C. Bảng kết quả chi tiết (theo từng seed, từng ảnh).</w:t>
      </w:r>
    </w:p>
    <w:p w14:paraId="3783A57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D. Mã nguồn các hàm chính (trích).</w:t>
      </w:r>
    </w:p>
    <w:sectPr>
      <w:headerReference w:type="default" r:id="rId6"/>
      <w:footerReference w:type="default" r:id="rId7"/>
      <w:pgSz w:w="11906" w:h="16838"/>
      <w:pgMar w:top="1134" w:right="1134" w:bottom="1134" w:left="1701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i/>
        <w:iCs/>
        <w:color w:val="777777"/>
        <w:sz w:val="20"/>
        <w:szCs w:val="20"/>
      </w:rPr>
      <w:t xml:space="preserve">Proposal – Mean-Shift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◦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F3E5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Times New Roman" w:cs="Times New Roman" w:eastAsia="Times New Roman" w:hAnsi="Times New Roman"/>
      <w:b/>
      <w:bCs/>
      <w:color w:val="2E5C8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shyzhgx8mrdesgq5g9jca" Type="http://schemas.openxmlformats.org/officeDocument/2006/relationships/hyperlink" Target="https://challenge.isic-archive.com/data/#2018" TargetMode="External"/><Relationship Id="rId2auqra7kleftfy20fjbsa" Type="http://schemas.openxmlformats.org/officeDocument/2006/relationships/hyperlink" Target="https://isic-archive.s3.amazonaws.com/challenges/2018/ISIC2018_Task1-2_Validation_Input.zip" TargetMode="External"/><Relationship Id="rIdbemy5cbq71ad8b9abyln6" Type="http://schemas.openxmlformats.org/officeDocument/2006/relationships/hyperlink" Target="https://isic-archive.s3.amazonaws.com/challenges/2018/ISIC2018_Task1_Validation_GroundTruth.zip" TargetMode="External"/><Relationship Id="rIds05shiyoafrzpnj9lpq13" Type="http://schemas.openxmlformats.org/officeDocument/2006/relationships/hyperlink" Target="https://isic-archive.s3.amazonaws.com/challenges/2018/ISIC2018_Task1-2_Test_Input.zip" TargetMode="External"/><Relationship Id="rIdsxxxdtgxnxpjeva3xjrqw" Type="http://schemas.openxmlformats.org/officeDocument/2006/relationships/hyperlink" Target="https://isic-archive.s3.amazonaws.com/challenges/2018/ISIC2018_Task1_Test_GroundTruth.zip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Mean-Shift</dc:title>
  <dc:creator>Đồ án Machine Learning</dc:creator>
  <cp:lastModifiedBy>Un-named</cp:lastModifiedBy>
  <cp:revision>1</cp:revision>
  <dcterms:created xsi:type="dcterms:W3CDTF">2026-10-09T00:53:06.672Z</dcterms:created>
  <dcterms:modified xsi:type="dcterms:W3CDTF">2026-10-09T00:58:46.440Z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