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SOP — Dựng Website Cá Nhân cho Học Viên (WordPress)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SOP — Dựng Website Cá Nhân cho Học Viên (WordPress)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Quy trình chuẩn để </w:t>
      </w:r>
      <w:r>
        <w:rPr>
          <w:rFonts w:eastAsia="等线" w:ascii="Arial" w:cs="Arial" w:hAnsi="Arial"/>
          <w:b w:val="true"/>
          <w:sz w:val="22"/>
        </w:rPr>
        <w:t>mỗi học viên có một website cá nhân / thương hiệu cá nhân trên WordPress thật</w:t>
      </w:r>
      <w:r>
        <w:rPr>
          <w:rFonts w:eastAsia="等线" w:ascii="Arial" w:cs="Arial" w:hAnsi="Arial"/>
          <w:sz w:val="22"/>
        </w:rPr>
        <w:t xml:space="preserve"> (sửa được, làm chủ hoàn toàn), nhanh nhất, bằng cách </w:t>
      </w:r>
      <w:r>
        <w:rPr>
          <w:rFonts w:eastAsia="等线" w:ascii="Arial" w:cs="Arial" w:hAnsi="Arial"/>
          <w:b w:val="true"/>
          <w:sz w:val="22"/>
        </w:rPr>
        <w:t>nhập dữ liệu từng bước</w:t>
      </w:r>
      <w:r>
        <w:rPr>
          <w:rFonts w:eastAsia="等线" w:ascii="Arial" w:cs="Arial" w:hAnsi="Arial"/>
          <w:sz w:val="22"/>
        </w:rPr>
        <w:t xml:space="preserve"> — AI viết bài giới thiệu, cỗ máy dựng khung sườn + cá nhân hóa tự động.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Đây là bộ chuyển giao. Học viên đọc các trang con theo thứ tự. Người dạy/trợ lý dùng "Bộ nguyên liệu" (file zip) để chạy cỗ máy.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Kết quả học viên nhận được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Một website gồm: Trang chủ (hero + giới thiệu + dịch vụ + bài mới), trang Giới thiệu, Dịch vụ, Blog, Liên hệ, menu đầy đủ, thương hiệu (tên/màu/logo) — </w:t>
      </w:r>
      <w:r>
        <w:rPr>
          <w:rFonts w:eastAsia="等线" w:ascii="Arial" w:cs="Arial" w:hAnsi="Arial"/>
          <w:b w:val="true"/>
          <w:sz w:val="22"/>
        </w:rPr>
        <w:t>quản lý và sửa được trong WordPress admin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Triết lý (nền tảng)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StoryBrand (Donald Miller):</w:t>
      </w:r>
      <w:r>
        <w:rPr>
          <w:rFonts w:eastAsia="等线" w:ascii="Arial" w:cs="Arial" w:hAnsi="Arial"/>
          <w:sz w:val="22"/>
        </w:rPr>
        <w:t xml:space="preserve"> khách là người hùng, bạn là người dẫn đường. Trang chủ: Hero (kết quả) → Giới thiệu → Giá trị → Bài viết → Liên hệ.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Thương hiệu cá nhân (Arruda/Schawbel):</w:t>
      </w:r>
      <w:r>
        <w:rPr>
          <w:rFonts w:eastAsia="等线" w:ascii="Arial" w:cs="Arial" w:hAnsi="Arial"/>
          <w:sz w:val="22"/>
        </w:rPr>
        <w:t xml:space="preserve"> web là trung tâm bạn kiểm soát câu chuyện; rõ ràng – nhất quán – hiện diện.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Offer (Hormozi):</w:t>
      </w:r>
      <w:r>
        <w:rPr>
          <w:rFonts w:eastAsia="等线" w:ascii="Arial" w:cs="Arial" w:hAnsi="Arial"/>
          <w:sz w:val="22"/>
        </w:rPr>
        <w:t xml:space="preserve"> nêu kết quả khách nhận được, không chỉ tính năng.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Hai mức triển khai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3255"/>
        <w:gridCol w:w="325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Mức A — Tự làm (mọi hosting)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Mức B — Full-auto (đưa login hosting)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Học viên làm tay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Mua hosting+domain · "4 bước tay"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Mua hosting+domain · đưa thông tin đăng nhập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Cỗ máy làm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Dựng web + cá nhân hóa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Cài WordPress</w:t>
            </w:r>
            <w:r>
              <w:rPr>
                <w:rFonts w:eastAsia="等线" w:ascii="Arial" w:cs="Arial" w:hAnsi="Arial"/>
                <w:sz w:val="22"/>
              </w:rPr>
              <w:t xml:space="preserve"> + dựng web + cá nhân hóa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Hợp với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Mọi loại hosting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DirectAdmin (sẵn sàng) · cPanel (cần test)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Hai việc KHÔNG bao giờ tự động được:</w:t>
      </w:r>
      <w:r>
        <w:rPr>
          <w:rFonts w:eastAsia="等线" w:ascii="Arial" w:cs="Arial" w:hAnsi="Arial"/>
          <w:sz w:val="22"/>
        </w:rPr>
        <w:t xml:space="preserve"> mua hosting + mua tên miền (vì dính tiền và tài khoản cá nhân).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Sơ đồ quy trình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Mua hosting + tên miền</w:t>
              <w:br/>
              <w:t xml:space="preserve">        │</w:t>
              <w:br/>
              <w:t xml:space="preserve">        ├─ Mức A:  4 bước tay  ─┐</w:t>
              <w:br/>
              <w:t xml:space="preserve">        │                       ├─→  Đưa thông tin kết nối  ─→  Trả lời 7 câu hỏi  ─→  Cỗ máy dựng web  ─→  Web hoàn chỉnh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 Mức B:  đưa login   ─┘        (cỗ máy tự cài WP)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Mục lục các trang con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Học viên chuẩn bị gì</w:t>
      </w:r>
      <w:r>
        <w:rPr>
          <w:rFonts w:eastAsia="等线" w:ascii="Arial" w:cs="Arial" w:hAnsi="Arial"/>
          <w:sz w:val="22"/>
        </w:rPr>
        <w:t xml:space="preserve"> — phiếu thông tin + checklist + mua hosting/tên miền.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Mức A — 4 bước tay</w:t>
      </w:r>
      <w:r>
        <w:rPr>
          <w:rFonts w:eastAsia="等线" w:ascii="Arial" w:cs="Arial" w:hAnsi="Arial"/>
          <w:sz w:val="22"/>
        </w:rPr>
        <w:t xml:space="preserve"> — cài WordPress 1 chạm, permalink, theme, Application Password.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Mức B &amp; Cỗ máy</w:t>
      </w:r>
      <w:r>
        <w:rPr>
          <w:rFonts w:eastAsia="等线" w:ascii="Arial" w:cs="Arial" w:hAnsi="Arial"/>
          <w:sz w:val="22"/>
        </w:rPr>
        <w:t xml:space="preserve"> — full-auto từ login hosting + cách người dạy chạy cỗ máy.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Bộ nguyên liệu (.zip)</w:t>
      </w:r>
      <w:r>
        <w:rPr>
          <w:rFonts w:eastAsia="等线" w:ascii="Arial" w:cs="Arial" w:hAnsi="Arial"/>
          <w:sz w:val="22"/>
        </w:rPr>
        <w:t xml:space="preserve"> — skill + script + tài liệu để chạy.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Lưu ý an toàn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Thông tin đăng nhập hosting/WordPress rất nhạy cảm: chỉ dùng khi dựng, </w:t>
      </w:r>
      <w:r>
        <w:rPr>
          <w:rFonts w:eastAsia="等线" w:ascii="Arial" w:cs="Arial" w:hAnsi="Arial"/>
          <w:b w:val="true"/>
          <w:sz w:val="22"/>
        </w:rPr>
        <w:t>đổi mật khẩu sau khi bàn giao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Bộ nguyên liệu không chứa mật khẩu thật — học viên/người dạy điền thông tin của mình vào file cấu hình riêng.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744">
    <w:lvl>
      <w:numFmt w:val="bullet"/>
      <w:suff w:val="tab"/>
      <w:lvlText w:val="•"/>
      <w:rPr>
        <w:color w:val="3370ff"/>
      </w:rPr>
    </w:lvl>
  </w:abstractNum>
  <w:abstractNum w:abstractNumId="51745">
    <w:lvl>
      <w:numFmt w:val="bullet"/>
      <w:suff w:val="tab"/>
      <w:lvlText w:val="•"/>
      <w:rPr>
        <w:color w:val="3370ff"/>
      </w:rPr>
    </w:lvl>
  </w:abstractNum>
  <w:abstractNum w:abstractNumId="51746">
    <w:lvl>
      <w:numFmt w:val="bullet"/>
      <w:suff w:val="tab"/>
      <w:lvlText w:val="•"/>
      <w:rPr>
        <w:color w:val="3370ff"/>
      </w:rPr>
    </w:lvl>
  </w:abstractNum>
  <w:abstractNum w:abstractNumId="51747">
    <w:lvl>
      <w:start w:val="1"/>
      <w:numFmt w:val="decimal"/>
      <w:suff w:val="tab"/>
      <w:lvlText w:val="%1."/>
      <w:rPr>
        <w:color w:val="3370ff"/>
      </w:rPr>
    </w:lvl>
  </w:abstractNum>
  <w:abstractNum w:abstractNumId="51748">
    <w:lvl>
      <w:start w:val="2"/>
      <w:numFmt w:val="decimal"/>
      <w:suff w:val="tab"/>
      <w:lvlText w:val="%1."/>
      <w:rPr>
        <w:color w:val="3370ff"/>
      </w:rPr>
    </w:lvl>
  </w:abstractNum>
  <w:abstractNum w:abstractNumId="51749">
    <w:lvl>
      <w:start w:val="3"/>
      <w:numFmt w:val="decimal"/>
      <w:suff w:val="tab"/>
      <w:lvlText w:val="%1."/>
      <w:rPr>
        <w:color w:val="3370ff"/>
      </w:rPr>
    </w:lvl>
  </w:abstractNum>
  <w:abstractNum w:abstractNumId="51750">
    <w:lvl>
      <w:start w:val="4"/>
      <w:numFmt w:val="decimal"/>
      <w:suff w:val="tab"/>
      <w:lvlText w:val="%1."/>
      <w:rPr>
        <w:color w:val="3370ff"/>
      </w:rPr>
    </w:lvl>
  </w:abstractNum>
  <w:abstractNum w:abstractNumId="51751">
    <w:lvl>
      <w:numFmt w:val="bullet"/>
      <w:suff w:val="tab"/>
      <w:lvlText w:val="•"/>
      <w:rPr>
        <w:color w:val="3370ff"/>
      </w:rPr>
    </w:lvl>
  </w:abstractNum>
  <w:abstractNum w:abstractNumId="51752">
    <w:lvl>
      <w:numFmt w:val="bullet"/>
      <w:suff w:val="tab"/>
      <w:lvlText w:val="•"/>
      <w:rPr>
        <w:color w:val="3370ff"/>
      </w:rPr>
    </w:lvl>
  </w:abstractNum>
  <w:num w:numId="1">
    <w:abstractNumId w:val="51744"/>
  </w:num>
  <w:num w:numId="2">
    <w:abstractNumId w:val="51745"/>
  </w:num>
  <w:num w:numId="3">
    <w:abstractNumId w:val="51746"/>
  </w:num>
  <w:num w:numId="4">
    <w:abstractNumId w:val="51747"/>
  </w:num>
  <w:num w:numId="5">
    <w:abstractNumId w:val="51748"/>
  </w:num>
  <w:num w:numId="6">
    <w:abstractNumId w:val="51749"/>
  </w:num>
  <w:num w:numId="7">
    <w:abstractNumId w:val="51750"/>
  </w:num>
  <w:num w:numId="8">
    <w:abstractNumId w:val="51751"/>
  </w:num>
  <w:num w:numId="9">
    <w:abstractNumId w:val="517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2026-06-20T16:04:07Z</dcterms:created>
  <dc:creator>Apache POI</dc:creator>
</cp:coreProperties>
</file>