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 1 - Dung web chuan chuyen doi (mkt-web-dich-vu)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Skill: Dựng Website Ngành Dịch Vụ (chuẩn chuyển đổi — grounded từ guru thế giới)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Một skill </w:t>
      </w:r>
      <w:r>
        <w:rPr>
          <w:rFonts w:eastAsia="等线" w:ascii="Arial" w:cs="Arial" w:hAnsi="Arial"/>
          <w:b w:val="true"/>
          <w:sz w:val="22"/>
        </w:rPr>
        <w:t>biến đầu bài doanh nghiệp dịch vụ thành website hoàn chỉnh, hiện đại, tối ưu chuyển đổi</w:t>
      </w:r>
      <w:r>
        <w:rPr>
          <w:rFonts w:eastAsia="等线" w:ascii="Arial" w:cs="Arial" w:hAnsi="Arial"/>
          <w:sz w:val="22"/>
        </w:rPr>
        <w:t xml:space="preserve"> — đứng trên</w:t>
        <w:br/>
      </w:r>
      <w:r>
        <w:rPr>
          <w:rFonts w:eastAsia="等线" w:ascii="Arial" w:cs="Arial" w:hAnsi="Arial"/>
          <w:sz w:val="22"/>
        </w:rPr>
        <w:t xml:space="preserve">vai các guru web design hàng đầu thế giới. Mục tiêu không phải "trang web đẹp" mà là </w:t>
      </w:r>
      <w:r>
        <w:rPr>
          <w:rFonts w:eastAsia="等线" w:ascii="Arial" w:cs="Arial" w:hAnsi="Arial"/>
          <w:b w:val="true"/>
          <w:sz w:val="22"/>
        </w:rPr>
        <w:t>trang web ra khách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Triết lý gốc &amp; Nguồn (đứng trên vai người khổng lồ)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 thức nền của skill được chắt từ </w:t>
      </w:r>
      <w:r>
        <w:rPr>
          <w:rFonts w:eastAsia="等线" w:ascii="Arial" w:cs="Arial" w:hAnsi="Arial"/>
          <w:b w:val="true"/>
          <w:sz w:val="22"/>
        </w:rPr>
        <w:t>research thật</w:t>
      </w:r>
      <w:r>
        <w:rPr>
          <w:rFonts w:eastAsia="等线" w:ascii="Arial" w:cs="Arial" w:hAnsi="Arial"/>
          <w:sz w:val="22"/>
        </w:rPr>
        <w:t xml:space="preserve"> (xem </w:t>
      </w:r>
      <w:r>
        <w:rPr>
          <w:rFonts w:eastAsia="Consolas" w:ascii="Consolas" w:cs="Consolas" w:hAnsi="Consolas"/>
          <w:sz w:val="22"/>
          <w:shd w:fill="EFF0F1"/>
        </w:rPr>
        <w:t>references/tri-thuc-guru.md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để xem đầy đủ + trích dẫn). 5 trụ cột: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Alex Hormozi — Phương trình Giá trị.</w:t>
      </w:r>
      <w:r>
        <w:rPr>
          <w:rFonts w:eastAsia="等线" w:ascii="Arial" w:cs="Arial" w:hAnsi="Arial"/>
          <w:sz w:val="22"/>
        </w:rPr>
        <w:t xml:space="preserve"> Mọi headline/offer phải tối đa </w:t>
      </w:r>
      <w:r>
        <w:rPr>
          <w:rFonts w:eastAsia="等线" w:ascii="Arial" w:cs="Arial" w:hAnsi="Arial"/>
          <w:i w:val="true"/>
          <w:sz w:val="22"/>
        </w:rPr>
        <w:t>(Kết quả mơ ước × Khả năng tin đạt được)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và tối thiểu </w:t>
      </w:r>
      <w:r>
        <w:rPr>
          <w:rFonts w:eastAsia="等线" w:ascii="Arial" w:cs="Arial" w:hAnsi="Arial"/>
          <w:i w:val="true"/>
          <w:sz w:val="22"/>
        </w:rPr>
        <w:t>(Thời gian chờ × Công sức bỏ ra)</w:t>
      </w:r>
      <w:r>
        <w:rPr>
          <w:rFonts w:eastAsia="等线" w:ascii="Arial" w:cs="Arial" w:hAnsi="Arial"/>
          <w:sz w:val="22"/>
        </w:rPr>
        <w:t xml:space="preserve">; luôn có </w:t>
      </w:r>
      <w:r>
        <w:rPr>
          <w:rFonts w:eastAsia="等线" w:ascii="Arial" w:cs="Arial" w:hAnsi="Arial"/>
          <w:b w:val="true"/>
          <w:sz w:val="22"/>
        </w:rPr>
        <w:t>đảo ngược rủi ro</w:t>
      </w:r>
      <w:r>
        <w:rPr>
          <w:rFonts w:eastAsia="等线" w:ascii="Arial" w:cs="Arial" w:hAnsi="Arial"/>
          <w:sz w:val="22"/>
        </w:rPr>
        <w:t xml:space="preserve"> (bảo hành/cam kết). Nguồn: </w:t>
      </w:r>
      <w:r>
        <w:rPr>
          <w:rFonts w:eastAsia="等线" w:ascii="Arial" w:cs="Arial" w:hAnsi="Arial"/>
          <w:i w:val="true"/>
          <w:sz w:val="22"/>
        </w:rPr>
        <w:t>$100M Offers</w:t>
      </w:r>
      <w:r>
        <w:rPr>
          <w:rFonts w:eastAsia="等线" w:ascii="Arial" w:cs="Arial" w:hAnsi="Arial"/>
          <w:sz w:val="22"/>
        </w:rPr>
        <w:t xml:space="preserve"> + video "How I Build Landing Pages".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Ran Segall / Flux Academy — Quy trình &amp; định giá theo giá trị.</w:t>
      </w:r>
      <w:r>
        <w:rPr>
          <w:rFonts w:eastAsia="等线" w:ascii="Arial" w:cs="Arial" w:hAnsi="Arial"/>
          <w:sz w:val="22"/>
        </w:rPr>
        <w:t xml:space="preserve"> Web design là </w:t>
      </w:r>
      <w:r>
        <w:rPr>
          <w:rFonts w:eastAsia="等线" w:ascii="Arial" w:cs="Arial" w:hAnsi="Arial"/>
          <w:i w:val="true"/>
          <w:sz w:val="22"/>
        </w:rPr>
        <w:t>trò chuyện → chiến lược → art direction → dựng → launch</w:t>
      </w:r>
      <w:r>
        <w:rPr>
          <w:rFonts w:eastAsia="等线" w:ascii="Arial" w:cs="Arial" w:hAnsi="Arial"/>
          <w:sz w:val="22"/>
        </w:rPr>
        <w:t xml:space="preserve">; nắm chắc 4 nền tảng thiết kế: </w:t>
      </w:r>
      <w:r>
        <w:rPr>
          <w:rFonts w:eastAsia="等线" w:ascii="Arial" w:cs="Arial" w:hAnsi="Arial"/>
          <w:b w:val="true"/>
          <w:sz w:val="22"/>
        </w:rPr>
        <w:t>phân cấp (hierarchy), màu, chữ (type), bố cục (layout)</w:t>
      </w:r>
      <w:r>
        <w:rPr>
          <w:rFonts w:eastAsia="等线" w:ascii="Arial" w:cs="Arial" w:hAnsi="Arial"/>
          <w:sz w:val="22"/>
        </w:rPr>
        <w:t xml:space="preserve">. Định giá theo </w:t>
      </w:r>
      <w:r>
        <w:rPr>
          <w:rFonts w:eastAsia="等线" w:ascii="Arial" w:cs="Arial" w:hAnsi="Arial"/>
          <w:b w:val="true"/>
          <w:sz w:val="22"/>
        </w:rPr>
        <w:t>tầng giá trị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500</m:t>
          </m:r>
          <m:r>
            <w:rPr>
              <w:rFonts w:ascii="Cambria Math" w:hAnsi="Cambria Math"/>
            </w:rPr>
            <m:t>/</m:t>
          </m:r>
        </m:oMath>
      </m:oMathPara>
      <w:r>
        <w:rPr>
          <w:rFonts w:eastAsia="等线" w:ascii="Arial" w:cs="Arial" w:hAnsi="Arial"/>
          <w:sz w:val="22"/>
        </w:rPr>
        <w:t>5k / $50k = brochure / thu lead / cỗ máy chuyển đổi).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Michał Malewicz — Phân cấp quan trọng hơn cái đẹp.</w:t>
      </w:r>
      <w:r>
        <w:rPr>
          <w:rFonts w:eastAsia="等线" w:ascii="Arial" w:cs="Arial" w:hAnsi="Arial"/>
          <w:sz w:val="22"/>
        </w:rPr>
        <w:t xml:space="preserve"> "Đẹp ≠ chuyển đổi". Thiết kế bằng </w:t>
      </w:r>
      <w:r>
        <w:rPr>
          <w:rFonts w:eastAsia="等线" w:ascii="Arial" w:cs="Arial" w:hAnsi="Arial"/>
          <w:b w:val="true"/>
          <w:sz w:val="22"/>
        </w:rPr>
        <w:t>hierarchy strips</w:t>
      </w:r>
      <w:r>
        <w:rPr>
          <w:rFonts w:eastAsia="等线" w:ascii="Arial" w:cs="Arial" w:hAnsi="Arial"/>
          <w:sz w:val="22"/>
        </w:rPr>
        <w:t xml:space="preserve"> (bố cục low-fi + chữ hi-fi), mỗi khối </w:t>
      </w:r>
      <w:r>
        <w:rPr>
          <w:rFonts w:eastAsia="等线" w:ascii="Arial" w:cs="Arial" w:hAnsi="Arial"/>
          <w:b w:val="true"/>
          <w:sz w:val="22"/>
        </w:rPr>
        <w:t>một tiêu điểm</w:t>
      </w:r>
      <w:r>
        <w:rPr>
          <w:rFonts w:eastAsia="等线" w:ascii="Arial" w:cs="Arial" w:hAnsi="Arial"/>
          <w:sz w:val="22"/>
        </w:rPr>
        <w:t>, dẫn mắt theo thứ tự đọc.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Cấu trúc web dịch vụ chuẩn (đồng thuận nhiều nguồn).</w:t>
      </w:r>
      <w:r>
        <w:rPr>
          <w:rFonts w:eastAsia="等线" w:ascii="Arial" w:cs="Arial" w:hAnsi="Arial"/>
          <w:sz w:val="22"/>
        </w:rPr>
        <w:t xml:space="preserve"> Trang chủ nói rõ </w:t>
      </w:r>
      <w:r>
        <w:rPr>
          <w:rFonts w:eastAsia="等线" w:ascii="Arial" w:cs="Arial" w:hAnsi="Arial"/>
          <w:i w:val="true"/>
          <w:sz w:val="22"/>
        </w:rPr>
        <w:t>làm gì – cho ai – kết quả gì</w:t>
      </w:r>
      <w:r>
        <w:rPr>
          <w:rFonts w:eastAsia="等线" w:ascii="Arial" w:cs="Arial" w:hAnsi="Arial"/>
          <w:sz w:val="22"/>
        </w:rPr>
        <w:t xml:space="preserve"> trong 5 giây; </w:t>
      </w:r>
      <w:r>
        <w:rPr>
          <w:rFonts w:eastAsia="等线" w:ascii="Arial" w:cs="Arial" w:hAnsi="Arial"/>
          <w:b w:val="true"/>
          <w:sz w:val="22"/>
        </w:rPr>
        <w:t>mỗi dịch vụ một trang</w:t>
      </w:r>
      <w:r>
        <w:rPr>
          <w:rFonts w:eastAsia="等线" w:ascii="Arial" w:cs="Arial" w:hAnsi="Arial"/>
          <w:sz w:val="22"/>
        </w:rPr>
        <w:t xml:space="preserve"> (tốt cho SEO + chuyển đổi); </w:t>
      </w:r>
      <w:r>
        <w:rPr>
          <w:rFonts w:eastAsia="等线" w:ascii="Arial" w:cs="Arial" w:hAnsi="Arial"/>
          <w:b w:val="true"/>
          <w:sz w:val="22"/>
        </w:rPr>
        <w:t>niềm tin là tiền tệ</w:t>
      </w:r>
      <w:r>
        <w:rPr>
          <w:rFonts w:eastAsia="等线" w:ascii="Arial" w:cs="Arial" w:hAnsi="Arial"/>
          <w:sz w:val="22"/>
        </w:rPr>
        <w:t xml:space="preserve"> (testimonial, kết quả, badge); </w:t>
      </w:r>
      <w:r>
        <w:rPr>
          <w:rFonts w:eastAsia="等线" w:ascii="Arial" w:cs="Arial" w:hAnsi="Arial"/>
          <w:b w:val="true"/>
          <w:sz w:val="22"/>
        </w:rPr>
        <w:t>1 CTA rõ mỗi trang</w:t>
      </w:r>
      <w:r>
        <w:rPr>
          <w:rFonts w:eastAsia="等线" w:ascii="Arial" w:cs="Arial" w:hAnsi="Arial"/>
          <w:sz w:val="22"/>
        </w:rPr>
        <w:t>; liên hệ phải dễ (</w:t>
      </w:r>
      <w:r>
        <w:rPr>
          <w:rFonts w:eastAsia="等线" w:ascii="Arial" w:cs="Arial" w:hAnsi="Arial"/>
          <w:b w:val="true"/>
          <w:sz w:val="22"/>
        </w:rPr>
        <w:t>click-to-call</w:t>
      </w:r>
      <w:r>
        <w:rPr>
          <w:rFonts w:eastAsia="等线" w:ascii="Arial" w:cs="Arial" w:hAnsi="Arial"/>
          <w:sz w:val="22"/>
        </w:rPr>
        <w:t xml:space="preserve">, map, giờ làm, thời gian phản hồi); </w:t>
      </w:r>
      <w:r>
        <w:rPr>
          <w:rFonts w:eastAsia="等线" w:ascii="Arial" w:cs="Arial" w:hAnsi="Arial"/>
          <w:b w:val="true"/>
          <w:sz w:val="22"/>
        </w:rPr>
        <w:t>mobile-first</w:t>
      </w:r>
      <w:r>
        <w:rPr>
          <w:rFonts w:eastAsia="等线" w:ascii="Arial" w:cs="Arial" w:hAnsi="Arial"/>
          <w:sz w:val="22"/>
        </w:rPr>
        <w:t xml:space="preserve"> (&gt;60% traffic local từ điện thoại).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Payton Clark Smith — Đóng gói dịch vụ web cho doanh nghiệp địa phương.</w:t>
      </w:r>
      <w:r>
        <w:rPr>
          <w:rFonts w:eastAsia="等线" w:ascii="Arial" w:cs="Arial" w:hAnsi="Arial"/>
          <w:sz w:val="22"/>
        </w:rPr>
        <w:t xml:space="preserve"> SEO bám sẵn từ đầu; gói hoá dịch vụ; bán kèm hợp đồng SEO/bảo trì hằng năm.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Lớp research YouTube (ai là guru + video flagship + view thật) nằm ở</w:t>
        <w:br/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output/2026-06-09-yt-lam-website-dich-vu/</w:t>
      </w:r>
      <w:r>
        <w:rPr>
          <w:rFonts w:eastAsia="等线" w:ascii="Arial" w:cs="Arial" w:hAnsi="Arial"/>
          <w:i w:val="true"/>
          <w:color w:val="646a73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Khi nào dùng / KHÔNG dùng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Dùng khi:</w:t>
      </w:r>
      <w:r>
        <w:rPr>
          <w:rFonts w:eastAsia="等线" w:ascii="Arial" w:cs="Arial" w:hAnsi="Arial"/>
          <w:sz w:val="22"/>
        </w:rPr>
        <w:t xml:space="preserve"> làm website/landing cho một doanh nghiệp </w:t>
      </w:r>
      <w:r>
        <w:rPr>
          <w:rFonts w:eastAsia="等线" w:ascii="Arial" w:cs="Arial" w:hAnsi="Arial"/>
          <w:b w:val="true"/>
          <w:sz w:val="22"/>
        </w:rPr>
        <w:t>dịch vụ</w:t>
      </w:r>
      <w:r>
        <w:rPr>
          <w:rFonts w:eastAsia="等线" w:ascii="Arial" w:cs="Arial" w:hAnsi="Arial"/>
          <w:sz w:val="22"/>
        </w:rPr>
        <w:t xml:space="preserve"> (spa, thẩm mỹ, luật, kế toán, xây dựng, nha khoa,</w:t>
        <w:br/>
      </w:r>
      <w:r>
        <w:rPr>
          <w:rFonts w:eastAsia="等线" w:ascii="Arial" w:cs="Arial" w:hAnsi="Arial"/>
          <w:sz w:val="22"/>
        </w:rPr>
        <w:t xml:space="preserve">coaching, agency, BĐS dịch vụ, sửa chữa, giáo dục…); cần trang </w:t>
      </w:r>
      <w:r>
        <w:rPr>
          <w:rFonts w:eastAsia="等线" w:ascii="Arial" w:cs="Arial" w:hAnsi="Arial"/>
          <w:b w:val="true"/>
          <w:sz w:val="22"/>
        </w:rPr>
        <w:t>ra khách</w:t>
      </w:r>
      <w:r>
        <w:rPr>
          <w:rFonts w:eastAsia="等线" w:ascii="Arial" w:cs="Arial" w:hAnsi="Arial"/>
          <w:sz w:val="22"/>
        </w:rPr>
        <w:t xml:space="preserve"> chứ không chỉ đẹp; đóng gói dịch vụ làm web đi bán.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dùng (chuyển skill khác):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Landing page phễu bán </w:t>
      </w:r>
      <w:r>
        <w:rPr>
          <w:rFonts w:eastAsia="等线" w:ascii="Arial" w:cs="Arial" w:hAnsi="Arial"/>
          <w:b w:val="true"/>
          <w:sz w:val="22"/>
        </w:rPr>
        <w:t>một sản phẩm/khoá</w:t>
      </w:r>
      <w:r>
        <w:rPr>
          <w:rFonts w:eastAsia="等线" w:ascii="Arial" w:cs="Arial" w:hAnsi="Arial"/>
          <w:sz w:val="22"/>
        </w:rPr>
        <w:t xml:space="preserve"> trên Ladipage → [[hmh-mkt-ladipage]] / [[hmh-mkt-leadpage]].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Website </w:t>
      </w:r>
      <w:r>
        <w:rPr>
          <w:rFonts w:eastAsia="等线" w:ascii="Arial" w:cs="Arial" w:hAnsi="Arial"/>
          <w:b w:val="true"/>
          <w:sz w:val="22"/>
        </w:rPr>
        <w:t>cá nhân/thương hiệu HMH</w:t>
      </w:r>
      <w:r>
        <w:rPr>
          <w:rFonts w:eastAsia="等线" w:ascii="Arial" w:cs="Arial" w:hAnsi="Arial"/>
          <w:sz w:val="22"/>
        </w:rPr>
        <w:t xml:space="preserve"> theo mẫu có sẵn → dùng output </w:t>
      </w:r>
      <w:r>
        <w:rPr>
          <w:rFonts w:eastAsia="Consolas" w:ascii="Consolas" w:cs="Consolas" w:hAnsi="Consolas"/>
          <w:sz w:val="22"/>
          <w:shd w:fill="EFF0F1"/>
        </w:rPr>
        <w:t>web-ca-nhan-hmh</w:t>
      </w:r>
      <w:r>
        <w:rPr>
          <w:rFonts w:eastAsia="等线" w:ascii="Arial" w:cs="Arial" w:hAnsi="Arial"/>
          <w:sz w:val="22"/>
        </w:rPr>
        <w:t xml:space="preserve"> làm gốc.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E-commerce/bán lẻ nhiều SKU</w:t>
      </w:r>
      <w:r>
        <w:rPr>
          <w:rFonts w:eastAsia="等线" w:ascii="Arial" w:cs="Arial" w:hAnsi="Arial"/>
          <w:sz w:val="22"/>
        </w:rPr>
        <w:t xml:space="preserve"> (giỏ hàng, thanh toán) → cân nhắc WordPress/Shopify, skill này chỉ lo phần marketing site.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Chỉ cần </w:t>
      </w:r>
      <w:r>
        <w:rPr>
          <w:rFonts w:eastAsia="等线" w:ascii="Arial" w:cs="Arial" w:hAnsi="Arial"/>
          <w:b w:val="true"/>
          <w:sz w:val="22"/>
        </w:rPr>
        <w:t>infographic/ảnh</w:t>
      </w:r>
      <w:r>
        <w:rPr>
          <w:rFonts w:eastAsia="等线" w:ascii="Arial" w:cs="Arial" w:hAnsi="Arial"/>
          <w:sz w:val="22"/>
        </w:rPr>
        <w:t xml:space="preserve"> → [[hmh-mkt-infographic-html]].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Tiền điều kiện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 ≥ 18</w:t>
      </w:r>
      <w:r>
        <w:rPr>
          <w:rFonts w:eastAsia="等线" w:ascii="Arial" w:cs="Arial" w:hAnsi="Arial"/>
          <w:sz w:val="22"/>
        </w:rPr>
        <w:t xml:space="preserve"> (chạy script scaffold). Trên máy này Node không nằm trên PATH mặc định — xem [[lark-cli-setup]] để biết cách gọi Node.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Render xem trước/chụp ảnh: </w:t>
      </w:r>
      <w:r>
        <w:rPr>
          <w:rFonts w:eastAsia="等线" w:ascii="Arial" w:cs="Arial" w:hAnsi="Arial"/>
          <w:b w:val="true"/>
          <w:sz w:val="22"/>
        </w:rPr>
        <w:t>Chrome headless</w:t>
      </w:r>
      <w:r>
        <w:rPr>
          <w:rFonts w:eastAsia="等线" w:ascii="Arial" w:cs="Arial" w:hAnsi="Arial"/>
          <w:sz w:val="22"/>
        </w:rPr>
        <w:t xml:space="preserve"> (xem [[chrome-headless-pdf]] — render trong </w:t>
      </w:r>
      <w:r>
        <w:rPr>
          <w:rFonts w:eastAsia="Consolas" w:ascii="Consolas" w:cs="Consolas" w:hAnsi="Consolas"/>
          <w:sz w:val="22"/>
          <w:shd w:fill="EFF0F1"/>
        </w:rPr>
        <w:t>%TEMP%</w:t>
      </w:r>
      <w:r>
        <w:rPr>
          <w:rFonts w:eastAsia="等线" w:ascii="Arial" w:cs="Arial" w:hAnsi="Arial"/>
          <w:sz w:val="22"/>
        </w:rPr>
        <w:t xml:space="preserve"> để tránh lỗi path tiếng Việt).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cần API/auth gì thêm cho bản HTML tự chứa.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Quy trình thực thi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Bước 1 — Lấy đầu bài (brief) doanh nghiệp dịch vụ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Hỏi (hoặc suy từ yêu cầu) tối thiểu: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Trường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Ý nghĩa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Bắt buộc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doanh nghiệp/thương hiệu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nganh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Ngành dịch vụ (vd "nha khoa thẩm mỹ")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dich_vu[]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Danh sách dịch vụ chính (mỗi cái → 1 khối/1 trang)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khach_hang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mục tiêu + nỗi đau lớn nhất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 biệt/lý do chọn (proof của "khả năng đạt được")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nên có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ket_qua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Kết quả mơ ước khách muốn (Hormozi: Dream Outcome)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nên có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Hành động mong muốn (gọi/đặt lịch/để lại SĐT)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lien_he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SĐT (click-to-call), địa chỉ, giờ làm, map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proof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Testimonial, số liệu, logo, chứng nhận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nên có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bao_hanh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 kết/đảm bảo (đảo ngược rủi ro)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nên có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thuong_hieu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Màu chủ đạo, tông giọng, logo (nếu có)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tùy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nen_tang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html</w:t>
            </w:r>
            <w:r>
              <w:rPr>
                <w:rFonts w:eastAsia="等线" w:ascii="Arial" w:cs="Arial" w:hAnsi="Arial"/>
                <w:sz w:val="22"/>
              </w:rPr>
              <w:t xml:space="preserve"> (mặc định) 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framer</w:t>
            </w:r>
            <w:r>
              <w:rPr>
                <w:rFonts w:eastAsia="等线" w:ascii="Arial" w:cs="Arial" w:hAnsi="Arial"/>
                <w:sz w:val="22"/>
              </w:rPr>
              <w:t xml:space="preserve"> 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wordpress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mặc định html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Lưu brief thành </w:t>
      </w:r>
      <w:r>
        <w:rPr>
          <w:rFonts w:eastAsia="Consolas" w:ascii="Consolas" w:cs="Consolas" w:hAnsi="Consolas"/>
          <w:sz w:val="22"/>
          <w:shd w:fill="EFF0F1"/>
        </w:rPr>
        <w:t>brief.json</w:t>
      </w:r>
      <w:r>
        <w:rPr>
          <w:rFonts w:eastAsia="等线" w:ascii="Arial" w:cs="Arial" w:hAnsi="Arial"/>
          <w:sz w:val="22"/>
        </w:rPr>
        <w:t xml:space="preserve"> để tái lập.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Bước 2 — Soạn KIẾN TRÚC TRANG theo blueprint chuyển đổi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Đọc </w:t>
      </w:r>
      <w:r>
        <w:rPr>
          <w:rFonts w:eastAsia="Consolas" w:ascii="Consolas" w:cs="Consolas" w:hAnsi="Consolas"/>
          <w:sz w:val="22"/>
          <w:shd w:fill="EFF0F1"/>
        </w:rPr>
        <w:t>references/blueprint-trang-dich-vu.md</w:t>
      </w:r>
      <w:r>
        <w:rPr>
          <w:rFonts w:eastAsia="等线" w:ascii="Arial" w:cs="Arial" w:hAnsi="Arial"/>
          <w:sz w:val="22"/>
        </w:rPr>
        <w:t xml:space="preserve">. Mặc định trang chủ dịch vụ gồm </w:t>
      </w:r>
      <w:r>
        <w:rPr>
          <w:rFonts w:eastAsia="等线" w:ascii="Arial" w:cs="Arial" w:hAnsi="Arial"/>
          <w:b w:val="true"/>
          <w:sz w:val="22"/>
        </w:rPr>
        <w:t>10 khối</w:t>
      </w:r>
      <w:r>
        <w:rPr>
          <w:rFonts w:eastAsia="等线" w:ascii="Arial" w:cs="Arial" w:hAnsi="Arial"/>
          <w:sz w:val="22"/>
        </w:rPr>
        <w:t xml:space="preserve"> theo đúng thứ tự dẫn mắt (Malewicz) + value-framing (Hormozi):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Hero</w:t>
      </w:r>
      <w:r>
        <w:rPr>
          <w:rFonts w:eastAsia="等线" w:ascii="Arial" w:cs="Arial" w:hAnsi="Arial"/>
          <w:sz w:val="22"/>
        </w:rPr>
        <w:t xml:space="preserve"> — headline </w:t>
      </w:r>
      <w:r>
        <w:rPr>
          <w:rFonts w:eastAsia="等线" w:ascii="Arial" w:cs="Arial" w:hAnsi="Arial"/>
          <w:i w:val="true"/>
          <w:sz w:val="22"/>
        </w:rPr>
        <w:t>làm gì · cho ai · kết quả gì</w:t>
      </w:r>
      <w:r>
        <w:rPr>
          <w:rFonts w:eastAsia="等线" w:ascii="Arial" w:cs="Arial" w:hAnsi="Arial"/>
          <w:sz w:val="22"/>
        </w:rPr>
        <w:t xml:space="preserve"> + subhead + CTA chính + dải tin cậy (rating/logo/“X khách”).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Nỗi đau</w:t>
      </w:r>
      <w:r>
        <w:rPr>
          <w:rFonts w:eastAsia="等线" w:ascii="Arial" w:cs="Arial" w:hAnsi="Arial"/>
          <w:sz w:val="22"/>
        </w:rPr>
        <w:t xml:space="preserve"> — gọi đúng vấn đề khách đang chịu (agitate).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Dịch vụ / Offer</w:t>
      </w:r>
      <w:r>
        <w:rPr>
          <w:rFonts w:eastAsia="等线" w:ascii="Arial" w:cs="Arial" w:hAnsi="Arial"/>
          <w:sz w:val="22"/>
        </w:rPr>
        <w:t xml:space="preserve"> — đóng khung theo Phương trình Giá trị (kết quả mơ ước, nhanh, dễ, đáng tin).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Vì sao chọn chúng tôi</w:t>
      </w:r>
      <w:r>
        <w:rPr>
          <w:rFonts w:eastAsia="等线" w:ascii="Arial" w:cs="Arial" w:hAnsi="Arial"/>
          <w:sz w:val="22"/>
        </w:rPr>
        <w:t xml:space="preserve"> — khác biệt = bằng chứng "khả năng đạt được".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Bằng chứng xã hội</w:t>
      </w:r>
      <w:r>
        <w:rPr>
          <w:rFonts w:eastAsia="等线" w:ascii="Arial" w:cs="Arial" w:hAnsi="Arial"/>
          <w:sz w:val="22"/>
        </w:rPr>
        <w:t xml:space="preserve"> — testimonial, kết quả trước/sau, con số, chứng nhận.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Quy trình 3–4 bước</w:t>
      </w:r>
      <w:r>
        <w:rPr>
          <w:rFonts w:eastAsia="等线" w:ascii="Arial" w:cs="Arial" w:hAnsi="Arial"/>
          <w:sz w:val="22"/>
        </w:rPr>
        <w:t xml:space="preserve"> — giảm "công sức cảm nhận" của khách.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Đảo ngược rủi ro</w:t>
      </w:r>
      <w:r>
        <w:rPr>
          <w:rFonts w:eastAsia="等线" w:ascii="Arial" w:cs="Arial" w:hAnsi="Arial"/>
          <w:sz w:val="22"/>
        </w:rPr>
        <w:t xml:space="preserve"> — cam kết/bảo hành rõ ràng.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FAQ</w:t>
      </w:r>
      <w:r>
        <w:rPr>
          <w:rFonts w:eastAsia="等线" w:ascii="Arial" w:cs="Arial" w:hAnsi="Arial"/>
          <w:sz w:val="22"/>
        </w:rPr>
        <w:t xml:space="preserve"> — gỡ phản đối còn lại.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CTA cuối</w:t>
      </w:r>
      <w:r>
        <w:rPr>
          <w:rFonts w:eastAsia="等线" w:ascii="Arial" w:cs="Arial" w:hAnsi="Arial"/>
          <w:sz w:val="22"/>
        </w:rPr>
        <w:t xml:space="preserve"> — mạnh, </w:t>
      </w:r>
      <w:r>
        <w:rPr>
          <w:rFonts w:eastAsia="等线" w:ascii="Arial" w:cs="Arial" w:hAnsi="Arial"/>
          <w:b w:val="true"/>
          <w:sz w:val="22"/>
        </w:rPr>
        <w:t>một</w:t>
      </w:r>
      <w:r>
        <w:rPr>
          <w:rFonts w:eastAsia="等线" w:ascii="Arial" w:cs="Arial" w:hAnsi="Arial"/>
          <w:sz w:val="22"/>
        </w:rPr>
        <w:t xml:space="preserve"> hành động.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Liên hệ</w:t>
      </w:r>
      <w:r>
        <w:rPr>
          <w:rFonts w:eastAsia="等线" w:ascii="Arial" w:cs="Arial" w:hAnsi="Arial"/>
          <w:sz w:val="22"/>
        </w:rPr>
        <w:t xml:space="preserve"> — click-to-call + form ngắn + map + giờ làm + thời gian phản hồi.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Nếu nhiều dịch vụ và cần SEO → tách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mỗi dịch vụ 1 trang con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(Flux/Payton), trang chủ chỉ tóm tắt + link sang.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Bước 3 — Scaffold khung dự án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nhanh thư mục output + khung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responsive đã wiring sẵn 10 khối: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".claude/skills/hmh-mkt-web-dich-vu/scripts/scaffold.mjs" --brief "duong-dan/brief.json"</w:t>
              <w:br/>
              <w:t># hoặc nhanh:</w:t>
              <w:br/>
            </w:r>
            <w:r>
              <w:rPr>
                <w:rFonts w:eastAsia="Consolas" w:ascii="Consolas" w:cs="Consolas" w:hAnsi="Consolas"/>
                <w:sz w:val="22"/>
              </w:rPr>
              <w:t>node ".claude/skills/hmh-mkt-web-dich-vu/scripts/scaffold.mjs" --ten "Nha khoa ABC" --slug "nha-khoa-abc" --mau "#0E7C7B" --sdt "0978276815"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sinh </w:t>
      </w:r>
      <w:r>
        <w:rPr>
          <w:rFonts w:eastAsia="Consolas" w:ascii="Consolas" w:cs="Consolas" w:hAnsi="Consolas"/>
          <w:sz w:val="22"/>
          <w:shd w:fill="EFF0F1"/>
        </w:rPr>
        <w:t>output/YYYY-MM-DD-web-&lt;slug&gt;/index.html</w:t>
      </w:r>
      <w:r>
        <w:rPr>
          <w:rFonts w:eastAsia="等线" w:ascii="Arial" w:cs="Arial" w:hAnsi="Arial"/>
          <w:sz w:val="22"/>
        </w:rPr>
        <w:t xml:space="preserve"> (khung placeholder) + copy </w:t>
      </w:r>
      <w:r>
        <w:rPr>
          <w:rFonts w:eastAsia="Consolas" w:ascii="Consolas" w:cs="Consolas" w:hAnsi="Consolas"/>
          <w:sz w:val="22"/>
          <w:shd w:fill="EFF0F1"/>
        </w:rPr>
        <w:t>brief.json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Bước 4 — VIẾT NỘI DUNG THẬT (đây là phần AI làm, không để placeholder)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Đổ nội dung grounded vào từng khối: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Headline (Hormozi):</w:t>
      </w:r>
      <w:r>
        <w:rPr>
          <w:rFonts w:eastAsia="等线" w:ascii="Arial" w:cs="Arial" w:hAnsi="Arial"/>
          <w:sz w:val="22"/>
        </w:rPr>
        <w:t xml:space="preserve"> công thức </w:t>
      </w:r>
      <w:r>
        <w:rPr>
          <w:rFonts w:eastAsia="Consolas" w:ascii="Consolas" w:cs="Consolas" w:hAnsi="Consolas"/>
          <w:sz w:val="22"/>
          <w:shd w:fill="EFF0F1"/>
        </w:rPr>
        <w:t>Giúp [khách] đạt [kết quả mơ ước] mà không [nỗi sợ/công sức]</w:t>
      </w:r>
      <w:r>
        <w:rPr>
          <w:rFonts w:eastAsia="等线" w:ascii="Arial" w:cs="Arial" w:hAnsi="Arial"/>
          <w:sz w:val="22"/>
        </w:rPr>
        <w:t>. Rõ ràng — không khẩu hiệu mơ hồ, không chơi chữ (nguyên tắc clarity của web dịch vụ).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Copy:</w:t>
      </w:r>
      <w:r>
        <w:rPr>
          <w:rFonts w:eastAsia="等线" w:ascii="Arial" w:cs="Arial" w:hAnsi="Arial"/>
          <w:sz w:val="22"/>
        </w:rPr>
        <w:t xml:space="preserve"> ngắn, mỗi khối một ý, mỗi khối một CTA. Tông giọng theo </w:t>
      </w:r>
      <w:r>
        <w:rPr>
          <w:rFonts w:eastAsia="Consolas" w:ascii="Consolas" w:cs="Consolas" w:hAnsi="Consolas"/>
          <w:sz w:val="22"/>
          <w:shd w:fill="EFF0F1"/>
        </w:rPr>
        <w:t>thuong_hieu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Tiếng Việt sạch</w:t>
      </w:r>
      <w:r>
        <w:rPr>
          <w:rFonts w:eastAsia="等线" w:ascii="Arial" w:cs="Arial" w:hAnsi="Arial"/>
          <w:sz w:val="22"/>
        </w:rPr>
        <w:t xml:space="preserve"> (xem [[content-fanpage-writing-rules]] nếu cần giọng đời thường): không icon rác, ưu tiên câu rõ nghĩa.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Thiết kế (Flux/Malewicz):</w:t>
      </w:r>
      <w:r>
        <w:rPr>
          <w:rFonts w:eastAsia="等线" w:ascii="Arial" w:cs="Arial" w:hAnsi="Arial"/>
          <w:sz w:val="22"/>
        </w:rPr>
        <w:t xml:space="preserve"> phân cấp rõ (cỡ chữ/đậm/khoảng trắng), 1 màu nhấn cho CTA, type ≤ 2 font, ảnh thật ngành (Unsplash nếu chưa có — ghi rõ là minh hoạ).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Mobile-first:</w:t>
      </w:r>
      <w:r>
        <w:rPr>
          <w:rFonts w:eastAsia="等线" w:ascii="Arial" w:cs="Arial" w:hAnsi="Arial"/>
          <w:sz w:val="22"/>
        </w:rPr>
        <w:t xml:space="preserve"> kiểm tra menu, nút gọi nổi (sticky call button), form ngắn.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Bước 5 — Xem trước &amp; kiểm chất lượng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bằng trình duyệt, hoặc chụp ảnh bằng Chrome headless (render trong </w:t>
      </w:r>
      <w:r>
        <w:rPr>
          <w:rFonts w:eastAsia="Consolas" w:ascii="Consolas" w:cs="Consolas" w:hAnsi="Consolas"/>
          <w:sz w:val="22"/>
          <w:shd w:fill="EFF0F1"/>
        </w:rPr>
        <w:t>%TEMP%</w:t>
      </w:r>
      <w:r>
        <w:rPr>
          <w:rFonts w:eastAsia="等线" w:ascii="Arial" w:cs="Arial" w:hAnsi="Arial"/>
          <w:sz w:val="22"/>
        </w:rPr>
        <w:t>, xem [[chrome-headless-pdf]]).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Checklist chuyển đổi</w:t>
      </w:r>
      <w:r>
        <w:rPr>
          <w:rFonts w:eastAsia="等线" w:ascii="Arial" w:cs="Arial" w:hAnsi="Arial"/>
          <w:sz w:val="22"/>
        </w:rPr>
        <w:t xml:space="preserve"> (Malewicz/Hormozi): trong 5s có hiểu </w:t>
      </w:r>
      <w:r>
        <w:rPr>
          <w:rFonts w:eastAsia="等线" w:ascii="Arial" w:cs="Arial" w:hAnsi="Arial"/>
          <w:i w:val="true"/>
          <w:sz w:val="22"/>
        </w:rPr>
        <w:t>làm gì–cho ai–kết quả</w:t>
      </w:r>
      <w:r>
        <w:rPr>
          <w:rFonts w:eastAsia="等线" w:ascii="Arial" w:cs="Arial" w:hAnsi="Arial"/>
          <w:sz w:val="22"/>
        </w:rPr>
        <w:t>? · mỗi khối 1 tiêu điểm? · CTA nổi bật &amp; lặp lại? · có bằng chứng? · có đảo ngược rủi ro? · click-to-call hoạt động? · đọc tốt trên điện thoại?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Bước 6 — (Tuỳ chọn) Xuất sang nền tảng khác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framer</w:t>
      </w:r>
      <w:r>
        <w:rPr>
          <w:rFonts w:eastAsia="等线" w:ascii="Arial" w:cs="Arial" w:hAnsi="Arial"/>
          <w:sz w:val="22"/>
        </w:rPr>
        <w:t xml:space="preserve">: xuất </w:t>
      </w:r>
      <w:r>
        <w:rPr>
          <w:rFonts w:eastAsia="等线" w:ascii="Arial" w:cs="Arial" w:hAnsi="Arial"/>
          <w:b w:val="true"/>
          <w:sz w:val="22"/>
        </w:rPr>
        <w:t>brief thiết kế</w:t>
      </w:r>
      <w:r>
        <w:rPr>
          <w:rFonts w:eastAsia="等线" w:ascii="Arial" w:cs="Arial" w:hAnsi="Arial"/>
          <w:sz w:val="22"/>
        </w:rPr>
        <w:t xml:space="preserve"> (sitemap + nội dung từng section + tông màu/typo) để dựng trên Framer (web hiện đại no-code — Sajid/DesignCode).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wordpress</w:t>
      </w:r>
      <w:r>
        <w:rPr>
          <w:rFonts w:eastAsia="等线" w:ascii="Arial" w:cs="Arial" w:hAnsi="Arial"/>
          <w:sz w:val="22"/>
        </w:rPr>
        <w:t>: xuất cấu trúc trang + nội dung + gợi ý theme/block (Tyler Moore/Metics) khi khách cần blog/SEO nặng.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Bước 7 — Lưu output (BẮT BUỘC theo CLAUDE.md)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Mọi file trong </w:t>
      </w:r>
      <w:r>
        <w:rPr>
          <w:rFonts w:eastAsia="Consolas" w:ascii="Consolas" w:cs="Consolas" w:hAnsi="Consolas"/>
          <w:sz w:val="22"/>
          <w:shd w:fill="EFF0F1"/>
        </w:rPr>
        <w:t>output/YYYY-MM-DD-web-&lt;slug&gt;/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(+ trang con nếu có), </w:t>
      </w:r>
      <w:r>
        <w:rPr>
          <w:rFonts w:eastAsia="Consolas" w:ascii="Consolas" w:cs="Consolas" w:hAnsi="Consolas"/>
          <w:sz w:val="22"/>
          <w:shd w:fill="EFF0F1"/>
        </w:rPr>
        <w:t>brief.json</w:t>
      </w:r>
      <w:r>
        <w:rPr>
          <w:rFonts w:eastAsia="等线" w:ascii="Arial" w:cs="Arial" w:hAnsi="Arial"/>
          <w:sz w:val="22"/>
        </w:rPr>
        <w:t xml:space="preserve">, ảnh/asset, và 1 file markdown chính </w:t>
      </w:r>
      <w:r>
        <w:rPr>
          <w:rFonts w:eastAsia="Consolas" w:ascii="Consolas" w:cs="Consolas" w:hAnsi="Consolas"/>
          <w:sz w:val="22"/>
          <w:shd w:fill="EFF0F1"/>
        </w:rPr>
        <w:t>YYYY-MM-DD-web-&lt;slug&gt;.md</w:t>
      </w:r>
      <w:r>
        <w:rPr>
          <w:rFonts w:eastAsia="等线" w:ascii="Arial" w:cs="Arial" w:hAnsi="Arial"/>
          <w:sz w:val="22"/>
        </w:rPr>
        <w:t xml:space="preserve"> (frontmatter </w:t>
      </w:r>
      <w:r>
        <w:rPr>
          <w:rFonts w:eastAsia="Consolas" w:ascii="Consolas" w:cs="Consolas" w:hAnsi="Consolas"/>
          <w:sz w:val="22"/>
          <w:shd w:fill="EFF0F1"/>
        </w:rPr>
        <w:t>type: output</w:t>
      </w:r>
      <w:r>
        <w:rPr>
          <w:rFonts w:eastAsia="等线" w:ascii="Arial" w:cs="Arial" w:hAnsi="Arial"/>
          <w:sz w:val="22"/>
        </w:rPr>
        <w:t>) ghi lại đầu bài + quyết định thiết kế + trích dẫn guru đã áp.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Cập nhật </w:t>
      </w:r>
      <w:r>
        <w:rPr>
          <w:rFonts w:eastAsia="Consolas" w:ascii="Consolas" w:cs="Consolas" w:hAnsi="Consolas"/>
          <w:sz w:val="22"/>
          <w:shd w:fill="EFF0F1"/>
        </w:rPr>
        <w:t>index.md</w:t>
      </w:r>
      <w:r>
        <w:rPr>
          <w:rFonts w:eastAsia="等线" w:ascii="Arial" w:cs="Arial" w:hAnsi="Arial"/>
          <w:sz w:val="22"/>
        </w:rPr>
        <w:t xml:space="preserve"> (mục Output) + ghi </w:t>
      </w:r>
      <w:r>
        <w:rPr>
          <w:rFonts w:eastAsia="Consolas" w:ascii="Consolas" w:cs="Consolas" w:hAnsi="Consolas"/>
          <w:sz w:val="22"/>
          <w:shd w:fill="EFF0F1"/>
        </w:rPr>
        <w:t>log.md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Consolas" w:ascii="Consolas" w:cs="Consolas" w:hAnsi="Consolas"/>
          <w:sz w:val="22"/>
          <w:shd w:fill="EFF0F1"/>
        </w:rPr>
        <w:t>## [YYYY-MM-DD] query | web dịch vụ: &lt;tên DN&gt; (&lt;ngành&gt;)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Nếu là </w:t>
      </w:r>
      <w:r>
        <w:rPr>
          <w:rFonts w:eastAsia="等线" w:ascii="Arial" w:cs="Arial" w:hAnsi="Arial"/>
          <w:b w:val="true"/>
          <w:sz w:val="22"/>
        </w:rPr>
        <w:t>mẫu/tài sản tái dùng</w:t>
      </w:r>
      <w:r>
        <w:rPr>
          <w:rFonts w:eastAsia="等线" w:ascii="Arial" w:cs="Arial" w:hAnsi="Arial"/>
          <w:sz w:val="22"/>
        </w:rPr>
        <w:t xml:space="preserve"> (vd template ngành nha khoa) → nâng cấp thành trang </w:t>
      </w:r>
      <w:r>
        <w:rPr>
          <w:rFonts w:eastAsia="Consolas" w:ascii="Consolas" w:cs="Consolas" w:hAnsi="Consolas"/>
          <w:sz w:val="22"/>
          <w:shd w:fill="EFF0F1"/>
        </w:rPr>
        <w:t>wiki/</w:t>
      </w:r>
      <w:r>
        <w:rPr>
          <w:rFonts w:eastAsia="等线" w:ascii="Arial" w:cs="Arial" w:hAnsi="Arial"/>
          <w:sz w:val="22"/>
        </w:rPr>
        <w:t xml:space="preserve"> hoặc lưu vào </w:t>
      </w:r>
      <w:r>
        <w:rPr>
          <w:rFonts w:eastAsia="Consolas" w:ascii="Consolas" w:cs="Consolas" w:hAnsi="Consolas"/>
          <w:sz w:val="22"/>
          <w:shd w:fill="EFF0F1"/>
        </w:rPr>
        <w:t>references/</w:t>
      </w:r>
      <w:r>
        <w:rPr>
          <w:rFonts w:eastAsia="等线" w:ascii="Arial" w:cs="Arial" w:hAnsi="Arial"/>
          <w:sz w:val="22"/>
        </w:rPr>
        <w:t xml:space="preserve"> của skill.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Tham chiếu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references/tri-thuc-guru.md</w:t>
      </w:r>
      <w:r>
        <w:rPr>
          <w:rFonts w:eastAsia="等线" w:ascii="Arial" w:cs="Arial" w:hAnsi="Arial"/>
          <w:sz w:val="22"/>
        </w:rPr>
        <w:t xml:space="preserve"> — kho tri thức gốc đã chắt + trích dẫn (đọc khi cần chiều sâu).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references/blueprint-trang-dich-vu.md</w:t>
      </w:r>
      <w:r>
        <w:rPr>
          <w:rFonts w:eastAsia="等线" w:ascii="Arial" w:cs="Arial" w:hAnsi="Arial"/>
          <w:sz w:val="22"/>
        </w:rPr>
        <w:t xml:space="preserve"> — blueprint 10 khối + mẫu copy + checklist.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scripts/scaffold.mjs</w:t>
      </w:r>
      <w:r>
        <w:rPr>
          <w:rFonts w:eastAsia="等线" w:ascii="Arial" w:cs="Arial" w:hAnsi="Arial"/>
          <w:sz w:val="22"/>
        </w:rPr>
        <w:t xml:space="preserve"> — sinh khung dự án website responsive.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Lưu ý / gotcha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để placeholder trong bản giao</w:t>
      </w:r>
      <w:r>
        <w:rPr>
          <w:rFonts w:eastAsia="等线" w:ascii="Arial" w:cs="Arial" w:hAnsi="Arial"/>
          <w:sz w:val="22"/>
        </w:rPr>
        <w:t xml:space="preserve"> — scaffold chỉ là khung; Bước 4 phải thay 100% nội dung thật.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Ảnh:</w:t>
      </w:r>
      <w:r>
        <w:rPr>
          <w:rFonts w:eastAsia="等线" w:ascii="Arial" w:cs="Arial" w:hAnsi="Arial"/>
          <w:sz w:val="22"/>
        </w:rPr>
        <w:t xml:space="preserve"> Higgsfield hay hết credit → fallback Unsplash, ghi rõ "ảnh minh hoạ".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Path tiếng Việt + dấu cách</w:t>
      </w:r>
      <w:r>
        <w:rPr>
          <w:rFonts w:eastAsia="等线" w:ascii="Arial" w:cs="Arial" w:hAnsi="Arial"/>
          <w:sz w:val="22"/>
        </w:rPr>
        <w:t xml:space="preserve"> làm Chrome headless ra trang trắng → render trong </w:t>
      </w:r>
      <w:r>
        <w:rPr>
          <w:rFonts w:eastAsia="Consolas" w:ascii="Consolas" w:cs="Consolas" w:hAnsi="Consolas"/>
          <w:sz w:val="22"/>
          <w:shd w:fill="EFF0F1"/>
        </w:rPr>
        <w:t>%TEMP%</w:t>
      </w:r>
      <w:r>
        <w:rPr>
          <w:rFonts w:eastAsia="等线" w:ascii="Arial" w:cs="Arial" w:hAnsi="Arial"/>
          <w:sz w:val="22"/>
        </w:rPr>
        <w:t xml:space="preserve"> (xem [[chrome-headless-pdf]]).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Đừng nhồi mọi dịch vụ vào 1 trang</w:t>
      </w:r>
      <w:r>
        <w:rPr>
          <w:rFonts w:eastAsia="等线" w:ascii="Arial" w:cs="Arial" w:hAnsi="Arial"/>
          <w:sz w:val="22"/>
        </w:rPr>
        <w:t xml:space="preserve"> nếu khách cần SEO → tách trang con (Flux/Payton).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Đẹp mà không chuyển đổi là hỏng</w:t>
      </w:r>
      <w:r>
        <w:rPr>
          <w:rFonts w:eastAsia="等线" w:ascii="Arial" w:cs="Arial" w:hAnsi="Arial"/>
          <w:sz w:val="22"/>
        </w:rPr>
        <w:t xml:space="preserve"> (Malewicz) — luôn chạy checklist Bước 5 trước khi coi là xong.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Output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Bám CLAUDE.md: mỗi website = </w:t>
      </w:r>
      <w:r>
        <w:rPr>
          <w:rFonts w:eastAsia="等线" w:ascii="Arial" w:cs="Arial" w:hAnsi="Arial"/>
          <w:b w:val="true"/>
          <w:sz w:val="22"/>
        </w:rPr>
        <w:t>một thư mục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output/YYYY-MM-DD-web-&lt;slug&gt;/</w:t>
      </w:r>
      <w:r>
        <w:rPr>
          <w:rFonts w:eastAsia="等线" w:ascii="Arial" w:cs="Arial" w:hAnsi="Arial"/>
          <w:sz w:val="22"/>
        </w:rPr>
        <w:t xml:space="preserve">, không để file rời; cập nhật </w:t>
      </w:r>
      <w:r>
        <w:rPr>
          <w:rFonts w:eastAsia="Consolas" w:ascii="Consolas" w:cs="Consolas" w:hAnsi="Consolas"/>
          <w:sz w:val="22"/>
          <w:shd w:fill="EFF0F1"/>
        </w:rPr>
        <w:t>index.md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log.md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Đưa web LÊN MẠNG (deploy)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Khi cần xuất web ra link công khai + gắn tên miền → chuyển sang skill [[AIOS-deploy-cloudflare]]: deploy thư mục web lên </w:t>
      </w:r>
      <w:r>
        <w:rPr>
          <w:rFonts w:eastAsia="等线" w:ascii="Arial" w:cs="Arial" w:hAnsi="Arial"/>
          <w:b w:val="true"/>
          <w:sz w:val="22"/>
        </w:rPr>
        <w:t>Cloudflare Pages</w:t>
      </w:r>
      <w:r>
        <w:rPr>
          <w:rFonts w:eastAsia="等线" w:ascii="Arial" w:cs="Arial" w:hAnsi="Arial"/>
          <w:sz w:val="22"/>
        </w:rPr>
        <w:t xml:space="preserve"> ra link </w:t>
      </w:r>
      <w:r>
        <w:rPr>
          <w:rFonts w:eastAsia="Consolas" w:ascii="Consolas" w:cs="Consolas" w:hAnsi="Consolas"/>
          <w:sz w:val="22"/>
          <w:shd w:fill="EFF0F1"/>
        </w:rPr>
        <w:t>*.pages.dev</w:t>
      </w:r>
      <w:r>
        <w:rPr>
          <w:rFonts w:eastAsia="等线" w:ascii="Arial" w:cs="Arial" w:hAnsi="Arial"/>
          <w:sz w:val="22"/>
        </w:rPr>
        <w:t xml:space="preserve"> ngay, rồi gắn domain riêng (hoangminhhoa.com/.net/.online), SSL tự động. ⚠️ Đây là hành động ra ngoài — xác nhận với người dùng trước khi chạy.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529">
    <w:lvl>
      <w:start w:val="1"/>
      <w:numFmt w:val="decimal"/>
      <w:suff w:val="tab"/>
      <w:lvlText w:val="%1."/>
      <w:rPr>
        <w:color w:val="3370ff"/>
      </w:rPr>
    </w:lvl>
  </w:abstractNum>
  <w:abstractNum w:abstractNumId="49530">
    <w:lvl>
      <w:start w:val="2"/>
      <w:numFmt w:val="decimal"/>
      <w:suff w:val="tab"/>
      <w:lvlText w:val="%1."/>
      <w:rPr>
        <w:color w:val="3370ff"/>
      </w:rPr>
    </w:lvl>
  </w:abstractNum>
  <w:abstractNum w:abstractNumId="49531">
    <w:lvl>
      <w:start w:val="3"/>
      <w:numFmt w:val="decimal"/>
      <w:suff w:val="tab"/>
      <w:lvlText w:val="%1."/>
      <w:rPr>
        <w:color w:val="3370ff"/>
      </w:rPr>
    </w:lvl>
  </w:abstractNum>
  <w:abstractNum w:abstractNumId="49532">
    <w:lvl>
      <w:start w:val="4"/>
      <w:numFmt w:val="decimal"/>
      <w:suff w:val="tab"/>
      <w:lvlText w:val="%1."/>
      <w:rPr>
        <w:color w:val="3370ff"/>
      </w:rPr>
    </w:lvl>
  </w:abstractNum>
  <w:abstractNum w:abstractNumId="49533">
    <w:lvl>
      <w:start w:val="5"/>
      <w:numFmt w:val="decimal"/>
      <w:suff w:val="tab"/>
      <w:lvlText w:val="%1."/>
      <w:rPr>
        <w:color w:val="3370ff"/>
      </w:rPr>
    </w:lvl>
  </w:abstractNum>
  <w:abstractNum w:abstractNumId="49534">
    <w:lvl>
      <w:numFmt w:val="bullet"/>
      <w:suff w:val="tab"/>
      <w:lvlText w:val="•"/>
      <w:rPr>
        <w:color w:val="3370ff"/>
      </w:rPr>
    </w:lvl>
  </w:abstractNum>
  <w:abstractNum w:abstractNumId="49535">
    <w:lvl>
      <w:numFmt w:val="bullet"/>
      <w:suff w:val="tab"/>
      <w:lvlText w:val="•"/>
      <w:rPr>
        <w:color w:val="3370ff"/>
      </w:rPr>
    </w:lvl>
  </w:abstractNum>
  <w:abstractNum w:abstractNumId="49536">
    <w:lvl>
      <w:numFmt w:val="bullet"/>
      <w:suff w:val="tab"/>
      <w:lvlText w:val="•"/>
      <w:rPr>
        <w:color w:val="3370ff"/>
      </w:rPr>
    </w:lvl>
  </w:abstractNum>
  <w:abstractNum w:abstractNumId="49537">
    <w:lvl>
      <w:numFmt w:val="bullet"/>
      <w:suff w:val="tab"/>
      <w:lvlText w:val="•"/>
      <w:rPr>
        <w:color w:val="3370ff"/>
      </w:rPr>
    </w:lvl>
  </w:abstractNum>
  <w:abstractNum w:abstractNumId="49538">
    <w:lvl>
      <w:numFmt w:val="bullet"/>
      <w:suff w:val="tab"/>
      <w:lvlText w:val="•"/>
      <w:rPr>
        <w:color w:val="3370ff"/>
      </w:rPr>
    </w:lvl>
  </w:abstractNum>
  <w:abstractNum w:abstractNumId="49539">
    <w:lvl>
      <w:numFmt w:val="bullet"/>
      <w:suff w:val="tab"/>
      <w:lvlText w:val="•"/>
      <w:rPr>
        <w:color w:val="3370ff"/>
      </w:rPr>
    </w:lvl>
  </w:abstractNum>
  <w:abstractNum w:abstractNumId="49540">
    <w:lvl>
      <w:numFmt w:val="bullet"/>
      <w:suff w:val="tab"/>
      <w:lvlText w:val="•"/>
      <w:rPr>
        <w:color w:val="3370ff"/>
      </w:rPr>
    </w:lvl>
  </w:abstractNum>
  <w:abstractNum w:abstractNumId="49541">
    <w:lvl>
      <w:start w:val="1"/>
      <w:numFmt w:val="decimal"/>
      <w:suff w:val="tab"/>
      <w:lvlText w:val="%1."/>
      <w:rPr>
        <w:color w:val="3370ff"/>
      </w:rPr>
    </w:lvl>
  </w:abstractNum>
  <w:abstractNum w:abstractNumId="49542">
    <w:lvl>
      <w:start w:val="2"/>
      <w:numFmt w:val="decimal"/>
      <w:suff w:val="tab"/>
      <w:lvlText w:val="%1."/>
      <w:rPr>
        <w:color w:val="3370ff"/>
      </w:rPr>
    </w:lvl>
  </w:abstractNum>
  <w:abstractNum w:abstractNumId="49543">
    <w:lvl>
      <w:start w:val="3"/>
      <w:numFmt w:val="decimal"/>
      <w:suff w:val="tab"/>
      <w:lvlText w:val="%1."/>
      <w:rPr>
        <w:color w:val="3370ff"/>
      </w:rPr>
    </w:lvl>
  </w:abstractNum>
  <w:abstractNum w:abstractNumId="49544">
    <w:lvl>
      <w:start w:val="4"/>
      <w:numFmt w:val="decimal"/>
      <w:suff w:val="tab"/>
      <w:lvlText w:val="%1."/>
      <w:rPr>
        <w:color w:val="3370ff"/>
      </w:rPr>
    </w:lvl>
  </w:abstractNum>
  <w:abstractNum w:abstractNumId="49545">
    <w:lvl>
      <w:start w:val="5"/>
      <w:numFmt w:val="decimal"/>
      <w:suff w:val="tab"/>
      <w:lvlText w:val="%1."/>
      <w:rPr>
        <w:color w:val="3370ff"/>
      </w:rPr>
    </w:lvl>
  </w:abstractNum>
  <w:abstractNum w:abstractNumId="49546">
    <w:lvl>
      <w:start w:val="6"/>
      <w:numFmt w:val="decimal"/>
      <w:suff w:val="tab"/>
      <w:lvlText w:val="%1."/>
      <w:rPr>
        <w:color w:val="3370ff"/>
      </w:rPr>
    </w:lvl>
  </w:abstractNum>
  <w:abstractNum w:abstractNumId="49547">
    <w:lvl>
      <w:start w:val="7"/>
      <w:numFmt w:val="decimal"/>
      <w:suff w:val="tab"/>
      <w:lvlText w:val="%1."/>
      <w:rPr>
        <w:color w:val="3370ff"/>
      </w:rPr>
    </w:lvl>
  </w:abstractNum>
  <w:abstractNum w:abstractNumId="49548">
    <w:lvl>
      <w:start w:val="8"/>
      <w:numFmt w:val="decimal"/>
      <w:suff w:val="tab"/>
      <w:lvlText w:val="%1."/>
      <w:rPr>
        <w:color w:val="3370ff"/>
      </w:rPr>
    </w:lvl>
  </w:abstractNum>
  <w:abstractNum w:abstractNumId="49549">
    <w:lvl>
      <w:start w:val="9"/>
      <w:numFmt w:val="decimal"/>
      <w:suff w:val="tab"/>
      <w:lvlText w:val="%1."/>
      <w:rPr>
        <w:color w:val="3370ff"/>
      </w:rPr>
    </w:lvl>
  </w:abstractNum>
  <w:abstractNum w:abstractNumId="49550">
    <w:lvl>
      <w:start w:val="10"/>
      <w:numFmt w:val="decimal"/>
      <w:suff w:val="tab"/>
      <w:lvlText w:val="%1."/>
      <w:rPr>
        <w:color w:val="3370ff"/>
      </w:rPr>
    </w:lvl>
  </w:abstractNum>
  <w:abstractNum w:abstractNumId="49551">
    <w:lvl>
      <w:numFmt w:val="bullet"/>
      <w:suff w:val="tab"/>
      <w:lvlText w:val="•"/>
      <w:rPr>
        <w:color w:val="3370ff"/>
      </w:rPr>
    </w:lvl>
  </w:abstractNum>
  <w:abstractNum w:abstractNumId="49552">
    <w:lvl>
      <w:numFmt w:val="bullet"/>
      <w:suff w:val="tab"/>
      <w:lvlText w:val="•"/>
      <w:rPr>
        <w:color w:val="3370ff"/>
      </w:rPr>
    </w:lvl>
  </w:abstractNum>
  <w:abstractNum w:abstractNumId="49553">
    <w:lvl>
      <w:numFmt w:val="bullet"/>
      <w:suff w:val="tab"/>
      <w:lvlText w:val="•"/>
      <w:rPr>
        <w:color w:val="3370ff"/>
      </w:rPr>
    </w:lvl>
  </w:abstractNum>
  <w:abstractNum w:abstractNumId="49554">
    <w:lvl>
      <w:numFmt w:val="bullet"/>
      <w:suff w:val="tab"/>
      <w:lvlText w:val="•"/>
      <w:rPr>
        <w:color w:val="3370ff"/>
      </w:rPr>
    </w:lvl>
  </w:abstractNum>
  <w:abstractNum w:abstractNumId="49555">
    <w:lvl>
      <w:numFmt w:val="bullet"/>
      <w:suff w:val="tab"/>
      <w:lvlText w:val="•"/>
      <w:rPr>
        <w:color w:val="3370ff"/>
      </w:rPr>
    </w:lvl>
  </w:abstractNum>
  <w:abstractNum w:abstractNumId="49556">
    <w:lvl>
      <w:numFmt w:val="bullet"/>
      <w:suff w:val="tab"/>
      <w:lvlText w:val="•"/>
      <w:rPr>
        <w:color w:val="3370ff"/>
      </w:rPr>
    </w:lvl>
  </w:abstractNum>
  <w:abstractNum w:abstractNumId="49557">
    <w:lvl>
      <w:numFmt w:val="bullet"/>
      <w:suff w:val="tab"/>
      <w:lvlText w:val="•"/>
      <w:rPr>
        <w:color w:val="3370ff"/>
      </w:rPr>
    </w:lvl>
  </w:abstractNum>
  <w:abstractNum w:abstractNumId="49558">
    <w:lvl>
      <w:numFmt w:val="bullet"/>
      <w:suff w:val="tab"/>
      <w:lvlText w:val="•"/>
      <w:rPr>
        <w:color w:val="3370ff"/>
      </w:rPr>
    </w:lvl>
  </w:abstractNum>
  <w:abstractNum w:abstractNumId="49559">
    <w:lvl>
      <w:numFmt w:val="bullet"/>
      <w:suff w:val="tab"/>
      <w:lvlText w:val="•"/>
      <w:rPr>
        <w:color w:val="3370ff"/>
      </w:rPr>
    </w:lvl>
  </w:abstractNum>
  <w:abstractNum w:abstractNumId="49560">
    <w:lvl>
      <w:numFmt w:val="bullet"/>
      <w:suff w:val="tab"/>
      <w:lvlText w:val="•"/>
      <w:rPr>
        <w:color w:val="3370ff"/>
      </w:rPr>
    </w:lvl>
  </w:abstractNum>
  <w:abstractNum w:abstractNumId="49561">
    <w:lvl>
      <w:numFmt w:val="bullet"/>
      <w:suff w:val="tab"/>
      <w:lvlText w:val="•"/>
      <w:rPr>
        <w:color w:val="3370ff"/>
      </w:rPr>
    </w:lvl>
  </w:abstractNum>
  <w:abstractNum w:abstractNumId="49562">
    <w:lvl>
      <w:numFmt w:val="bullet"/>
      <w:suff w:val="tab"/>
      <w:lvlText w:val="•"/>
      <w:rPr>
        <w:color w:val="3370ff"/>
      </w:rPr>
    </w:lvl>
  </w:abstractNum>
  <w:abstractNum w:abstractNumId="49563">
    <w:lvl>
      <w:numFmt w:val="bullet"/>
      <w:suff w:val="tab"/>
      <w:lvlText w:val="•"/>
      <w:rPr>
        <w:color w:val="3370ff"/>
      </w:rPr>
    </w:lvl>
  </w:abstractNum>
  <w:abstractNum w:abstractNumId="49564">
    <w:lvl>
      <w:numFmt w:val="bullet"/>
      <w:suff w:val="tab"/>
      <w:lvlText w:val="•"/>
      <w:rPr>
        <w:color w:val="3370ff"/>
      </w:rPr>
    </w:lvl>
  </w:abstractNum>
  <w:abstractNum w:abstractNumId="49565">
    <w:lvl>
      <w:numFmt w:val="bullet"/>
      <w:suff w:val="tab"/>
      <w:lvlText w:val="•"/>
      <w:rPr>
        <w:color w:val="3370ff"/>
      </w:rPr>
    </w:lvl>
  </w:abstractNum>
  <w:abstractNum w:abstractNumId="49566">
    <w:lvl>
      <w:numFmt w:val="bullet"/>
      <w:suff w:val="tab"/>
      <w:lvlText w:val="•"/>
      <w:rPr>
        <w:color w:val="3370ff"/>
      </w:rPr>
    </w:lvl>
  </w:abstractNum>
  <w:abstractNum w:abstractNumId="49567">
    <w:lvl>
      <w:numFmt w:val="bullet"/>
      <w:suff w:val="tab"/>
      <w:lvlText w:val="•"/>
      <w:rPr>
        <w:color w:val="3370ff"/>
      </w:rPr>
    </w:lvl>
  </w:abstractNum>
  <w:abstractNum w:abstractNumId="49568">
    <w:lvl>
      <w:numFmt w:val="bullet"/>
      <w:suff w:val="tab"/>
      <w:lvlText w:val="•"/>
      <w:rPr>
        <w:color w:val="3370ff"/>
      </w:rPr>
    </w:lvl>
  </w:abstractNum>
  <w:abstractNum w:abstractNumId="49569">
    <w:lvl>
      <w:numFmt w:val="bullet"/>
      <w:suff w:val="tab"/>
      <w:lvlText w:val="•"/>
      <w:rPr>
        <w:color w:val="3370ff"/>
      </w:rPr>
    </w:lvl>
  </w:abstractNum>
  <w:abstractNum w:abstractNumId="49570">
    <w:lvl>
      <w:numFmt w:val="bullet"/>
      <w:suff w:val="tab"/>
      <w:lvlText w:val="•"/>
      <w:rPr>
        <w:color w:val="3370ff"/>
      </w:rPr>
    </w:lvl>
  </w:abstractNum>
  <w:num w:numId="1">
    <w:abstractNumId w:val="49529"/>
  </w:num>
  <w:num w:numId="2">
    <w:abstractNumId w:val="49530"/>
  </w:num>
  <w:num w:numId="3">
    <w:abstractNumId w:val="49531"/>
  </w:num>
  <w:num w:numId="4">
    <w:abstractNumId w:val="49532"/>
  </w:num>
  <w:num w:numId="5">
    <w:abstractNumId w:val="49533"/>
  </w:num>
  <w:num w:numId="6">
    <w:abstractNumId w:val="49534"/>
  </w:num>
  <w:num w:numId="7">
    <w:abstractNumId w:val="49535"/>
  </w:num>
  <w:num w:numId="8">
    <w:abstractNumId w:val="49536"/>
  </w:num>
  <w:num w:numId="9">
    <w:abstractNumId w:val="49537"/>
  </w:num>
  <w:num w:numId="10">
    <w:abstractNumId w:val="49538"/>
  </w:num>
  <w:num w:numId="11">
    <w:abstractNumId w:val="49539"/>
  </w:num>
  <w:num w:numId="12">
    <w:abstractNumId w:val="49540"/>
  </w:num>
  <w:num w:numId="13">
    <w:abstractNumId w:val="49541"/>
  </w:num>
  <w:num w:numId="14">
    <w:abstractNumId w:val="49542"/>
  </w:num>
  <w:num w:numId="15">
    <w:abstractNumId w:val="49543"/>
  </w:num>
  <w:num w:numId="16">
    <w:abstractNumId w:val="49544"/>
  </w:num>
  <w:num w:numId="17">
    <w:abstractNumId w:val="49545"/>
  </w:num>
  <w:num w:numId="18">
    <w:abstractNumId w:val="49546"/>
  </w:num>
  <w:num w:numId="19">
    <w:abstractNumId w:val="49547"/>
  </w:num>
  <w:num w:numId="20">
    <w:abstractNumId w:val="49548"/>
  </w:num>
  <w:num w:numId="21">
    <w:abstractNumId w:val="49549"/>
  </w:num>
  <w:num w:numId="22">
    <w:abstractNumId w:val="49550"/>
  </w:num>
  <w:num w:numId="23">
    <w:abstractNumId w:val="49551"/>
  </w:num>
  <w:num w:numId="24">
    <w:abstractNumId w:val="49552"/>
  </w:num>
  <w:num w:numId="25">
    <w:abstractNumId w:val="49553"/>
  </w:num>
  <w:num w:numId="26">
    <w:abstractNumId w:val="49554"/>
  </w:num>
  <w:num w:numId="27">
    <w:abstractNumId w:val="49555"/>
  </w:num>
  <w:num w:numId="28">
    <w:abstractNumId w:val="49556"/>
  </w:num>
  <w:num w:numId="29">
    <w:abstractNumId w:val="49557"/>
  </w:num>
  <w:num w:numId="30">
    <w:abstractNumId w:val="49558"/>
  </w:num>
  <w:num w:numId="31">
    <w:abstractNumId w:val="49559"/>
  </w:num>
  <w:num w:numId="32">
    <w:abstractNumId w:val="49560"/>
  </w:num>
  <w:num w:numId="33">
    <w:abstractNumId w:val="49561"/>
  </w:num>
  <w:num w:numId="34">
    <w:abstractNumId w:val="49562"/>
  </w:num>
  <w:num w:numId="35">
    <w:abstractNumId w:val="49563"/>
  </w:num>
  <w:num w:numId="36">
    <w:abstractNumId w:val="49564"/>
  </w:num>
  <w:num w:numId="37">
    <w:abstractNumId w:val="49565"/>
  </w:num>
  <w:num w:numId="38">
    <w:abstractNumId w:val="49566"/>
  </w:num>
  <w:num w:numId="39">
    <w:abstractNumId w:val="49567"/>
  </w:num>
  <w:num w:numId="40">
    <w:abstractNumId w:val="49568"/>
  </w:num>
  <w:num w:numId="41">
    <w:abstractNumId w:val="49569"/>
  </w:num>
  <w:num w:numId="42">
    <w:abstractNumId w:val="495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2026-06-20T16:12:06Z</dcterms:created>
  <dc:creator>Apache POI</dc:creator>
</cp:coreProperties>
</file>