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57"/>
        <w:gridCol w:w="1058"/>
        <w:gridCol w:w="1237"/>
        <w:gridCol w:w="1364"/>
        <w:gridCol w:w="1046"/>
        <w:gridCol w:w="1046"/>
        <w:gridCol w:w="1288"/>
        <w:gridCol w:w="1046"/>
        <w:gridCol w:w="1314"/>
      </w:tblGrid>
      <w:tr w:rsidR="00DD43E2" w:rsidRPr="00DD43E2" w14:paraId="4ED48C58" w14:textId="77777777" w:rsidTr="002E2530">
        <w:tc>
          <w:tcPr>
            <w:tcW w:w="1057" w:type="dxa"/>
          </w:tcPr>
          <w:p w14:paraId="4A2B3879" w14:textId="177E6A37"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Category</w:t>
            </w:r>
          </w:p>
        </w:tc>
        <w:tc>
          <w:tcPr>
            <w:tcW w:w="1058" w:type="dxa"/>
          </w:tcPr>
          <w:p w14:paraId="67BD8330" w14:textId="77777777"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 xml:space="preserve">Sub </w:t>
            </w:r>
          </w:p>
          <w:p w14:paraId="77225D89" w14:textId="6C5EC604"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Category</w:t>
            </w:r>
          </w:p>
        </w:tc>
        <w:tc>
          <w:tcPr>
            <w:tcW w:w="1237" w:type="dxa"/>
          </w:tcPr>
          <w:p w14:paraId="0ADF71C8" w14:textId="77777777"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 xml:space="preserve">Product </w:t>
            </w:r>
          </w:p>
          <w:p w14:paraId="7C6B39F7" w14:textId="391CAF8B"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Name</w:t>
            </w:r>
          </w:p>
        </w:tc>
        <w:tc>
          <w:tcPr>
            <w:tcW w:w="1364" w:type="dxa"/>
          </w:tcPr>
          <w:p w14:paraId="1C872F94" w14:textId="77777777"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Product</w:t>
            </w:r>
          </w:p>
          <w:p w14:paraId="389BB9D5" w14:textId="09391091"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 xml:space="preserve">Company </w:t>
            </w:r>
          </w:p>
        </w:tc>
        <w:tc>
          <w:tcPr>
            <w:tcW w:w="1046" w:type="dxa"/>
          </w:tcPr>
          <w:p w14:paraId="6D3D4F4F" w14:textId="77777777"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 xml:space="preserve">Product </w:t>
            </w:r>
          </w:p>
          <w:p w14:paraId="64187239" w14:textId="77777777"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Price Before</w:t>
            </w:r>
          </w:p>
          <w:p w14:paraId="4934F905" w14:textId="18E2DD89"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Discount</w:t>
            </w:r>
          </w:p>
        </w:tc>
        <w:tc>
          <w:tcPr>
            <w:tcW w:w="1046" w:type="dxa"/>
          </w:tcPr>
          <w:p w14:paraId="525988AA" w14:textId="77777777"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 xml:space="preserve">Product </w:t>
            </w:r>
          </w:p>
          <w:p w14:paraId="4FDCCEED" w14:textId="77777777"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Price After</w:t>
            </w:r>
          </w:p>
          <w:p w14:paraId="10420A17" w14:textId="64FB4CE3"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Discount</w:t>
            </w:r>
          </w:p>
        </w:tc>
        <w:tc>
          <w:tcPr>
            <w:tcW w:w="1288" w:type="dxa"/>
          </w:tcPr>
          <w:p w14:paraId="17C184CC" w14:textId="77777777"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 xml:space="preserve">Product </w:t>
            </w:r>
          </w:p>
          <w:p w14:paraId="5089BC97" w14:textId="761041E6"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Description</w:t>
            </w:r>
          </w:p>
        </w:tc>
        <w:tc>
          <w:tcPr>
            <w:tcW w:w="1046" w:type="dxa"/>
          </w:tcPr>
          <w:p w14:paraId="68BD12CF" w14:textId="77777777"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Product</w:t>
            </w:r>
          </w:p>
          <w:p w14:paraId="38876B96" w14:textId="77777777"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Shipping</w:t>
            </w:r>
          </w:p>
          <w:p w14:paraId="4F14DB73" w14:textId="3E3731E8"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Change</w:t>
            </w:r>
          </w:p>
        </w:tc>
        <w:tc>
          <w:tcPr>
            <w:tcW w:w="1314" w:type="dxa"/>
          </w:tcPr>
          <w:p w14:paraId="66827802" w14:textId="77777777"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Product</w:t>
            </w:r>
          </w:p>
          <w:p w14:paraId="6E33A883" w14:textId="3642BFB1" w:rsidR="00E56AF6" w:rsidRPr="00DD43E2" w:rsidRDefault="00E56AF6" w:rsidP="00E56AF6">
            <w:pPr>
              <w:rPr>
                <w:rFonts w:ascii="Times New Roman" w:hAnsi="Times New Roman" w:cs="Times New Roman"/>
                <w:sz w:val="24"/>
                <w:szCs w:val="24"/>
              </w:rPr>
            </w:pPr>
            <w:r w:rsidRPr="00DD43E2">
              <w:rPr>
                <w:rFonts w:ascii="Times New Roman" w:hAnsi="Times New Roman" w:cs="Times New Roman"/>
                <w:sz w:val="24"/>
                <w:szCs w:val="24"/>
              </w:rPr>
              <w:t>Availability</w:t>
            </w:r>
          </w:p>
        </w:tc>
      </w:tr>
      <w:tr w:rsidR="00DD43E2" w:rsidRPr="00DD43E2" w14:paraId="167495A3" w14:textId="77777777" w:rsidTr="002E2530">
        <w:tc>
          <w:tcPr>
            <w:tcW w:w="1057" w:type="dxa"/>
          </w:tcPr>
          <w:p w14:paraId="4B18F564" w14:textId="1F7691A4" w:rsidR="00E56AF6" w:rsidRPr="00DD43E2" w:rsidRDefault="00103240" w:rsidP="00E56AF6">
            <w:pPr>
              <w:rPr>
                <w:rFonts w:ascii="Times New Roman" w:hAnsi="Times New Roman" w:cs="Times New Roman"/>
                <w:sz w:val="24"/>
                <w:szCs w:val="24"/>
              </w:rPr>
            </w:pPr>
            <w:r w:rsidRPr="00DD43E2">
              <w:rPr>
                <w:rFonts w:ascii="Times New Roman" w:hAnsi="Times New Roman" w:cs="Times New Roman"/>
                <w:sz w:val="24"/>
                <w:szCs w:val="24"/>
              </w:rPr>
              <w:t>Sách văn học, nghệ thuật</w:t>
            </w:r>
          </w:p>
        </w:tc>
        <w:tc>
          <w:tcPr>
            <w:tcW w:w="1058" w:type="dxa"/>
          </w:tcPr>
          <w:p w14:paraId="178AECF9" w14:textId="72D83D89" w:rsidR="00E56AF6" w:rsidRPr="00DD43E2" w:rsidRDefault="00103240" w:rsidP="00E56AF6">
            <w:pPr>
              <w:rPr>
                <w:rFonts w:ascii="Times New Roman" w:hAnsi="Times New Roman" w:cs="Times New Roman"/>
                <w:sz w:val="24"/>
                <w:szCs w:val="24"/>
              </w:rPr>
            </w:pPr>
            <w:r w:rsidRPr="00DD43E2">
              <w:rPr>
                <w:rFonts w:ascii="Times New Roman" w:hAnsi="Times New Roman" w:cs="Times New Roman"/>
                <w:sz w:val="24"/>
                <w:szCs w:val="24"/>
              </w:rPr>
              <w:t>Sách văn học</w:t>
            </w:r>
          </w:p>
        </w:tc>
        <w:tc>
          <w:tcPr>
            <w:tcW w:w="1237" w:type="dxa"/>
          </w:tcPr>
          <w:p w14:paraId="30EAE54B" w14:textId="77777777" w:rsidR="00145186" w:rsidRPr="00145186" w:rsidRDefault="00145186" w:rsidP="00145186">
            <w:pPr>
              <w:shd w:val="clear" w:color="auto" w:fill="FFFFFF"/>
              <w:spacing w:after="60" w:line="480" w:lineRule="atLeast"/>
              <w:outlineLvl w:val="0"/>
              <w:rPr>
                <w:rFonts w:ascii="Times New Roman" w:eastAsia="Times New Roman" w:hAnsi="Times New Roman" w:cs="Times New Roman"/>
                <w:color w:val="242424"/>
                <w:kern w:val="36"/>
                <w:sz w:val="24"/>
                <w:szCs w:val="24"/>
              </w:rPr>
            </w:pPr>
            <w:r w:rsidRPr="00145186">
              <w:rPr>
                <w:rFonts w:ascii="Times New Roman" w:eastAsia="Times New Roman" w:hAnsi="Times New Roman" w:cs="Times New Roman"/>
                <w:color w:val="242424"/>
                <w:kern w:val="36"/>
                <w:sz w:val="24"/>
                <w:szCs w:val="24"/>
              </w:rPr>
              <w:t>Hai Số Phận (Tái Bản)</w:t>
            </w:r>
          </w:p>
          <w:p w14:paraId="47B1D8A9" w14:textId="77777777" w:rsidR="00E56AF6" w:rsidRPr="00DD43E2" w:rsidRDefault="00E56AF6" w:rsidP="00E56AF6">
            <w:pPr>
              <w:rPr>
                <w:rFonts w:ascii="Times New Roman" w:hAnsi="Times New Roman" w:cs="Times New Roman"/>
                <w:sz w:val="24"/>
                <w:szCs w:val="24"/>
              </w:rPr>
            </w:pPr>
          </w:p>
        </w:tc>
        <w:tc>
          <w:tcPr>
            <w:tcW w:w="1364" w:type="dxa"/>
          </w:tcPr>
          <w:p w14:paraId="0CD19AD2" w14:textId="73AABB19" w:rsidR="00E56AF6" w:rsidRPr="00DD43E2" w:rsidRDefault="00145186" w:rsidP="00E56AF6">
            <w:pPr>
              <w:rPr>
                <w:rFonts w:ascii="Times New Roman" w:hAnsi="Times New Roman" w:cs="Times New Roman"/>
                <w:sz w:val="24"/>
                <w:szCs w:val="24"/>
              </w:rPr>
            </w:pPr>
            <w:r w:rsidRPr="00DD43E2">
              <w:rPr>
                <w:rFonts w:ascii="Times New Roman" w:hAnsi="Times New Roman" w:cs="Times New Roman"/>
                <w:color w:val="242424"/>
                <w:sz w:val="24"/>
                <w:szCs w:val="24"/>
                <w:shd w:val="clear" w:color="auto" w:fill="FFFFFF"/>
              </w:rPr>
              <w:t>Huy Hoàng Bookstore</w:t>
            </w:r>
          </w:p>
        </w:tc>
        <w:tc>
          <w:tcPr>
            <w:tcW w:w="1046" w:type="dxa"/>
          </w:tcPr>
          <w:p w14:paraId="602D3272" w14:textId="2B7B38AF" w:rsidR="00E56AF6" w:rsidRPr="00DD43E2" w:rsidRDefault="00145186" w:rsidP="00E56AF6">
            <w:pPr>
              <w:rPr>
                <w:rFonts w:ascii="Times New Roman" w:hAnsi="Times New Roman" w:cs="Times New Roman"/>
                <w:sz w:val="24"/>
                <w:szCs w:val="24"/>
              </w:rPr>
            </w:pPr>
            <w:r w:rsidRPr="00DD43E2">
              <w:rPr>
                <w:rFonts w:ascii="Times New Roman" w:hAnsi="Times New Roman" w:cs="Times New Roman"/>
                <w:sz w:val="24"/>
                <w:szCs w:val="24"/>
              </w:rPr>
              <w:t>1</w:t>
            </w:r>
            <w:r w:rsidR="002E2530">
              <w:rPr>
                <w:rFonts w:ascii="Times New Roman" w:hAnsi="Times New Roman" w:cs="Times New Roman"/>
                <w:sz w:val="24"/>
                <w:szCs w:val="24"/>
              </w:rPr>
              <w:t>55000</w:t>
            </w:r>
          </w:p>
        </w:tc>
        <w:tc>
          <w:tcPr>
            <w:tcW w:w="1046" w:type="dxa"/>
          </w:tcPr>
          <w:p w14:paraId="40F5162E" w14:textId="215653A9" w:rsidR="00E56AF6" w:rsidRPr="00DD43E2" w:rsidRDefault="002E2530" w:rsidP="00E56AF6">
            <w:pPr>
              <w:rPr>
                <w:rFonts w:ascii="Times New Roman" w:hAnsi="Times New Roman" w:cs="Times New Roman"/>
                <w:sz w:val="24"/>
                <w:szCs w:val="24"/>
              </w:rPr>
            </w:pPr>
            <w:r>
              <w:rPr>
                <w:rFonts w:ascii="Times New Roman" w:hAnsi="Times New Roman" w:cs="Times New Roman"/>
                <w:sz w:val="24"/>
                <w:szCs w:val="24"/>
              </w:rPr>
              <w:t>108000</w:t>
            </w:r>
          </w:p>
        </w:tc>
        <w:tc>
          <w:tcPr>
            <w:tcW w:w="1288" w:type="dxa"/>
          </w:tcPr>
          <w:p w14:paraId="1560C997" w14:textId="5892404D" w:rsidR="00E56AF6" w:rsidRPr="00DD43E2" w:rsidRDefault="00145186" w:rsidP="00E56AF6">
            <w:pPr>
              <w:rPr>
                <w:rFonts w:ascii="Times New Roman" w:hAnsi="Times New Roman" w:cs="Times New Roman"/>
                <w:sz w:val="24"/>
                <w:szCs w:val="24"/>
              </w:rPr>
            </w:pPr>
            <w:r w:rsidRPr="00DD43E2">
              <w:rPr>
                <w:rFonts w:ascii="Times New Roman" w:hAnsi="Times New Roman" w:cs="Times New Roman"/>
                <w:color w:val="242424"/>
                <w:sz w:val="24"/>
                <w:szCs w:val="24"/>
                <w:shd w:val="clear" w:color="auto" w:fill="FFFFFF"/>
              </w:rPr>
              <w:t>Hai đứa Kane và Abel sinh ra cùng một ngày, một giờ, ở hai xứ sở hoàn toàn xa lạ. Người giàu sang, kẻ khốn khó nhưng họ giống nhau đến kỳ lạ, đều có tham vọng và nghị lực phi thường. Dù ở khu ổ chuột hay căn phòng hoa lệ, dù học nhờ hay có gia sư riêng, họ luôn chứng tỏ được sự thông minh và óc quan sát nhạy bén của mình.</w:t>
            </w:r>
          </w:p>
        </w:tc>
        <w:tc>
          <w:tcPr>
            <w:tcW w:w="1046" w:type="dxa"/>
          </w:tcPr>
          <w:p w14:paraId="3D226864" w14:textId="1F16BEA1" w:rsidR="00E56AF6" w:rsidRPr="00DD43E2" w:rsidRDefault="00145186" w:rsidP="00E56AF6">
            <w:pPr>
              <w:rPr>
                <w:rFonts w:ascii="Times New Roman" w:hAnsi="Times New Roman" w:cs="Times New Roman"/>
                <w:sz w:val="24"/>
                <w:szCs w:val="24"/>
              </w:rPr>
            </w:pPr>
            <w:r w:rsidRPr="00DD43E2">
              <w:rPr>
                <w:rFonts w:ascii="Times New Roman" w:hAnsi="Times New Roman" w:cs="Times New Roman"/>
                <w:sz w:val="24"/>
                <w:szCs w:val="24"/>
              </w:rPr>
              <w:t>5000</w:t>
            </w:r>
          </w:p>
        </w:tc>
        <w:tc>
          <w:tcPr>
            <w:tcW w:w="1314" w:type="dxa"/>
          </w:tcPr>
          <w:p w14:paraId="6C0BA98E" w14:textId="2301D2BE" w:rsidR="00E56AF6" w:rsidRPr="00DD43E2" w:rsidRDefault="00145186" w:rsidP="00E56AF6">
            <w:pPr>
              <w:rPr>
                <w:rFonts w:ascii="Times New Roman" w:hAnsi="Times New Roman" w:cs="Times New Roman"/>
                <w:sz w:val="24"/>
                <w:szCs w:val="24"/>
              </w:rPr>
            </w:pPr>
            <w:r w:rsidRPr="00DD43E2">
              <w:rPr>
                <w:rFonts w:ascii="Times New Roman" w:hAnsi="Times New Roman" w:cs="Times New Roman"/>
                <w:sz w:val="24"/>
                <w:szCs w:val="24"/>
              </w:rPr>
              <w:t>In Stock</w:t>
            </w:r>
          </w:p>
        </w:tc>
      </w:tr>
      <w:tr w:rsidR="00DD43E2" w:rsidRPr="00DD43E2" w14:paraId="472F11BE" w14:textId="77777777" w:rsidTr="002E2530">
        <w:tc>
          <w:tcPr>
            <w:tcW w:w="1057" w:type="dxa"/>
          </w:tcPr>
          <w:p w14:paraId="119D5B2B" w14:textId="77777777" w:rsidR="00E56AF6" w:rsidRPr="00DD43E2" w:rsidRDefault="00E56AF6" w:rsidP="00E56AF6">
            <w:pPr>
              <w:rPr>
                <w:rFonts w:ascii="Times New Roman" w:hAnsi="Times New Roman" w:cs="Times New Roman"/>
                <w:sz w:val="24"/>
                <w:szCs w:val="24"/>
              </w:rPr>
            </w:pPr>
          </w:p>
        </w:tc>
        <w:tc>
          <w:tcPr>
            <w:tcW w:w="1058" w:type="dxa"/>
          </w:tcPr>
          <w:p w14:paraId="5CBF4900" w14:textId="3142E4FF" w:rsidR="00E56AF6" w:rsidRPr="00DD43E2" w:rsidRDefault="0019034C" w:rsidP="00E56AF6">
            <w:pPr>
              <w:rPr>
                <w:rFonts w:ascii="Times New Roman" w:hAnsi="Times New Roman" w:cs="Times New Roman"/>
                <w:sz w:val="24"/>
                <w:szCs w:val="24"/>
              </w:rPr>
            </w:pPr>
            <w:r w:rsidRPr="00DD43E2">
              <w:rPr>
                <w:rFonts w:ascii="Times New Roman" w:hAnsi="Times New Roman" w:cs="Times New Roman"/>
                <w:sz w:val="24"/>
                <w:szCs w:val="24"/>
              </w:rPr>
              <w:t>Sách văn học</w:t>
            </w:r>
          </w:p>
        </w:tc>
        <w:tc>
          <w:tcPr>
            <w:tcW w:w="1237" w:type="dxa"/>
          </w:tcPr>
          <w:p w14:paraId="316070AC" w14:textId="4B8415A8" w:rsidR="00E56AF6" w:rsidRPr="00DD43E2" w:rsidRDefault="0019034C" w:rsidP="00E56AF6">
            <w:pPr>
              <w:rPr>
                <w:rFonts w:ascii="Times New Roman" w:hAnsi="Times New Roman" w:cs="Times New Roman"/>
                <w:sz w:val="24"/>
                <w:szCs w:val="24"/>
              </w:rPr>
            </w:pPr>
            <w:r w:rsidRPr="00DD43E2">
              <w:rPr>
                <w:rFonts w:ascii="Times New Roman" w:hAnsi="Times New Roman" w:cs="Times New Roman"/>
                <w:sz w:val="24"/>
                <w:szCs w:val="24"/>
              </w:rPr>
              <w:t xml:space="preserve">Giết con chim </w:t>
            </w:r>
            <w:proofErr w:type="gramStart"/>
            <w:r w:rsidRPr="00DD43E2">
              <w:rPr>
                <w:rFonts w:ascii="Times New Roman" w:hAnsi="Times New Roman" w:cs="Times New Roman"/>
                <w:sz w:val="24"/>
                <w:szCs w:val="24"/>
              </w:rPr>
              <w:t>nhại(</w:t>
            </w:r>
            <w:proofErr w:type="gramEnd"/>
            <w:r w:rsidRPr="00DD43E2">
              <w:rPr>
                <w:rFonts w:ascii="Times New Roman" w:hAnsi="Times New Roman" w:cs="Times New Roman"/>
                <w:sz w:val="24"/>
                <w:szCs w:val="24"/>
              </w:rPr>
              <w:t>Tái bản)</w:t>
            </w:r>
          </w:p>
        </w:tc>
        <w:tc>
          <w:tcPr>
            <w:tcW w:w="1364" w:type="dxa"/>
          </w:tcPr>
          <w:p w14:paraId="5BCF50FF" w14:textId="6F7F117C" w:rsidR="00E56AF6" w:rsidRPr="00DD43E2" w:rsidRDefault="0019034C" w:rsidP="00E56AF6">
            <w:pPr>
              <w:rPr>
                <w:rFonts w:ascii="Times New Roman" w:hAnsi="Times New Roman" w:cs="Times New Roman"/>
                <w:sz w:val="24"/>
                <w:szCs w:val="24"/>
              </w:rPr>
            </w:pPr>
            <w:r w:rsidRPr="00DD43E2">
              <w:rPr>
                <w:rFonts w:ascii="Times New Roman" w:hAnsi="Times New Roman" w:cs="Times New Roman"/>
                <w:sz w:val="24"/>
                <w:szCs w:val="24"/>
              </w:rPr>
              <w:t>Nhã Nam</w:t>
            </w:r>
          </w:p>
        </w:tc>
        <w:tc>
          <w:tcPr>
            <w:tcW w:w="1046" w:type="dxa"/>
          </w:tcPr>
          <w:p w14:paraId="3B6330A9" w14:textId="2F203946" w:rsidR="00E56AF6" w:rsidRPr="00DD43E2" w:rsidRDefault="002E2530" w:rsidP="00E56AF6">
            <w:pPr>
              <w:rPr>
                <w:rFonts w:ascii="Times New Roman" w:hAnsi="Times New Roman" w:cs="Times New Roman"/>
                <w:sz w:val="24"/>
                <w:szCs w:val="24"/>
              </w:rPr>
            </w:pPr>
            <w:r>
              <w:rPr>
                <w:rFonts w:ascii="Times New Roman" w:hAnsi="Times New Roman" w:cs="Times New Roman"/>
                <w:sz w:val="24"/>
                <w:szCs w:val="24"/>
              </w:rPr>
              <w:t>120000</w:t>
            </w:r>
          </w:p>
        </w:tc>
        <w:tc>
          <w:tcPr>
            <w:tcW w:w="1046" w:type="dxa"/>
          </w:tcPr>
          <w:p w14:paraId="674E9E0E" w14:textId="11AB7A5F" w:rsidR="00E56AF6" w:rsidRPr="00DD43E2" w:rsidRDefault="002E2530" w:rsidP="00E56AF6">
            <w:pPr>
              <w:rPr>
                <w:rFonts w:ascii="Times New Roman" w:hAnsi="Times New Roman" w:cs="Times New Roman"/>
                <w:sz w:val="24"/>
                <w:szCs w:val="24"/>
              </w:rPr>
            </w:pPr>
            <w:r>
              <w:rPr>
                <w:rFonts w:ascii="Times New Roman" w:hAnsi="Times New Roman" w:cs="Times New Roman"/>
                <w:sz w:val="24"/>
                <w:szCs w:val="24"/>
              </w:rPr>
              <w:t>84000</w:t>
            </w:r>
          </w:p>
        </w:tc>
        <w:tc>
          <w:tcPr>
            <w:tcW w:w="1288" w:type="dxa"/>
          </w:tcPr>
          <w:p w14:paraId="4E12770C" w14:textId="3357CA0E" w:rsidR="00E56AF6" w:rsidRPr="00DD43E2" w:rsidRDefault="0019034C" w:rsidP="00E56AF6">
            <w:pPr>
              <w:rPr>
                <w:rFonts w:ascii="Times New Roman" w:hAnsi="Times New Roman" w:cs="Times New Roman"/>
                <w:sz w:val="24"/>
                <w:szCs w:val="24"/>
              </w:rPr>
            </w:pPr>
            <w:r w:rsidRPr="00DD43E2">
              <w:rPr>
                <w:rFonts w:ascii="Times New Roman" w:hAnsi="Times New Roman" w:cs="Times New Roman"/>
                <w:color w:val="242424"/>
                <w:sz w:val="24"/>
                <w:szCs w:val="24"/>
                <w:shd w:val="clear" w:color="auto" w:fill="FFFFFF"/>
              </w:rPr>
              <w:t xml:space="preserve">Thông điệp yêu thương trải khắp các chương sách là một trong những lý do khiến Giết con chim nhại giữ sức sống lâu </w:t>
            </w:r>
            <w:r w:rsidRPr="00DD43E2">
              <w:rPr>
                <w:rFonts w:ascii="Times New Roman" w:hAnsi="Times New Roman" w:cs="Times New Roman"/>
                <w:color w:val="242424"/>
                <w:sz w:val="24"/>
                <w:szCs w:val="24"/>
                <w:shd w:val="clear" w:color="auto" w:fill="FFFFFF"/>
              </w:rPr>
              <w:lastRenderedPageBreak/>
              <w:t>bền của mình trong trái tim độc giả ở nhiều quốc gia, nhiều thế hệ. Những độc giả nhí tìm cho mình các trò nghịch ngợm và cách nhìn dí dỏm về thế giới xung quanh. Người lớn lại tìm ra điều thú vị sâu xa trong tình cha con nhà Atticus, và đặc biệt là tình người trong cuộc sống, như bé Scout quả quyết nói “em nghĩ chỉ có một hạng người. Đó là người."</w:t>
            </w:r>
          </w:p>
        </w:tc>
        <w:tc>
          <w:tcPr>
            <w:tcW w:w="1046" w:type="dxa"/>
          </w:tcPr>
          <w:p w14:paraId="356DD9C8" w14:textId="3C8CBDCD" w:rsidR="00E56AF6" w:rsidRPr="00DD43E2" w:rsidRDefault="002E2530" w:rsidP="00E56AF6">
            <w:pPr>
              <w:rPr>
                <w:rFonts w:ascii="Times New Roman" w:hAnsi="Times New Roman" w:cs="Times New Roman"/>
                <w:sz w:val="24"/>
                <w:szCs w:val="24"/>
              </w:rPr>
            </w:pPr>
            <w:r>
              <w:rPr>
                <w:rFonts w:ascii="Times New Roman" w:hAnsi="Times New Roman" w:cs="Times New Roman"/>
                <w:sz w:val="24"/>
                <w:szCs w:val="24"/>
              </w:rPr>
              <w:lastRenderedPageBreak/>
              <w:t>5000</w:t>
            </w:r>
          </w:p>
        </w:tc>
        <w:tc>
          <w:tcPr>
            <w:tcW w:w="1314" w:type="dxa"/>
          </w:tcPr>
          <w:p w14:paraId="5248A000" w14:textId="003F35E1" w:rsidR="00E56AF6" w:rsidRPr="00DD43E2" w:rsidRDefault="002E2530" w:rsidP="00E56AF6">
            <w:pPr>
              <w:rPr>
                <w:rFonts w:ascii="Times New Roman" w:hAnsi="Times New Roman" w:cs="Times New Roman"/>
                <w:sz w:val="24"/>
                <w:szCs w:val="24"/>
              </w:rPr>
            </w:pPr>
            <w:r>
              <w:rPr>
                <w:rFonts w:ascii="Times New Roman" w:hAnsi="Times New Roman" w:cs="Times New Roman"/>
                <w:sz w:val="24"/>
                <w:szCs w:val="24"/>
              </w:rPr>
              <w:t>In Stock</w:t>
            </w:r>
          </w:p>
        </w:tc>
      </w:tr>
      <w:tr w:rsidR="00DD43E2" w:rsidRPr="00DD43E2" w14:paraId="02C78223" w14:textId="77777777" w:rsidTr="002E2530">
        <w:tc>
          <w:tcPr>
            <w:tcW w:w="1057" w:type="dxa"/>
          </w:tcPr>
          <w:p w14:paraId="73C87585" w14:textId="77777777" w:rsidR="00DD43E2" w:rsidRPr="00DD43E2" w:rsidRDefault="00DD43E2" w:rsidP="00DD43E2">
            <w:pPr>
              <w:rPr>
                <w:rFonts w:ascii="Times New Roman" w:hAnsi="Times New Roman" w:cs="Times New Roman"/>
                <w:sz w:val="24"/>
                <w:szCs w:val="24"/>
              </w:rPr>
            </w:pPr>
          </w:p>
        </w:tc>
        <w:tc>
          <w:tcPr>
            <w:tcW w:w="1058" w:type="dxa"/>
          </w:tcPr>
          <w:p w14:paraId="6C5164CD" w14:textId="4E51750C"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Sách văn học</w:t>
            </w:r>
          </w:p>
        </w:tc>
        <w:tc>
          <w:tcPr>
            <w:tcW w:w="1237" w:type="dxa"/>
          </w:tcPr>
          <w:p w14:paraId="0995057C" w14:textId="2BE5DEB8"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 xml:space="preserve">Sách văn học thiếu nhi-Ơ </w:t>
            </w:r>
            <w:proofErr w:type="gramStart"/>
            <w:r w:rsidRPr="00DD43E2">
              <w:rPr>
                <w:rFonts w:ascii="Times New Roman" w:hAnsi="Times New Roman" w:cs="Times New Roman"/>
                <w:sz w:val="24"/>
                <w:szCs w:val="24"/>
              </w:rPr>
              <w:t>kìa!Tuổi</w:t>
            </w:r>
            <w:proofErr w:type="gramEnd"/>
            <w:r w:rsidRPr="00DD43E2">
              <w:rPr>
                <w:rFonts w:ascii="Times New Roman" w:hAnsi="Times New Roman" w:cs="Times New Roman"/>
                <w:sz w:val="24"/>
                <w:szCs w:val="24"/>
              </w:rPr>
              <w:t xml:space="preserve"> thơ</w:t>
            </w:r>
          </w:p>
        </w:tc>
        <w:tc>
          <w:tcPr>
            <w:tcW w:w="1364" w:type="dxa"/>
          </w:tcPr>
          <w:p w14:paraId="35002703" w14:textId="7A7D93B4"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 xml:space="preserve">Việt </w:t>
            </w:r>
            <w:proofErr w:type="gramStart"/>
            <w:r w:rsidRPr="00DD43E2">
              <w:rPr>
                <w:rFonts w:ascii="Times New Roman" w:hAnsi="Times New Roman" w:cs="Times New Roman"/>
                <w:sz w:val="24"/>
                <w:szCs w:val="24"/>
              </w:rPr>
              <w:t>An</w:t>
            </w:r>
            <w:proofErr w:type="gramEnd"/>
            <w:r w:rsidRPr="00DD43E2">
              <w:rPr>
                <w:rFonts w:ascii="Times New Roman" w:hAnsi="Times New Roman" w:cs="Times New Roman"/>
                <w:sz w:val="24"/>
                <w:szCs w:val="24"/>
              </w:rPr>
              <w:t xml:space="preserve"> Book</w:t>
            </w:r>
          </w:p>
        </w:tc>
        <w:tc>
          <w:tcPr>
            <w:tcW w:w="1046" w:type="dxa"/>
          </w:tcPr>
          <w:p w14:paraId="61E56412" w14:textId="544E9863" w:rsidR="00DD43E2" w:rsidRPr="00DD43E2" w:rsidRDefault="002E2530" w:rsidP="00DD43E2">
            <w:pPr>
              <w:rPr>
                <w:rFonts w:ascii="Times New Roman" w:hAnsi="Times New Roman" w:cs="Times New Roman"/>
                <w:sz w:val="24"/>
                <w:szCs w:val="24"/>
              </w:rPr>
            </w:pPr>
            <w:r>
              <w:rPr>
                <w:rFonts w:ascii="Times New Roman" w:hAnsi="Times New Roman" w:cs="Times New Roman"/>
                <w:sz w:val="24"/>
                <w:szCs w:val="24"/>
              </w:rPr>
              <w:t>65000</w:t>
            </w:r>
          </w:p>
        </w:tc>
        <w:tc>
          <w:tcPr>
            <w:tcW w:w="1046" w:type="dxa"/>
          </w:tcPr>
          <w:p w14:paraId="383CF968" w14:textId="0CB933B6" w:rsidR="00DD43E2" w:rsidRPr="00DD43E2" w:rsidRDefault="002E2530" w:rsidP="00DD43E2">
            <w:pPr>
              <w:rPr>
                <w:rFonts w:ascii="Times New Roman" w:hAnsi="Times New Roman" w:cs="Times New Roman"/>
                <w:sz w:val="24"/>
                <w:szCs w:val="24"/>
              </w:rPr>
            </w:pPr>
            <w:r>
              <w:rPr>
                <w:rFonts w:ascii="Times New Roman" w:hAnsi="Times New Roman" w:cs="Times New Roman"/>
                <w:sz w:val="24"/>
                <w:szCs w:val="24"/>
              </w:rPr>
              <w:t>55000</w:t>
            </w:r>
          </w:p>
        </w:tc>
        <w:tc>
          <w:tcPr>
            <w:tcW w:w="1288" w:type="dxa"/>
          </w:tcPr>
          <w:p w14:paraId="1638CFB8" w14:textId="32DDEF7D"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color w:val="242424"/>
                <w:sz w:val="24"/>
                <w:szCs w:val="24"/>
                <w:shd w:val="clear" w:color="auto" w:fill="FFFFFF"/>
              </w:rPr>
              <w:t xml:space="preserve"> Những em nhỏ thành thị của thế kỉ XXI, lớn lên cùng với những tòa nhà chung cư xi măng cốt thép, lớn lên với những thứ đồ điện điện tử thông minh, sành điệu. Chưa </w:t>
            </w:r>
            <w:r w:rsidRPr="00DD43E2">
              <w:rPr>
                <w:rFonts w:ascii="Times New Roman" w:hAnsi="Times New Roman" w:cs="Times New Roman"/>
                <w:color w:val="242424"/>
                <w:sz w:val="24"/>
                <w:szCs w:val="24"/>
                <w:shd w:val="clear" w:color="auto" w:fill="FFFFFF"/>
              </w:rPr>
              <w:lastRenderedPageBreak/>
              <w:t>một lần chạm đôi chân trần vào đất thịt mát lạnh, chưa một lần trốn mẹ ngủ trưa trèo cây hái trộm quả ngọt…</w:t>
            </w:r>
            <w:r w:rsidRPr="00DD43E2">
              <w:rPr>
                <w:rFonts w:ascii="Times New Roman" w:hAnsi="Times New Roman" w:cs="Times New Roman"/>
                <w:color w:val="242424"/>
                <w:sz w:val="24"/>
                <w:szCs w:val="24"/>
              </w:rPr>
              <w:br/>
            </w:r>
            <w:r w:rsidRPr="00DD43E2">
              <w:rPr>
                <w:rFonts w:ascii="Times New Roman" w:hAnsi="Times New Roman" w:cs="Times New Roman"/>
                <w:color w:val="242424"/>
                <w:sz w:val="24"/>
                <w:szCs w:val="24"/>
                <w:shd w:val="clear" w:color="auto" w:fill="FFFFFF"/>
              </w:rPr>
              <w:t>️ Những người lớn thành thị của thế kỉ XXI, cùng với nhịp chảy của cuộc đời, với nỗi lo cơm áo gạo tiền, với sự phồn hoa nơi phố thị, họ dường như quên mất tuổi thơ của mình. Chẳng còn nhớ những hôm cãi nhau với đứa bạn thân mấy buổi chẳng nói chuyện, những ngày ghen tị với đứa em vì được mẹ chiều hơn…</w:t>
            </w:r>
          </w:p>
        </w:tc>
        <w:tc>
          <w:tcPr>
            <w:tcW w:w="1046" w:type="dxa"/>
          </w:tcPr>
          <w:p w14:paraId="1C857D85" w14:textId="46FD0CA8"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lastRenderedPageBreak/>
              <w:t>5000</w:t>
            </w:r>
          </w:p>
        </w:tc>
        <w:tc>
          <w:tcPr>
            <w:tcW w:w="1314" w:type="dxa"/>
          </w:tcPr>
          <w:p w14:paraId="482D0938" w14:textId="74DB6FE8"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In Stock</w:t>
            </w:r>
          </w:p>
        </w:tc>
      </w:tr>
      <w:tr w:rsidR="00DD43E2" w:rsidRPr="00DD43E2" w14:paraId="3DE3376C" w14:textId="77777777" w:rsidTr="002E2530">
        <w:tc>
          <w:tcPr>
            <w:tcW w:w="1057" w:type="dxa"/>
          </w:tcPr>
          <w:p w14:paraId="3AD8358F" w14:textId="77777777" w:rsidR="00DD43E2" w:rsidRPr="00DD43E2" w:rsidRDefault="00DD43E2" w:rsidP="00DD43E2">
            <w:pPr>
              <w:rPr>
                <w:rFonts w:ascii="Times New Roman" w:hAnsi="Times New Roman" w:cs="Times New Roman"/>
                <w:sz w:val="24"/>
                <w:szCs w:val="24"/>
              </w:rPr>
            </w:pPr>
          </w:p>
        </w:tc>
        <w:tc>
          <w:tcPr>
            <w:tcW w:w="1058" w:type="dxa"/>
          </w:tcPr>
          <w:p w14:paraId="152080E3" w14:textId="44C99FCC" w:rsidR="00DD43E2" w:rsidRPr="00DD43E2" w:rsidRDefault="00DD43E2" w:rsidP="00DD43E2">
            <w:pPr>
              <w:pStyle w:val="Heading1"/>
              <w:shd w:val="clear" w:color="auto" w:fill="FFFFFF"/>
              <w:spacing w:before="0" w:beforeAutospacing="0" w:after="60" w:afterAutospacing="0" w:line="480" w:lineRule="atLeast"/>
              <w:rPr>
                <w:b w:val="0"/>
                <w:bCs w:val="0"/>
                <w:color w:val="242424"/>
                <w:sz w:val="24"/>
                <w:szCs w:val="24"/>
              </w:rPr>
            </w:pPr>
            <w:r w:rsidRPr="00DD43E2">
              <w:rPr>
                <w:b w:val="0"/>
                <w:bCs w:val="0"/>
                <w:color w:val="242424"/>
                <w:sz w:val="24"/>
                <w:szCs w:val="24"/>
              </w:rPr>
              <w:t>Sách văn học</w:t>
            </w:r>
          </w:p>
          <w:p w14:paraId="138B7550" w14:textId="77777777" w:rsidR="00DD43E2" w:rsidRPr="00DD43E2" w:rsidRDefault="00DD43E2" w:rsidP="00DD43E2">
            <w:pPr>
              <w:rPr>
                <w:rFonts w:ascii="Times New Roman" w:hAnsi="Times New Roman" w:cs="Times New Roman"/>
                <w:sz w:val="24"/>
                <w:szCs w:val="24"/>
              </w:rPr>
            </w:pPr>
          </w:p>
        </w:tc>
        <w:tc>
          <w:tcPr>
            <w:tcW w:w="1237" w:type="dxa"/>
          </w:tcPr>
          <w:p w14:paraId="682037AE" w14:textId="29B99078"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 xml:space="preserve">Con chin xanh biếc bay </w:t>
            </w:r>
            <w:proofErr w:type="gramStart"/>
            <w:r w:rsidRPr="00DD43E2">
              <w:rPr>
                <w:rFonts w:ascii="Times New Roman" w:hAnsi="Times New Roman" w:cs="Times New Roman"/>
                <w:sz w:val="24"/>
                <w:szCs w:val="24"/>
              </w:rPr>
              <w:t>về(</w:t>
            </w:r>
            <w:proofErr w:type="gramEnd"/>
            <w:r w:rsidRPr="00DD43E2">
              <w:rPr>
                <w:rFonts w:ascii="Times New Roman" w:hAnsi="Times New Roman" w:cs="Times New Roman"/>
                <w:sz w:val="24"/>
                <w:szCs w:val="24"/>
              </w:rPr>
              <w:t>Nguyễn Nhật Ánh)(Bìa mềm)</w:t>
            </w:r>
          </w:p>
        </w:tc>
        <w:tc>
          <w:tcPr>
            <w:tcW w:w="1364" w:type="dxa"/>
          </w:tcPr>
          <w:p w14:paraId="37050233" w14:textId="3861C278"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NXB Trẻ</w:t>
            </w:r>
          </w:p>
        </w:tc>
        <w:tc>
          <w:tcPr>
            <w:tcW w:w="1046" w:type="dxa"/>
          </w:tcPr>
          <w:p w14:paraId="56323F42" w14:textId="3895F37F"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1</w:t>
            </w:r>
            <w:r w:rsidR="002E2530">
              <w:rPr>
                <w:rFonts w:ascii="Times New Roman" w:hAnsi="Times New Roman" w:cs="Times New Roman"/>
                <w:sz w:val="24"/>
                <w:szCs w:val="24"/>
              </w:rPr>
              <w:t>50000</w:t>
            </w:r>
          </w:p>
        </w:tc>
        <w:tc>
          <w:tcPr>
            <w:tcW w:w="1046" w:type="dxa"/>
          </w:tcPr>
          <w:p w14:paraId="60B1B3EC" w14:textId="1224EC30" w:rsidR="00DD43E2" w:rsidRPr="00DD43E2" w:rsidRDefault="002E2530" w:rsidP="00DD43E2">
            <w:pPr>
              <w:rPr>
                <w:rFonts w:ascii="Times New Roman" w:hAnsi="Times New Roman" w:cs="Times New Roman"/>
                <w:sz w:val="24"/>
                <w:szCs w:val="24"/>
              </w:rPr>
            </w:pPr>
            <w:r>
              <w:rPr>
                <w:rFonts w:ascii="Times New Roman" w:hAnsi="Times New Roman" w:cs="Times New Roman"/>
                <w:sz w:val="24"/>
                <w:szCs w:val="24"/>
              </w:rPr>
              <w:t>115400</w:t>
            </w:r>
          </w:p>
        </w:tc>
        <w:tc>
          <w:tcPr>
            <w:tcW w:w="1288" w:type="dxa"/>
          </w:tcPr>
          <w:p w14:paraId="1C50429F" w14:textId="1EC3C35A"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color w:val="242424"/>
                <w:sz w:val="24"/>
                <w:szCs w:val="24"/>
                <w:shd w:val="clear" w:color="auto" w:fill="FFFFFF"/>
              </w:rPr>
              <w:t xml:space="preserve">Không giống như những tác phẩm trước đây lấy bối cảnh vùng </w:t>
            </w:r>
            <w:r w:rsidRPr="00DD43E2">
              <w:rPr>
                <w:rFonts w:ascii="Times New Roman" w:hAnsi="Times New Roman" w:cs="Times New Roman"/>
                <w:color w:val="242424"/>
                <w:sz w:val="24"/>
                <w:szCs w:val="24"/>
                <w:shd w:val="clear" w:color="auto" w:fill="FFFFFF"/>
              </w:rPr>
              <w:lastRenderedPageBreak/>
              <w:t xml:space="preserve">quê miền Trung đầy ắp những hoài niệm tuổi thơ dung dị, trong trẻo với các nhân vật ở độ tuổi dậy thì, trong quyển sách mới lần này nhà văn Nguyễn Nhật Ánh lấy bối cảnh chính là Sài Gòn – Thành phố Hồ Chí Minh nơi tác giả sinh sống (như là một sự đền đáp ân tình với mảnh đất miền Nam). Các nhân vật chính trong truyện cũng “lớn” hơn, với những câu chuyện mưu sinh lập nghiệp lắm gian nan thử thách của các sinh viên trẻ đầy hoài bão. Tất nhiên không thể thiếu những câu chuyện tình cảm </w:t>
            </w:r>
            <w:r w:rsidRPr="00DD43E2">
              <w:rPr>
                <w:rFonts w:ascii="Times New Roman" w:hAnsi="Times New Roman" w:cs="Times New Roman"/>
                <w:color w:val="242424"/>
                <w:sz w:val="24"/>
                <w:szCs w:val="24"/>
                <w:shd w:val="clear" w:color="auto" w:fill="FFFFFF"/>
              </w:rPr>
              <w:lastRenderedPageBreak/>
              <w:t>động, kịch tính và bất ngờ khiến bạn đọc ngẩn ngơ, cười ra nước mắt. Và như trong mọi tác phẩm Nguyễn Nhật Ánh, sự tử tế và tinh thần hướng thượng vẫn là điểm nhấn quan trọng trong quyển sách mới này.</w:t>
            </w:r>
          </w:p>
        </w:tc>
        <w:tc>
          <w:tcPr>
            <w:tcW w:w="1046" w:type="dxa"/>
          </w:tcPr>
          <w:p w14:paraId="4E189817" w14:textId="3125BB2D"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lastRenderedPageBreak/>
              <w:t>5000</w:t>
            </w:r>
          </w:p>
        </w:tc>
        <w:tc>
          <w:tcPr>
            <w:tcW w:w="1314" w:type="dxa"/>
          </w:tcPr>
          <w:p w14:paraId="208F8B64" w14:textId="0F8A7AE7"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In Stock</w:t>
            </w:r>
          </w:p>
        </w:tc>
      </w:tr>
      <w:tr w:rsidR="00DD43E2" w:rsidRPr="00DD43E2" w14:paraId="0CA0030A" w14:textId="77777777" w:rsidTr="002E2530">
        <w:tc>
          <w:tcPr>
            <w:tcW w:w="1057" w:type="dxa"/>
          </w:tcPr>
          <w:p w14:paraId="50D1F7A2" w14:textId="77777777" w:rsidR="00DD43E2" w:rsidRPr="00DD43E2" w:rsidRDefault="00DD43E2" w:rsidP="00DD43E2">
            <w:pPr>
              <w:rPr>
                <w:rFonts w:ascii="Times New Roman" w:hAnsi="Times New Roman" w:cs="Times New Roman"/>
                <w:sz w:val="24"/>
                <w:szCs w:val="24"/>
              </w:rPr>
            </w:pPr>
          </w:p>
        </w:tc>
        <w:tc>
          <w:tcPr>
            <w:tcW w:w="1058" w:type="dxa"/>
          </w:tcPr>
          <w:p w14:paraId="2215F40B" w14:textId="7D1A73C9"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Sách văn học</w:t>
            </w:r>
          </w:p>
        </w:tc>
        <w:tc>
          <w:tcPr>
            <w:tcW w:w="1237" w:type="dxa"/>
          </w:tcPr>
          <w:p w14:paraId="3F401CF1" w14:textId="22885CDE"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Thạch Lam</w:t>
            </w:r>
          </w:p>
        </w:tc>
        <w:tc>
          <w:tcPr>
            <w:tcW w:w="1364" w:type="dxa"/>
          </w:tcPr>
          <w:p w14:paraId="19A32651" w14:textId="4B30D6A1"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Công ty TNHH Văn hóa Minh Tân</w:t>
            </w:r>
          </w:p>
        </w:tc>
        <w:tc>
          <w:tcPr>
            <w:tcW w:w="1046" w:type="dxa"/>
          </w:tcPr>
          <w:p w14:paraId="23019FF5" w14:textId="2E48F8ED"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109000</w:t>
            </w:r>
          </w:p>
        </w:tc>
        <w:tc>
          <w:tcPr>
            <w:tcW w:w="1046" w:type="dxa"/>
          </w:tcPr>
          <w:p w14:paraId="10624C21" w14:textId="153C7673"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109000</w:t>
            </w:r>
          </w:p>
        </w:tc>
        <w:tc>
          <w:tcPr>
            <w:tcW w:w="1288" w:type="dxa"/>
          </w:tcPr>
          <w:p w14:paraId="260F4477" w14:textId="55710631"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color w:val="242424"/>
                <w:sz w:val="24"/>
                <w:szCs w:val="24"/>
                <w:shd w:val="clear" w:color="auto" w:fill="FFFFFF"/>
              </w:rPr>
              <w:t xml:space="preserve">" Lời văn Thạch Lam nhiều hình ảnh, nhiều tìm tòi, có một cách điệu thanh thản, bình dị và sâu sắc. Dưới cái hình thức không những thoát khỏi khuôn sáo cũ của cách hành văn đương thời mà lại có rất nhiều đức tính sáng tạo ấy, văn Thạch Lam đọng nhiều suy nghiệm, nó là cái kết tinh của một tâm hồn </w:t>
            </w:r>
            <w:r w:rsidRPr="00DD43E2">
              <w:rPr>
                <w:rFonts w:ascii="Times New Roman" w:hAnsi="Times New Roman" w:cs="Times New Roman"/>
                <w:color w:val="242424"/>
                <w:sz w:val="24"/>
                <w:szCs w:val="24"/>
                <w:shd w:val="clear" w:color="auto" w:fill="FFFFFF"/>
              </w:rPr>
              <w:lastRenderedPageBreak/>
              <w:t>nhạy cảm và từng trải về sự đời. Thạch Lam có những nhận xét tinh tế về cuộc sống hàng ngày. Xúc cảm của nhà văn Thạch Lam thường bắt nguồn và nảy nở lên từ những chân cảm đối với những con người ở tầng lớp dân nghèo thành thị và thôn quê. Thạch Lam là một nhà văn quý mến cuộc sống, trân trọng sự sống của những người xung quanh. Ngày nay đọc lại Thạch Lam, vẫn thấy đầy đủ cái dư vị và nhã thú của những tác phẩm có cốt cách và phẩm chất NXB Văn Họ"</w:t>
            </w:r>
          </w:p>
        </w:tc>
        <w:tc>
          <w:tcPr>
            <w:tcW w:w="1046" w:type="dxa"/>
          </w:tcPr>
          <w:p w14:paraId="32C23EBB" w14:textId="5D99979D"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lastRenderedPageBreak/>
              <w:t>5000</w:t>
            </w:r>
          </w:p>
        </w:tc>
        <w:tc>
          <w:tcPr>
            <w:tcW w:w="1314" w:type="dxa"/>
          </w:tcPr>
          <w:p w14:paraId="60ED59EF" w14:textId="685A3C9F" w:rsidR="00DD43E2" w:rsidRPr="00DD43E2" w:rsidRDefault="00DD43E2" w:rsidP="00DD43E2">
            <w:pPr>
              <w:rPr>
                <w:rFonts w:ascii="Times New Roman" w:hAnsi="Times New Roman" w:cs="Times New Roman"/>
                <w:sz w:val="24"/>
                <w:szCs w:val="24"/>
              </w:rPr>
            </w:pPr>
            <w:r w:rsidRPr="00DD43E2">
              <w:rPr>
                <w:rFonts w:ascii="Times New Roman" w:hAnsi="Times New Roman" w:cs="Times New Roman"/>
                <w:sz w:val="24"/>
                <w:szCs w:val="24"/>
              </w:rPr>
              <w:t>In Stock</w:t>
            </w:r>
          </w:p>
        </w:tc>
      </w:tr>
      <w:tr w:rsidR="002E2530" w:rsidRPr="00DD43E2" w14:paraId="370784B0" w14:textId="77777777" w:rsidTr="002E2530">
        <w:tc>
          <w:tcPr>
            <w:tcW w:w="1057" w:type="dxa"/>
          </w:tcPr>
          <w:p w14:paraId="71A1489B" w14:textId="77777777" w:rsidR="002E2530" w:rsidRPr="00DD43E2" w:rsidRDefault="002E2530" w:rsidP="002E2530">
            <w:pPr>
              <w:rPr>
                <w:rFonts w:ascii="Times New Roman" w:hAnsi="Times New Roman" w:cs="Times New Roman"/>
                <w:sz w:val="24"/>
                <w:szCs w:val="24"/>
              </w:rPr>
            </w:pPr>
          </w:p>
        </w:tc>
        <w:tc>
          <w:tcPr>
            <w:tcW w:w="1058" w:type="dxa"/>
          </w:tcPr>
          <w:p w14:paraId="536B686E" w14:textId="7D08264E" w:rsidR="002E2530" w:rsidRPr="00DD43E2" w:rsidRDefault="002E2530" w:rsidP="002E2530">
            <w:pPr>
              <w:rPr>
                <w:rFonts w:ascii="Times New Roman" w:hAnsi="Times New Roman" w:cs="Times New Roman"/>
                <w:sz w:val="24"/>
                <w:szCs w:val="24"/>
              </w:rPr>
            </w:pPr>
            <w:r>
              <w:rPr>
                <w:rFonts w:ascii="Times New Roman" w:hAnsi="Times New Roman" w:cs="Times New Roman"/>
                <w:sz w:val="24"/>
                <w:szCs w:val="24"/>
              </w:rPr>
              <w:t>Sách nghệ thuật</w:t>
            </w:r>
          </w:p>
        </w:tc>
        <w:tc>
          <w:tcPr>
            <w:tcW w:w="1237" w:type="dxa"/>
          </w:tcPr>
          <w:p w14:paraId="5A922332" w14:textId="7308A1F3" w:rsidR="002E2530" w:rsidRPr="00DD43E2" w:rsidRDefault="002E2530" w:rsidP="002E2530">
            <w:pPr>
              <w:rPr>
                <w:rFonts w:ascii="Times New Roman" w:hAnsi="Times New Roman" w:cs="Times New Roman"/>
                <w:sz w:val="24"/>
                <w:szCs w:val="24"/>
              </w:rPr>
            </w:pPr>
            <w:r>
              <w:rPr>
                <w:rFonts w:ascii="Times New Roman" w:hAnsi="Times New Roman" w:cs="Times New Roman"/>
                <w:sz w:val="24"/>
                <w:szCs w:val="24"/>
              </w:rPr>
              <w:t>Câu chuyện nghệ thuật</w:t>
            </w:r>
          </w:p>
        </w:tc>
        <w:tc>
          <w:tcPr>
            <w:tcW w:w="1364" w:type="dxa"/>
          </w:tcPr>
          <w:p w14:paraId="335D09D6" w14:textId="5D1AE8F1" w:rsidR="002E2530" w:rsidRPr="00DD43E2" w:rsidRDefault="002E2530" w:rsidP="002E2530">
            <w:pPr>
              <w:rPr>
                <w:rFonts w:ascii="Times New Roman" w:hAnsi="Times New Roman" w:cs="Times New Roman"/>
                <w:sz w:val="24"/>
                <w:szCs w:val="24"/>
              </w:rPr>
            </w:pPr>
            <w:r>
              <w:rPr>
                <w:rFonts w:ascii="Times New Roman" w:hAnsi="Times New Roman" w:cs="Times New Roman"/>
                <w:sz w:val="24"/>
                <w:szCs w:val="24"/>
              </w:rPr>
              <w:t xml:space="preserve">Công ty cổ phần văn </w:t>
            </w:r>
            <w:r>
              <w:rPr>
                <w:rFonts w:ascii="Times New Roman" w:hAnsi="Times New Roman" w:cs="Times New Roman"/>
                <w:sz w:val="24"/>
                <w:szCs w:val="24"/>
              </w:rPr>
              <w:lastRenderedPageBreak/>
              <w:t>hóa Đông A</w:t>
            </w:r>
          </w:p>
        </w:tc>
        <w:tc>
          <w:tcPr>
            <w:tcW w:w="1046" w:type="dxa"/>
          </w:tcPr>
          <w:p w14:paraId="134F13F6" w14:textId="533B5339" w:rsidR="002E2530" w:rsidRPr="00DD43E2" w:rsidRDefault="002E2530" w:rsidP="002E2530">
            <w:pPr>
              <w:rPr>
                <w:rFonts w:ascii="Times New Roman" w:hAnsi="Times New Roman" w:cs="Times New Roman"/>
                <w:sz w:val="24"/>
                <w:szCs w:val="24"/>
              </w:rPr>
            </w:pPr>
            <w:r>
              <w:rPr>
                <w:rFonts w:ascii="Times New Roman" w:hAnsi="Times New Roman" w:cs="Times New Roman"/>
                <w:sz w:val="24"/>
                <w:szCs w:val="24"/>
              </w:rPr>
              <w:lastRenderedPageBreak/>
              <w:t>250000</w:t>
            </w:r>
          </w:p>
        </w:tc>
        <w:tc>
          <w:tcPr>
            <w:tcW w:w="1046" w:type="dxa"/>
          </w:tcPr>
          <w:p w14:paraId="5BBD8734" w14:textId="23D16D4B" w:rsidR="002E2530" w:rsidRPr="00DD43E2" w:rsidRDefault="002E2530" w:rsidP="002E2530">
            <w:pPr>
              <w:rPr>
                <w:rFonts w:ascii="Times New Roman" w:hAnsi="Times New Roman" w:cs="Times New Roman"/>
                <w:sz w:val="24"/>
                <w:szCs w:val="24"/>
              </w:rPr>
            </w:pPr>
            <w:r>
              <w:rPr>
                <w:rFonts w:ascii="Times New Roman" w:hAnsi="Times New Roman" w:cs="Times New Roman"/>
                <w:sz w:val="24"/>
                <w:szCs w:val="24"/>
              </w:rPr>
              <w:t>192500</w:t>
            </w:r>
          </w:p>
        </w:tc>
        <w:tc>
          <w:tcPr>
            <w:tcW w:w="1288" w:type="dxa"/>
          </w:tcPr>
          <w:p w14:paraId="10F8B0A2" w14:textId="6CFF5F83" w:rsidR="002E2530" w:rsidRPr="00DD43E2" w:rsidRDefault="002E2530" w:rsidP="002E2530">
            <w:pPr>
              <w:rPr>
                <w:rFonts w:ascii="Times New Roman" w:hAnsi="Times New Roman" w:cs="Times New Roman"/>
                <w:sz w:val="24"/>
                <w:szCs w:val="24"/>
              </w:rPr>
            </w:pPr>
            <w:r>
              <w:rPr>
                <w:rFonts w:ascii="Roboto" w:hAnsi="Roboto"/>
                <w:color w:val="242424"/>
                <w:sz w:val="21"/>
                <w:szCs w:val="21"/>
                <w:shd w:val="clear" w:color="auto" w:fill="FFFFFF"/>
              </w:rPr>
              <w:t xml:space="preserve">Cuốn sách là một bước dạo đầu mới lạ </w:t>
            </w:r>
            <w:r>
              <w:rPr>
                <w:rFonts w:ascii="Roboto" w:hAnsi="Roboto"/>
                <w:color w:val="242424"/>
                <w:sz w:val="21"/>
                <w:szCs w:val="21"/>
                <w:shd w:val="clear" w:color="auto" w:fill="FFFFFF"/>
              </w:rPr>
              <w:lastRenderedPageBreak/>
              <w:t>vào chủ đề nghệ thuật. Với kết cấu đơn giản, cuốn sách này điểm qua 50 tác phẩm then chốt, từ các bức vẽ trên vách động Lascaux tới những tác phẩm sắp đặt đương đại, và liên hệ các tác phẩm ấy với những trào lưu, chủ đề cùng kĩ thuật chính yếu trong nghệ thuật.</w:t>
            </w:r>
          </w:p>
        </w:tc>
        <w:tc>
          <w:tcPr>
            <w:tcW w:w="1046" w:type="dxa"/>
          </w:tcPr>
          <w:p w14:paraId="2F9CE90E" w14:textId="52CF4DF2" w:rsidR="002E2530" w:rsidRPr="00DD43E2" w:rsidRDefault="002E2530" w:rsidP="002E2530">
            <w:pPr>
              <w:rPr>
                <w:rFonts w:ascii="Times New Roman" w:hAnsi="Times New Roman" w:cs="Times New Roman"/>
                <w:sz w:val="24"/>
                <w:szCs w:val="24"/>
              </w:rPr>
            </w:pPr>
            <w:r w:rsidRPr="00DD43E2">
              <w:rPr>
                <w:rFonts w:ascii="Times New Roman" w:hAnsi="Times New Roman" w:cs="Times New Roman"/>
                <w:sz w:val="24"/>
                <w:szCs w:val="24"/>
              </w:rPr>
              <w:lastRenderedPageBreak/>
              <w:t>5000</w:t>
            </w:r>
          </w:p>
        </w:tc>
        <w:tc>
          <w:tcPr>
            <w:tcW w:w="1314" w:type="dxa"/>
          </w:tcPr>
          <w:p w14:paraId="31A58C63" w14:textId="75EE2DFA" w:rsidR="002E2530" w:rsidRPr="00DD43E2" w:rsidRDefault="002E2530" w:rsidP="002E2530">
            <w:pPr>
              <w:rPr>
                <w:rFonts w:ascii="Times New Roman" w:hAnsi="Times New Roman" w:cs="Times New Roman"/>
                <w:sz w:val="24"/>
                <w:szCs w:val="24"/>
              </w:rPr>
            </w:pPr>
            <w:r w:rsidRPr="00DD43E2">
              <w:rPr>
                <w:rFonts w:ascii="Times New Roman" w:hAnsi="Times New Roman" w:cs="Times New Roman"/>
                <w:sz w:val="24"/>
                <w:szCs w:val="24"/>
              </w:rPr>
              <w:t>In Stock</w:t>
            </w:r>
          </w:p>
        </w:tc>
      </w:tr>
      <w:tr w:rsidR="002E2530" w:rsidRPr="00DD43E2" w14:paraId="50B224BF" w14:textId="77777777" w:rsidTr="002E2530">
        <w:tc>
          <w:tcPr>
            <w:tcW w:w="1057" w:type="dxa"/>
          </w:tcPr>
          <w:p w14:paraId="367A1BCB" w14:textId="77777777" w:rsidR="002E2530" w:rsidRPr="00DD43E2" w:rsidRDefault="002E2530" w:rsidP="002E2530">
            <w:pPr>
              <w:rPr>
                <w:rFonts w:ascii="Times New Roman" w:hAnsi="Times New Roman" w:cs="Times New Roman"/>
                <w:sz w:val="24"/>
                <w:szCs w:val="24"/>
              </w:rPr>
            </w:pPr>
          </w:p>
        </w:tc>
        <w:tc>
          <w:tcPr>
            <w:tcW w:w="1058" w:type="dxa"/>
          </w:tcPr>
          <w:p w14:paraId="05891C02" w14:textId="16558509" w:rsidR="002E2530" w:rsidRPr="00DD43E2" w:rsidRDefault="002E2530" w:rsidP="002E2530">
            <w:pPr>
              <w:rPr>
                <w:rFonts w:ascii="Times New Roman" w:hAnsi="Times New Roman" w:cs="Times New Roman"/>
                <w:sz w:val="24"/>
                <w:szCs w:val="24"/>
              </w:rPr>
            </w:pPr>
            <w:r>
              <w:rPr>
                <w:rFonts w:ascii="Times New Roman" w:hAnsi="Times New Roman" w:cs="Times New Roman"/>
                <w:sz w:val="24"/>
                <w:szCs w:val="24"/>
              </w:rPr>
              <w:t>Sách nghệ thuật</w:t>
            </w:r>
          </w:p>
        </w:tc>
        <w:tc>
          <w:tcPr>
            <w:tcW w:w="1237" w:type="dxa"/>
          </w:tcPr>
          <w:p w14:paraId="7804235C" w14:textId="06973383" w:rsidR="002E2530" w:rsidRPr="00DD43E2" w:rsidRDefault="002E2530" w:rsidP="002E2530">
            <w:pPr>
              <w:rPr>
                <w:rFonts w:ascii="Times New Roman" w:hAnsi="Times New Roman" w:cs="Times New Roman"/>
                <w:sz w:val="24"/>
                <w:szCs w:val="24"/>
              </w:rPr>
            </w:pPr>
            <w:r>
              <w:rPr>
                <w:rFonts w:ascii="Times New Roman" w:hAnsi="Times New Roman" w:cs="Times New Roman"/>
                <w:sz w:val="24"/>
                <w:szCs w:val="24"/>
              </w:rPr>
              <w:t>Hiệu sách nhỏ ở Paris</w:t>
            </w:r>
          </w:p>
        </w:tc>
        <w:tc>
          <w:tcPr>
            <w:tcW w:w="1364" w:type="dxa"/>
          </w:tcPr>
          <w:p w14:paraId="51CD67D2" w14:textId="263BA80A" w:rsidR="002E2530" w:rsidRPr="00DD43E2" w:rsidRDefault="002E2530" w:rsidP="002E2530">
            <w:pPr>
              <w:rPr>
                <w:rFonts w:ascii="Times New Roman" w:hAnsi="Times New Roman" w:cs="Times New Roman"/>
                <w:sz w:val="24"/>
                <w:szCs w:val="24"/>
              </w:rPr>
            </w:pPr>
            <w:r>
              <w:rPr>
                <w:rFonts w:ascii="Times New Roman" w:hAnsi="Times New Roman" w:cs="Times New Roman"/>
                <w:sz w:val="24"/>
                <w:szCs w:val="24"/>
              </w:rPr>
              <w:t>Nhã Nam</w:t>
            </w:r>
          </w:p>
        </w:tc>
        <w:tc>
          <w:tcPr>
            <w:tcW w:w="1046" w:type="dxa"/>
          </w:tcPr>
          <w:p w14:paraId="5014D69A" w14:textId="5BCA4B9E" w:rsidR="002E2530" w:rsidRPr="00DD43E2" w:rsidRDefault="002E2530" w:rsidP="002E2530">
            <w:pPr>
              <w:rPr>
                <w:rFonts w:ascii="Times New Roman" w:hAnsi="Times New Roman" w:cs="Times New Roman"/>
                <w:sz w:val="24"/>
                <w:szCs w:val="24"/>
              </w:rPr>
            </w:pPr>
            <w:r>
              <w:rPr>
                <w:rFonts w:ascii="Times New Roman" w:hAnsi="Times New Roman" w:cs="Times New Roman"/>
                <w:sz w:val="24"/>
                <w:szCs w:val="24"/>
              </w:rPr>
              <w:t>149000</w:t>
            </w:r>
          </w:p>
        </w:tc>
        <w:tc>
          <w:tcPr>
            <w:tcW w:w="1046" w:type="dxa"/>
          </w:tcPr>
          <w:p w14:paraId="4A79C0B0" w14:textId="2ABAA628" w:rsidR="002E2530" w:rsidRPr="00DD43E2" w:rsidRDefault="002E2530" w:rsidP="002E2530">
            <w:pPr>
              <w:rPr>
                <w:rFonts w:ascii="Times New Roman" w:hAnsi="Times New Roman" w:cs="Times New Roman"/>
                <w:sz w:val="24"/>
                <w:szCs w:val="24"/>
              </w:rPr>
            </w:pPr>
            <w:r>
              <w:rPr>
                <w:rFonts w:ascii="Times New Roman" w:hAnsi="Times New Roman" w:cs="Times New Roman"/>
                <w:sz w:val="24"/>
                <w:szCs w:val="24"/>
              </w:rPr>
              <w:t>104300</w:t>
            </w:r>
          </w:p>
        </w:tc>
        <w:tc>
          <w:tcPr>
            <w:tcW w:w="1288" w:type="dxa"/>
          </w:tcPr>
          <w:p w14:paraId="3BE20B9C" w14:textId="292D9915" w:rsidR="002E2530" w:rsidRPr="00DD43E2" w:rsidRDefault="002E2530" w:rsidP="002E2530">
            <w:pPr>
              <w:rPr>
                <w:rFonts w:ascii="Times New Roman" w:hAnsi="Times New Roman" w:cs="Times New Roman"/>
                <w:sz w:val="24"/>
                <w:szCs w:val="24"/>
              </w:rPr>
            </w:pPr>
            <w:r>
              <w:rPr>
                <w:rFonts w:ascii="Roboto" w:hAnsi="Roboto"/>
                <w:color w:val="242424"/>
                <w:sz w:val="21"/>
                <w:szCs w:val="21"/>
                <w:shd w:val="clear" w:color="auto" w:fill="FFFFFF"/>
              </w:rPr>
              <w:t xml:space="preserve">Cuốn sách là câu chuyện về Monsieur Perdu, chủ tiệm sách bên bờ sông Seine, người tự gọi mình là dược sĩ văn chương. Nhờ giác quan đặc biệt của mình, ông có thể kê đơn cho độc giả chính xác những cuốn sách giúp họ vượt qua khó khăn trong cuộc sống. Chữa lành vết thương, hàn gắn trái tim người khác, song </w:t>
            </w:r>
            <w:r>
              <w:rPr>
                <w:rFonts w:ascii="Roboto" w:hAnsi="Roboto"/>
                <w:color w:val="242424"/>
                <w:sz w:val="21"/>
                <w:szCs w:val="21"/>
                <w:shd w:val="clear" w:color="auto" w:fill="FFFFFF"/>
              </w:rPr>
              <w:lastRenderedPageBreak/>
              <w:t>Monsieur Perdu lại không thể chữa cho chính mình, và trái tim ông vẫn luôn rỉ máu từ khi người yêu ông bỏ ra đi để lại một bức thư mà ông chưa từng mở ra. Rồi đến một ngày, ông đọc lá thư và quyết định khám phá kết cục của câu chuyện đời mình. Cùng với một tác giả sách bán chạy nhưng bị cấm xuất bản, và một đầu bếp người Ý thất tình, Perdu du hành dọc theo những dòng sông nước Pháp, cho chúng ta thấy rằng thế giới văn chương có thể đưa tâm hồn con người lên một cuộc du hành hàn gắn và chữa lành như thế nào.</w:t>
            </w:r>
          </w:p>
        </w:tc>
        <w:tc>
          <w:tcPr>
            <w:tcW w:w="1046" w:type="dxa"/>
          </w:tcPr>
          <w:p w14:paraId="69E43A2F" w14:textId="0785867F" w:rsidR="002E2530" w:rsidRPr="00DD43E2" w:rsidRDefault="002E2530" w:rsidP="002E2530">
            <w:pPr>
              <w:rPr>
                <w:rFonts w:ascii="Times New Roman" w:hAnsi="Times New Roman" w:cs="Times New Roman"/>
                <w:sz w:val="24"/>
                <w:szCs w:val="24"/>
              </w:rPr>
            </w:pPr>
            <w:r w:rsidRPr="00DD43E2">
              <w:rPr>
                <w:rFonts w:ascii="Times New Roman" w:hAnsi="Times New Roman" w:cs="Times New Roman"/>
                <w:sz w:val="24"/>
                <w:szCs w:val="24"/>
              </w:rPr>
              <w:lastRenderedPageBreak/>
              <w:t>5000</w:t>
            </w:r>
          </w:p>
        </w:tc>
        <w:tc>
          <w:tcPr>
            <w:tcW w:w="1314" w:type="dxa"/>
          </w:tcPr>
          <w:p w14:paraId="73990718" w14:textId="288574A1" w:rsidR="002E2530" w:rsidRPr="00DD43E2" w:rsidRDefault="002E2530" w:rsidP="002E2530">
            <w:pPr>
              <w:rPr>
                <w:rFonts w:ascii="Times New Roman" w:hAnsi="Times New Roman" w:cs="Times New Roman"/>
                <w:sz w:val="24"/>
                <w:szCs w:val="24"/>
              </w:rPr>
            </w:pPr>
            <w:r w:rsidRPr="00DD43E2">
              <w:rPr>
                <w:rFonts w:ascii="Times New Roman" w:hAnsi="Times New Roman" w:cs="Times New Roman"/>
                <w:sz w:val="24"/>
                <w:szCs w:val="24"/>
              </w:rPr>
              <w:t>In Stock</w:t>
            </w:r>
          </w:p>
        </w:tc>
      </w:tr>
      <w:tr w:rsidR="002E2530" w:rsidRPr="00DD43E2" w14:paraId="00D150C3" w14:textId="77777777" w:rsidTr="002E2530">
        <w:tc>
          <w:tcPr>
            <w:tcW w:w="1057" w:type="dxa"/>
          </w:tcPr>
          <w:p w14:paraId="6FC4BD65" w14:textId="77777777" w:rsidR="002E2530" w:rsidRPr="00DD43E2" w:rsidRDefault="002E2530" w:rsidP="002E2530">
            <w:pPr>
              <w:rPr>
                <w:rFonts w:ascii="Times New Roman" w:hAnsi="Times New Roman" w:cs="Times New Roman"/>
                <w:sz w:val="24"/>
                <w:szCs w:val="24"/>
              </w:rPr>
            </w:pPr>
          </w:p>
        </w:tc>
        <w:tc>
          <w:tcPr>
            <w:tcW w:w="1058" w:type="dxa"/>
          </w:tcPr>
          <w:p w14:paraId="69A2BE68" w14:textId="7822B449" w:rsidR="002E2530" w:rsidRDefault="002E2530" w:rsidP="002E2530">
            <w:pPr>
              <w:rPr>
                <w:rFonts w:ascii="Times New Roman" w:hAnsi="Times New Roman" w:cs="Times New Roman"/>
                <w:sz w:val="24"/>
                <w:szCs w:val="24"/>
              </w:rPr>
            </w:pPr>
            <w:r>
              <w:rPr>
                <w:rFonts w:ascii="Times New Roman" w:hAnsi="Times New Roman" w:cs="Times New Roman"/>
                <w:sz w:val="24"/>
                <w:szCs w:val="24"/>
              </w:rPr>
              <w:t>Sách nghệ thuật</w:t>
            </w:r>
          </w:p>
        </w:tc>
        <w:tc>
          <w:tcPr>
            <w:tcW w:w="1237" w:type="dxa"/>
          </w:tcPr>
          <w:p w14:paraId="236F7938" w14:textId="1A44CACE" w:rsidR="002E2530" w:rsidRDefault="002E2530" w:rsidP="002E2530">
            <w:pPr>
              <w:rPr>
                <w:rFonts w:ascii="Times New Roman" w:hAnsi="Times New Roman" w:cs="Times New Roman"/>
                <w:sz w:val="24"/>
                <w:szCs w:val="24"/>
              </w:rPr>
            </w:pPr>
            <w:r>
              <w:rPr>
                <w:rFonts w:ascii="Times New Roman" w:hAnsi="Times New Roman" w:cs="Times New Roman"/>
                <w:sz w:val="24"/>
                <w:szCs w:val="24"/>
              </w:rPr>
              <w:t xml:space="preserve">Nghệ thuật thuyết trình bằng </w:t>
            </w:r>
            <w:r>
              <w:rPr>
                <w:rFonts w:ascii="Times New Roman" w:hAnsi="Times New Roman" w:cs="Times New Roman"/>
                <w:sz w:val="24"/>
                <w:szCs w:val="24"/>
              </w:rPr>
              <w:lastRenderedPageBreak/>
              <w:t>câu chuyện</w:t>
            </w:r>
          </w:p>
        </w:tc>
        <w:tc>
          <w:tcPr>
            <w:tcW w:w="1364" w:type="dxa"/>
          </w:tcPr>
          <w:p w14:paraId="068A203B" w14:textId="1A85A2B7" w:rsidR="002E2530" w:rsidRDefault="002E2530" w:rsidP="002E2530">
            <w:pPr>
              <w:rPr>
                <w:rFonts w:ascii="Times New Roman" w:hAnsi="Times New Roman" w:cs="Times New Roman"/>
                <w:sz w:val="24"/>
                <w:szCs w:val="24"/>
              </w:rPr>
            </w:pPr>
            <w:r>
              <w:rPr>
                <w:rFonts w:ascii="Times New Roman" w:hAnsi="Times New Roman" w:cs="Times New Roman"/>
                <w:sz w:val="24"/>
                <w:szCs w:val="24"/>
              </w:rPr>
              <w:lastRenderedPageBreak/>
              <w:t>AlphaBooks</w:t>
            </w:r>
          </w:p>
        </w:tc>
        <w:tc>
          <w:tcPr>
            <w:tcW w:w="1046" w:type="dxa"/>
          </w:tcPr>
          <w:p w14:paraId="7C032476" w14:textId="16B0F344" w:rsidR="002E2530" w:rsidRDefault="002E2530" w:rsidP="002E2530">
            <w:pPr>
              <w:rPr>
                <w:rFonts w:ascii="Times New Roman" w:hAnsi="Times New Roman" w:cs="Times New Roman"/>
                <w:sz w:val="24"/>
                <w:szCs w:val="24"/>
              </w:rPr>
            </w:pPr>
            <w:r>
              <w:rPr>
                <w:rFonts w:ascii="Times New Roman" w:hAnsi="Times New Roman" w:cs="Times New Roman"/>
                <w:sz w:val="24"/>
                <w:szCs w:val="24"/>
              </w:rPr>
              <w:t>199000</w:t>
            </w:r>
          </w:p>
        </w:tc>
        <w:tc>
          <w:tcPr>
            <w:tcW w:w="1046" w:type="dxa"/>
          </w:tcPr>
          <w:p w14:paraId="1F9AC971" w14:textId="3E8AAE0C" w:rsidR="002E2530" w:rsidRDefault="002E2530" w:rsidP="002E2530">
            <w:pPr>
              <w:rPr>
                <w:rFonts w:ascii="Times New Roman" w:hAnsi="Times New Roman" w:cs="Times New Roman"/>
                <w:sz w:val="24"/>
                <w:szCs w:val="24"/>
              </w:rPr>
            </w:pPr>
            <w:r>
              <w:rPr>
                <w:rFonts w:ascii="Times New Roman" w:hAnsi="Times New Roman" w:cs="Times New Roman"/>
                <w:sz w:val="24"/>
                <w:szCs w:val="24"/>
              </w:rPr>
              <w:t>139300</w:t>
            </w:r>
          </w:p>
        </w:tc>
        <w:tc>
          <w:tcPr>
            <w:tcW w:w="1288" w:type="dxa"/>
          </w:tcPr>
          <w:p w14:paraId="102EB039" w14:textId="626F1471" w:rsidR="002E2530" w:rsidRDefault="002E2530" w:rsidP="002E2530">
            <w:pPr>
              <w:rPr>
                <w:rFonts w:ascii="Roboto" w:hAnsi="Roboto"/>
                <w:color w:val="242424"/>
                <w:sz w:val="21"/>
                <w:szCs w:val="21"/>
                <w:shd w:val="clear" w:color="auto" w:fill="FFFFFF"/>
              </w:rPr>
            </w:pPr>
            <w:r>
              <w:rPr>
                <w:rFonts w:ascii="Roboto" w:hAnsi="Roboto"/>
                <w:color w:val="242424"/>
                <w:sz w:val="21"/>
                <w:szCs w:val="21"/>
                <w:shd w:val="clear" w:color="auto" w:fill="FFFFFF"/>
              </w:rPr>
              <w:t xml:space="preserve">Cuốn sách này sẽ giúp các bạn chứng kiến cuộc gặp </w:t>
            </w:r>
            <w:r>
              <w:rPr>
                <w:rFonts w:ascii="Roboto" w:hAnsi="Roboto"/>
                <w:color w:val="242424"/>
                <w:sz w:val="21"/>
                <w:szCs w:val="21"/>
                <w:shd w:val="clear" w:color="auto" w:fill="FFFFFF"/>
              </w:rPr>
              <w:lastRenderedPageBreak/>
              <w:t xml:space="preserve">gỡ lịch sử giữa khoa học thuyết trình và nghệ thuật kể chuyện. Một sự kết hợp đầy tương phản nhưng lại bổ trợ mãnh mẽ cho nhau giữa tư duy lý trí và khoa học xúc cảm. Cuốn sách đã mở ra những quan điểm mới mẻ về thuyết trình bằng câu chuyện, một phương pháp giúp ý tưởng tuyệt vời của bạn lan tỏa rộng khắp. Tác giả tin rằng mỗi người là một câu chuyện rất đặc biệt và xứng đáng lan tỏa. Và không có một phương pháp thuyết trình nào là tối ưu nhất. Bởi vì thế giới rộng lớn biết chừng nào, và phong cách của các diễn giả, cũng như nhu cầu của khán giả là rất đa dạng! Do đó, hãy làm </w:t>
            </w:r>
            <w:r>
              <w:rPr>
                <w:rFonts w:ascii="Roboto" w:hAnsi="Roboto"/>
                <w:color w:val="242424"/>
                <w:sz w:val="21"/>
                <w:szCs w:val="21"/>
                <w:shd w:val="clear" w:color="auto" w:fill="FFFFFF"/>
              </w:rPr>
              <w:lastRenderedPageBreak/>
              <w:t>chủ bài thuyết trình và THUYẾT PHỤC THẾ GIỚI THEO CÁCH RIÊNG CỦA BẠN. </w:t>
            </w:r>
          </w:p>
        </w:tc>
        <w:tc>
          <w:tcPr>
            <w:tcW w:w="1046" w:type="dxa"/>
          </w:tcPr>
          <w:p w14:paraId="6A2B28B6" w14:textId="12DC729A" w:rsidR="002E2530" w:rsidRPr="00DD43E2" w:rsidRDefault="002E2530" w:rsidP="002E2530">
            <w:pPr>
              <w:rPr>
                <w:rFonts w:ascii="Times New Roman" w:hAnsi="Times New Roman" w:cs="Times New Roman"/>
                <w:sz w:val="24"/>
                <w:szCs w:val="24"/>
              </w:rPr>
            </w:pPr>
            <w:r w:rsidRPr="00DD43E2">
              <w:rPr>
                <w:rFonts w:ascii="Times New Roman" w:hAnsi="Times New Roman" w:cs="Times New Roman"/>
                <w:sz w:val="24"/>
                <w:szCs w:val="24"/>
              </w:rPr>
              <w:lastRenderedPageBreak/>
              <w:t>5000</w:t>
            </w:r>
          </w:p>
        </w:tc>
        <w:tc>
          <w:tcPr>
            <w:tcW w:w="1314" w:type="dxa"/>
          </w:tcPr>
          <w:p w14:paraId="14C5BC31" w14:textId="2E253F5C" w:rsidR="002E2530" w:rsidRPr="00DD43E2" w:rsidRDefault="002E2530" w:rsidP="002E2530">
            <w:pPr>
              <w:rPr>
                <w:rFonts w:ascii="Times New Roman" w:hAnsi="Times New Roman" w:cs="Times New Roman"/>
                <w:sz w:val="24"/>
                <w:szCs w:val="24"/>
              </w:rPr>
            </w:pPr>
            <w:r w:rsidRPr="00DD43E2">
              <w:rPr>
                <w:rFonts w:ascii="Times New Roman" w:hAnsi="Times New Roman" w:cs="Times New Roman"/>
                <w:sz w:val="24"/>
                <w:szCs w:val="24"/>
              </w:rPr>
              <w:t>In Stock</w:t>
            </w:r>
          </w:p>
        </w:tc>
      </w:tr>
      <w:tr w:rsidR="002E2530" w:rsidRPr="00DD43E2" w14:paraId="1BB594E2" w14:textId="77777777" w:rsidTr="002E2530">
        <w:tc>
          <w:tcPr>
            <w:tcW w:w="1057" w:type="dxa"/>
          </w:tcPr>
          <w:p w14:paraId="64EB1787" w14:textId="77777777" w:rsidR="002E2530" w:rsidRPr="00DD43E2" w:rsidRDefault="002E2530" w:rsidP="002E2530">
            <w:pPr>
              <w:rPr>
                <w:rFonts w:ascii="Times New Roman" w:hAnsi="Times New Roman" w:cs="Times New Roman"/>
                <w:sz w:val="24"/>
                <w:szCs w:val="24"/>
              </w:rPr>
            </w:pPr>
          </w:p>
        </w:tc>
        <w:tc>
          <w:tcPr>
            <w:tcW w:w="1058" w:type="dxa"/>
          </w:tcPr>
          <w:p w14:paraId="29F27CD9" w14:textId="096EBF5C" w:rsidR="002E2530" w:rsidRDefault="002E2530" w:rsidP="002E2530">
            <w:pPr>
              <w:rPr>
                <w:rFonts w:ascii="Times New Roman" w:hAnsi="Times New Roman" w:cs="Times New Roman"/>
                <w:sz w:val="24"/>
                <w:szCs w:val="24"/>
              </w:rPr>
            </w:pPr>
            <w:r>
              <w:rPr>
                <w:rFonts w:ascii="Times New Roman" w:hAnsi="Times New Roman" w:cs="Times New Roman"/>
                <w:sz w:val="24"/>
                <w:szCs w:val="24"/>
              </w:rPr>
              <w:t>Sách nghệ thuật</w:t>
            </w:r>
          </w:p>
        </w:tc>
        <w:tc>
          <w:tcPr>
            <w:tcW w:w="1237" w:type="dxa"/>
          </w:tcPr>
          <w:p w14:paraId="56AC4C66" w14:textId="4F9329F9" w:rsidR="002E2530" w:rsidRDefault="002E2530" w:rsidP="002E2530">
            <w:pPr>
              <w:rPr>
                <w:rFonts w:ascii="Times New Roman" w:hAnsi="Times New Roman" w:cs="Times New Roman"/>
                <w:sz w:val="24"/>
                <w:szCs w:val="24"/>
              </w:rPr>
            </w:pPr>
            <w:r>
              <w:rPr>
                <w:rFonts w:ascii="Times New Roman" w:hAnsi="Times New Roman" w:cs="Times New Roman"/>
                <w:sz w:val="24"/>
                <w:szCs w:val="24"/>
              </w:rPr>
              <w:t>Cuốn sách và Tôi (Tái bản năm 2012)</w:t>
            </w:r>
          </w:p>
        </w:tc>
        <w:tc>
          <w:tcPr>
            <w:tcW w:w="1364" w:type="dxa"/>
          </w:tcPr>
          <w:p w14:paraId="2AFBCE68" w14:textId="151329CC" w:rsidR="002E2530" w:rsidRDefault="002E2530" w:rsidP="002E2530">
            <w:pPr>
              <w:rPr>
                <w:rFonts w:ascii="Times New Roman" w:hAnsi="Times New Roman" w:cs="Times New Roman"/>
                <w:sz w:val="24"/>
                <w:szCs w:val="24"/>
              </w:rPr>
            </w:pPr>
            <w:r>
              <w:rPr>
                <w:rFonts w:ascii="Times New Roman" w:hAnsi="Times New Roman" w:cs="Times New Roman"/>
                <w:sz w:val="24"/>
                <w:szCs w:val="24"/>
              </w:rPr>
              <w:t>NXB Trẻ</w:t>
            </w:r>
          </w:p>
        </w:tc>
        <w:tc>
          <w:tcPr>
            <w:tcW w:w="1046" w:type="dxa"/>
          </w:tcPr>
          <w:p w14:paraId="192A2E18" w14:textId="159188A5" w:rsidR="002E2530" w:rsidRDefault="002E2530" w:rsidP="002E2530">
            <w:pPr>
              <w:rPr>
                <w:rFonts w:ascii="Times New Roman" w:hAnsi="Times New Roman" w:cs="Times New Roman"/>
                <w:sz w:val="24"/>
                <w:szCs w:val="24"/>
              </w:rPr>
            </w:pPr>
            <w:r>
              <w:rPr>
                <w:rFonts w:ascii="Times New Roman" w:hAnsi="Times New Roman" w:cs="Times New Roman"/>
                <w:sz w:val="24"/>
                <w:szCs w:val="24"/>
              </w:rPr>
              <w:t>12000</w:t>
            </w:r>
          </w:p>
        </w:tc>
        <w:tc>
          <w:tcPr>
            <w:tcW w:w="1046" w:type="dxa"/>
          </w:tcPr>
          <w:p w14:paraId="02371F0C" w14:textId="559F3B51" w:rsidR="002E2530" w:rsidRDefault="002E2530" w:rsidP="002E2530">
            <w:pPr>
              <w:rPr>
                <w:rFonts w:ascii="Times New Roman" w:hAnsi="Times New Roman" w:cs="Times New Roman"/>
                <w:sz w:val="24"/>
                <w:szCs w:val="24"/>
              </w:rPr>
            </w:pPr>
            <w:r>
              <w:rPr>
                <w:rFonts w:ascii="Times New Roman" w:hAnsi="Times New Roman" w:cs="Times New Roman"/>
                <w:sz w:val="24"/>
                <w:szCs w:val="24"/>
              </w:rPr>
              <w:t>95000</w:t>
            </w:r>
          </w:p>
        </w:tc>
        <w:tc>
          <w:tcPr>
            <w:tcW w:w="1288" w:type="dxa"/>
          </w:tcPr>
          <w:p w14:paraId="17AEB80C" w14:textId="58420489" w:rsidR="002E2530" w:rsidRDefault="002E2530" w:rsidP="002E2530">
            <w:pPr>
              <w:rPr>
                <w:rFonts w:ascii="Roboto" w:hAnsi="Roboto"/>
                <w:color w:val="242424"/>
                <w:sz w:val="21"/>
                <w:szCs w:val="21"/>
                <w:shd w:val="clear" w:color="auto" w:fill="FFFFFF"/>
              </w:rPr>
            </w:pPr>
            <w:r>
              <w:rPr>
                <w:rFonts w:ascii="Roboto" w:hAnsi="Roboto"/>
                <w:color w:val="242424"/>
                <w:sz w:val="21"/>
                <w:szCs w:val="21"/>
                <w:shd w:val="clear" w:color="auto" w:fill="FFFFFF"/>
              </w:rPr>
              <w:t xml:space="preserve">Cuốn Sách Và Tôi (Tái Bản 2012): Cụ Vương Hồng Sến viết Cuốn sách và tôi trong năm 1984, như là một sự "tỏ bày cảm tình riêng với sách" trút hết nổi lòng, kinh nghiệm viết là đọc sách; một chút tiếc nuối cho những cuốn sách có số phận long đong, cũng như cho bản thân ông không còn nhiều thời giờ để lang thang trong thế giới bao la khôn cùng của sách... Những ghi chép của ông về thú chơi sách bao giờ cũng gắn với một kỷ niệm nào đó trong quá khứ, chuyện riêng tư lẫn câu chuyện chung của thời cuộc </w:t>
            </w:r>
            <w:r>
              <w:rPr>
                <w:rFonts w:ascii="Roboto" w:hAnsi="Roboto"/>
                <w:color w:val="242424"/>
                <w:sz w:val="21"/>
                <w:szCs w:val="21"/>
                <w:shd w:val="clear" w:color="auto" w:fill="FFFFFF"/>
              </w:rPr>
              <w:lastRenderedPageBreak/>
              <w:t>(như chuyện "thu gom sách" vốn gây tranh luận một thời), dẫu cũng xa xôi nhưng khi đọc lại vẫn khiến chúng ta bâng khuâng không ít...</w:t>
            </w:r>
          </w:p>
        </w:tc>
        <w:tc>
          <w:tcPr>
            <w:tcW w:w="1046" w:type="dxa"/>
          </w:tcPr>
          <w:p w14:paraId="24D7700B" w14:textId="03CAA2AA" w:rsidR="002E2530" w:rsidRPr="00DD43E2" w:rsidRDefault="002E2530" w:rsidP="002E2530">
            <w:pPr>
              <w:rPr>
                <w:rFonts w:ascii="Times New Roman" w:hAnsi="Times New Roman" w:cs="Times New Roman"/>
                <w:sz w:val="24"/>
                <w:szCs w:val="24"/>
              </w:rPr>
            </w:pPr>
            <w:r w:rsidRPr="00DD43E2">
              <w:rPr>
                <w:rFonts w:ascii="Times New Roman" w:hAnsi="Times New Roman" w:cs="Times New Roman"/>
                <w:sz w:val="24"/>
                <w:szCs w:val="24"/>
              </w:rPr>
              <w:lastRenderedPageBreak/>
              <w:t>5000</w:t>
            </w:r>
          </w:p>
        </w:tc>
        <w:tc>
          <w:tcPr>
            <w:tcW w:w="1314" w:type="dxa"/>
          </w:tcPr>
          <w:p w14:paraId="77F20BA4" w14:textId="0FCF1865" w:rsidR="002E2530" w:rsidRPr="00DD43E2" w:rsidRDefault="002E2530" w:rsidP="002E2530">
            <w:pPr>
              <w:rPr>
                <w:rFonts w:ascii="Times New Roman" w:hAnsi="Times New Roman" w:cs="Times New Roman"/>
                <w:sz w:val="24"/>
                <w:szCs w:val="24"/>
              </w:rPr>
            </w:pPr>
            <w:r w:rsidRPr="00DD43E2">
              <w:rPr>
                <w:rFonts w:ascii="Times New Roman" w:hAnsi="Times New Roman" w:cs="Times New Roman"/>
                <w:sz w:val="24"/>
                <w:szCs w:val="24"/>
              </w:rPr>
              <w:t>In Stock</w:t>
            </w:r>
          </w:p>
        </w:tc>
      </w:tr>
      <w:tr w:rsidR="002E2530" w:rsidRPr="00DD43E2" w14:paraId="493AD439" w14:textId="77777777" w:rsidTr="002E2530">
        <w:tc>
          <w:tcPr>
            <w:tcW w:w="1057" w:type="dxa"/>
          </w:tcPr>
          <w:p w14:paraId="20A9DF84" w14:textId="77777777" w:rsidR="002E2530" w:rsidRPr="00DD43E2" w:rsidRDefault="002E2530" w:rsidP="002E2530">
            <w:pPr>
              <w:rPr>
                <w:rFonts w:ascii="Times New Roman" w:hAnsi="Times New Roman" w:cs="Times New Roman"/>
                <w:sz w:val="24"/>
                <w:szCs w:val="24"/>
              </w:rPr>
            </w:pPr>
          </w:p>
        </w:tc>
        <w:tc>
          <w:tcPr>
            <w:tcW w:w="1058" w:type="dxa"/>
          </w:tcPr>
          <w:p w14:paraId="2FF0A04C" w14:textId="3D0F1CA9" w:rsidR="002E2530" w:rsidRDefault="002E2530" w:rsidP="002E2530">
            <w:pPr>
              <w:rPr>
                <w:rFonts w:ascii="Times New Roman" w:hAnsi="Times New Roman" w:cs="Times New Roman"/>
                <w:sz w:val="24"/>
                <w:szCs w:val="24"/>
              </w:rPr>
            </w:pPr>
            <w:r>
              <w:rPr>
                <w:rFonts w:ascii="Times New Roman" w:hAnsi="Times New Roman" w:cs="Times New Roman"/>
                <w:sz w:val="24"/>
                <w:szCs w:val="24"/>
              </w:rPr>
              <w:t>Sách nghệ thuật</w:t>
            </w:r>
          </w:p>
        </w:tc>
        <w:tc>
          <w:tcPr>
            <w:tcW w:w="1237" w:type="dxa"/>
          </w:tcPr>
          <w:p w14:paraId="3D42592E" w14:textId="4CC1C92E" w:rsidR="002E2530" w:rsidRDefault="002E2530" w:rsidP="002E2530">
            <w:pPr>
              <w:rPr>
                <w:rFonts w:ascii="Times New Roman" w:hAnsi="Times New Roman" w:cs="Times New Roman"/>
                <w:sz w:val="24"/>
                <w:szCs w:val="24"/>
              </w:rPr>
            </w:pPr>
            <w:r>
              <w:rPr>
                <w:rFonts w:ascii="Times New Roman" w:hAnsi="Times New Roman" w:cs="Times New Roman"/>
                <w:sz w:val="24"/>
                <w:szCs w:val="24"/>
              </w:rPr>
              <w:t>Chó sủa nhầm cây</w:t>
            </w:r>
          </w:p>
        </w:tc>
        <w:tc>
          <w:tcPr>
            <w:tcW w:w="1364" w:type="dxa"/>
          </w:tcPr>
          <w:p w14:paraId="3563FDD2" w14:textId="07CD3D8D" w:rsidR="002E2530" w:rsidRDefault="002E2530" w:rsidP="002E2530">
            <w:pPr>
              <w:rPr>
                <w:rFonts w:ascii="Times New Roman" w:hAnsi="Times New Roman" w:cs="Times New Roman"/>
                <w:sz w:val="24"/>
                <w:szCs w:val="24"/>
              </w:rPr>
            </w:pPr>
            <w:r>
              <w:rPr>
                <w:rFonts w:ascii="Times New Roman" w:hAnsi="Times New Roman" w:cs="Times New Roman"/>
                <w:sz w:val="24"/>
                <w:szCs w:val="24"/>
              </w:rPr>
              <w:t>Ecoblader</w:t>
            </w:r>
          </w:p>
        </w:tc>
        <w:tc>
          <w:tcPr>
            <w:tcW w:w="1046" w:type="dxa"/>
          </w:tcPr>
          <w:p w14:paraId="580D3F66" w14:textId="39AE09B9" w:rsidR="002E2530" w:rsidRDefault="002E2530" w:rsidP="002E2530">
            <w:pPr>
              <w:rPr>
                <w:rFonts w:ascii="Times New Roman" w:hAnsi="Times New Roman" w:cs="Times New Roman"/>
                <w:sz w:val="24"/>
                <w:szCs w:val="24"/>
              </w:rPr>
            </w:pPr>
            <w:r>
              <w:rPr>
                <w:rFonts w:ascii="Times New Roman" w:hAnsi="Times New Roman" w:cs="Times New Roman"/>
                <w:sz w:val="24"/>
                <w:szCs w:val="24"/>
              </w:rPr>
              <w:t>150000</w:t>
            </w:r>
          </w:p>
        </w:tc>
        <w:tc>
          <w:tcPr>
            <w:tcW w:w="1046" w:type="dxa"/>
          </w:tcPr>
          <w:p w14:paraId="0F460B4B" w14:textId="3EFC8327" w:rsidR="002E2530" w:rsidRDefault="002E2530" w:rsidP="002E2530">
            <w:pPr>
              <w:rPr>
                <w:rFonts w:ascii="Times New Roman" w:hAnsi="Times New Roman" w:cs="Times New Roman"/>
                <w:sz w:val="24"/>
                <w:szCs w:val="24"/>
              </w:rPr>
            </w:pPr>
            <w:r>
              <w:rPr>
                <w:rFonts w:ascii="Times New Roman" w:hAnsi="Times New Roman" w:cs="Times New Roman"/>
                <w:sz w:val="24"/>
                <w:szCs w:val="24"/>
              </w:rPr>
              <w:t>102000</w:t>
            </w:r>
          </w:p>
        </w:tc>
        <w:tc>
          <w:tcPr>
            <w:tcW w:w="1288" w:type="dxa"/>
          </w:tcPr>
          <w:p w14:paraId="0D2BEA8E" w14:textId="234E77A2" w:rsidR="002E2530" w:rsidRDefault="002E2530" w:rsidP="002E2530">
            <w:pPr>
              <w:rPr>
                <w:rFonts w:ascii="Roboto" w:hAnsi="Roboto"/>
                <w:color w:val="242424"/>
                <w:sz w:val="21"/>
                <w:szCs w:val="21"/>
                <w:shd w:val="clear" w:color="auto" w:fill="FFFFFF"/>
              </w:rPr>
            </w:pPr>
            <w:r>
              <w:rPr>
                <w:rFonts w:ascii="Roboto" w:hAnsi="Roboto"/>
                <w:color w:val="242424"/>
                <w:sz w:val="21"/>
                <w:szCs w:val="21"/>
                <w:shd w:val="clear" w:color="auto" w:fill="FFFFFF"/>
              </w:rPr>
              <w:t xml:space="preserve">CHÓ SỦA NHẦM CÂY - BARKING UP THE WRONG TREE - là quyển sách gây tiếng vang, liên tục nằm trong danh sách bestseller Amazon của tác giả kiêm chủ trang blog Barking up the wrong tree - Eric Barker. Xuyên suốt nội dung sách, Eric sẽ cùng chúng ta lý giải một cách đầy hóm hỉnh nhưng không kém phần chặt chẽ những quan niệm khác nhau về thành công từ trước đến nay. Và ở cuối con đường đó, mỗi người chúng ta sẽ tự tìm thấy </w:t>
            </w:r>
            <w:r>
              <w:rPr>
                <w:rFonts w:ascii="Roboto" w:hAnsi="Roboto"/>
                <w:color w:val="242424"/>
                <w:sz w:val="21"/>
                <w:szCs w:val="21"/>
                <w:shd w:val="clear" w:color="auto" w:fill="FFFFFF"/>
              </w:rPr>
              <w:lastRenderedPageBreak/>
              <w:t>ngưỡng cửa thành công cho riêng mình.</w:t>
            </w:r>
          </w:p>
        </w:tc>
        <w:tc>
          <w:tcPr>
            <w:tcW w:w="1046" w:type="dxa"/>
          </w:tcPr>
          <w:p w14:paraId="68D206CD" w14:textId="73979120" w:rsidR="002E2530" w:rsidRPr="00DD43E2" w:rsidRDefault="002E2530" w:rsidP="002E2530">
            <w:pPr>
              <w:rPr>
                <w:rFonts w:ascii="Times New Roman" w:hAnsi="Times New Roman" w:cs="Times New Roman"/>
                <w:sz w:val="24"/>
                <w:szCs w:val="24"/>
              </w:rPr>
            </w:pPr>
            <w:r w:rsidRPr="00DD43E2">
              <w:rPr>
                <w:rFonts w:ascii="Times New Roman" w:hAnsi="Times New Roman" w:cs="Times New Roman"/>
                <w:sz w:val="24"/>
                <w:szCs w:val="24"/>
              </w:rPr>
              <w:lastRenderedPageBreak/>
              <w:t>5000</w:t>
            </w:r>
          </w:p>
        </w:tc>
        <w:tc>
          <w:tcPr>
            <w:tcW w:w="1314" w:type="dxa"/>
          </w:tcPr>
          <w:p w14:paraId="5C5BCFAC" w14:textId="18A7607A" w:rsidR="002E2530" w:rsidRPr="00DD43E2" w:rsidRDefault="002E2530" w:rsidP="002E2530">
            <w:pPr>
              <w:rPr>
                <w:rFonts w:ascii="Times New Roman" w:hAnsi="Times New Roman" w:cs="Times New Roman"/>
                <w:sz w:val="24"/>
                <w:szCs w:val="24"/>
              </w:rPr>
            </w:pPr>
            <w:r w:rsidRPr="00DD43E2">
              <w:rPr>
                <w:rFonts w:ascii="Times New Roman" w:hAnsi="Times New Roman" w:cs="Times New Roman"/>
                <w:sz w:val="24"/>
                <w:szCs w:val="24"/>
              </w:rPr>
              <w:t>In Stock</w:t>
            </w:r>
          </w:p>
        </w:tc>
      </w:tr>
    </w:tbl>
    <w:p w14:paraId="337C80F9" w14:textId="77777777" w:rsidR="00440347" w:rsidRPr="00DD43E2" w:rsidRDefault="002E2530">
      <w:pPr>
        <w:rPr>
          <w:rFonts w:ascii="Times New Roman" w:hAnsi="Times New Roman" w:cs="Times New Roman"/>
          <w:sz w:val="24"/>
          <w:szCs w:val="24"/>
        </w:rPr>
      </w:pPr>
    </w:p>
    <w:sectPr w:rsidR="00440347" w:rsidRPr="00DD43E2" w:rsidSect="00DD43E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F6"/>
    <w:rsid w:val="00103240"/>
    <w:rsid w:val="001255E4"/>
    <w:rsid w:val="00145186"/>
    <w:rsid w:val="0019034C"/>
    <w:rsid w:val="00230A58"/>
    <w:rsid w:val="002C4482"/>
    <w:rsid w:val="002E2530"/>
    <w:rsid w:val="003718B9"/>
    <w:rsid w:val="005B1903"/>
    <w:rsid w:val="006359A5"/>
    <w:rsid w:val="0064596C"/>
    <w:rsid w:val="00697A7E"/>
    <w:rsid w:val="008A4023"/>
    <w:rsid w:val="008D5C76"/>
    <w:rsid w:val="00955052"/>
    <w:rsid w:val="00AA163B"/>
    <w:rsid w:val="00AD580C"/>
    <w:rsid w:val="00CA1704"/>
    <w:rsid w:val="00DD43E2"/>
    <w:rsid w:val="00E56AF6"/>
    <w:rsid w:val="00ED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811C"/>
  <w15:chartTrackingRefBased/>
  <w15:docId w15:val="{B4A6C537-B822-49A0-948A-F5AE763B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51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518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46107">
      <w:bodyDiv w:val="1"/>
      <w:marLeft w:val="0"/>
      <w:marRight w:val="0"/>
      <w:marTop w:val="0"/>
      <w:marBottom w:val="0"/>
      <w:divBdr>
        <w:top w:val="none" w:sz="0" w:space="0" w:color="auto"/>
        <w:left w:val="none" w:sz="0" w:space="0" w:color="auto"/>
        <w:bottom w:val="none" w:sz="0" w:space="0" w:color="auto"/>
        <w:right w:val="none" w:sz="0" w:space="0" w:color="auto"/>
      </w:divBdr>
    </w:div>
    <w:div w:id="207870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12</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PHUONG</dc:creator>
  <cp:keywords/>
  <dc:description/>
  <cp:lastModifiedBy>NGUYEN THI MINH PHUONG</cp:lastModifiedBy>
  <cp:revision>1</cp:revision>
  <dcterms:created xsi:type="dcterms:W3CDTF">2021-12-05T14:28:00Z</dcterms:created>
  <dcterms:modified xsi:type="dcterms:W3CDTF">2021-12-05T16:03:00Z</dcterms:modified>
</cp:coreProperties>
</file>