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&lt;BuildingDTO&gt; findAll()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&lt;BuildingDTO&gt; </w:t>
      </w:r>
      <w:r>
        <w:rPr>
          <w:rFonts w:ascii="Consolas" w:hAnsi="Consolas" w:cs="Consolas"/>
          <w:color w:val="6A3E3E"/>
          <w:sz w:val="20"/>
          <w:szCs w:val="20"/>
        </w:rPr>
        <w:t>buildings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BuildingDTO </w:t>
      </w:r>
      <w:r>
        <w:rPr>
          <w:rFonts w:ascii="Consolas" w:hAnsi="Consolas" w:cs="Consolas"/>
          <w:color w:val="6A3E3E"/>
          <w:sz w:val="20"/>
          <w:szCs w:val="20"/>
        </w:rPr>
        <w:t>building1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BuildingDTO();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"Tòa Nhà Bitexco"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building1</w:t>
      </w:r>
      <w:r>
        <w:rPr>
          <w:rFonts w:ascii="Consolas" w:hAnsi="Consolas" w:cs="Consolas"/>
          <w:color w:val="000000"/>
          <w:sz w:val="20"/>
          <w:szCs w:val="20"/>
        </w:rPr>
        <w:t>.setNumberOfBasement(10);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building1</w:t>
      </w:r>
      <w:r>
        <w:rPr>
          <w:rFonts w:ascii="Consolas" w:hAnsi="Consolas" w:cs="Consolas"/>
          <w:color w:val="000000"/>
          <w:sz w:val="20"/>
          <w:szCs w:val="20"/>
        </w:rPr>
        <w:t>.setDistrict(</w:t>
      </w:r>
      <w:r>
        <w:rPr>
          <w:rFonts w:ascii="Consolas" w:hAnsi="Consolas" w:cs="Consolas"/>
          <w:color w:val="2A00FF"/>
          <w:sz w:val="20"/>
          <w:szCs w:val="20"/>
        </w:rPr>
        <w:t>"Quận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building1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BuildingDTO </w:t>
      </w:r>
      <w:r>
        <w:rPr>
          <w:rFonts w:ascii="Consolas" w:hAnsi="Consolas" w:cs="Consolas"/>
          <w:color w:val="6A3E3E"/>
          <w:sz w:val="20"/>
          <w:szCs w:val="20"/>
        </w:rPr>
        <w:t>building2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BuildingDTO();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"BIDV building"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building2</w:t>
      </w:r>
      <w:r>
        <w:rPr>
          <w:rFonts w:ascii="Consolas" w:hAnsi="Consolas" w:cs="Consolas"/>
          <w:color w:val="000000"/>
          <w:sz w:val="20"/>
          <w:szCs w:val="20"/>
        </w:rPr>
        <w:t>.setNumberOfBasement(12);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building2</w:t>
      </w:r>
      <w:r>
        <w:rPr>
          <w:rFonts w:ascii="Consolas" w:hAnsi="Consolas" w:cs="Consolas"/>
          <w:color w:val="000000"/>
          <w:sz w:val="20"/>
          <w:szCs w:val="20"/>
        </w:rPr>
        <w:t>.setDistrict(</w:t>
      </w:r>
      <w:r>
        <w:rPr>
          <w:rFonts w:ascii="Consolas" w:hAnsi="Consolas" w:cs="Consolas"/>
          <w:color w:val="2A00FF"/>
          <w:sz w:val="20"/>
          <w:szCs w:val="20"/>
        </w:rPr>
        <w:t>"Quận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buildings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building2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B73" w:rsidRDefault="005B6B73" w:rsidP="005B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F05" w:rsidRDefault="005B6B73" w:rsidP="005B6B73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32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3"/>
    <w:rsid w:val="005B6B73"/>
    <w:rsid w:val="00D7520F"/>
    <w:rsid w:val="00F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6AC3-2615-463E-A2B8-DFE8B61C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Hung</dc:creator>
  <cp:keywords/>
  <dc:description/>
  <cp:lastModifiedBy>Thanh Hung</cp:lastModifiedBy>
  <cp:revision>1</cp:revision>
  <dcterms:created xsi:type="dcterms:W3CDTF">2019-10-11T12:43:00Z</dcterms:created>
  <dcterms:modified xsi:type="dcterms:W3CDTF">2019-10-11T12:43:00Z</dcterms:modified>
</cp:coreProperties>
</file>