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11150D" w:rsidP="0011150D">
      <w:pPr>
        <w:jc w:val="both"/>
        <w:rPr>
          <w:rFonts w:ascii="Times New Roman" w:hAnsi="Times New Roman" w:cs="Times New Roman"/>
          <w:b/>
          <w:i/>
          <w:sz w:val="32"/>
          <w:szCs w:val="32"/>
          <w:lang w:val="en-US"/>
        </w:rPr>
      </w:pPr>
      <w:r w:rsidRPr="0011150D">
        <w:rPr>
          <w:rFonts w:ascii="Times New Roman" w:hAnsi="Times New Roman" w:cs="Times New Roman"/>
          <w:b/>
          <w:sz w:val="32"/>
          <w:szCs w:val="32"/>
          <w:lang w:val="en-US"/>
        </w:rPr>
        <w:t xml:space="preserve">CẢM HỨNG VỀ CON SÔNG TRONG SÁNG TÁC CỦA NGUYỄN TUÂN VỚI </w:t>
      </w:r>
      <w:r w:rsidRPr="0011150D">
        <w:rPr>
          <w:rFonts w:ascii="Times New Roman" w:hAnsi="Times New Roman" w:cs="Times New Roman"/>
          <w:b/>
          <w:i/>
          <w:sz w:val="32"/>
          <w:szCs w:val="32"/>
          <w:lang w:val="en-US"/>
        </w:rPr>
        <w:t>NGƯỜI LÁI ĐÒ SÔNG ĐÀ</w:t>
      </w:r>
      <w:r w:rsidRPr="0011150D">
        <w:rPr>
          <w:rFonts w:ascii="Times New Roman" w:hAnsi="Times New Roman" w:cs="Times New Roman"/>
          <w:b/>
          <w:sz w:val="32"/>
          <w:szCs w:val="32"/>
          <w:lang w:val="en-US"/>
        </w:rPr>
        <w:t xml:space="preserve"> VÀ HOÀNG PHỦ NGỌC TƯỜNG VỚI </w:t>
      </w:r>
      <w:r w:rsidRPr="0011150D">
        <w:rPr>
          <w:rFonts w:ascii="Times New Roman" w:hAnsi="Times New Roman" w:cs="Times New Roman"/>
          <w:b/>
          <w:i/>
          <w:sz w:val="32"/>
          <w:szCs w:val="32"/>
          <w:lang w:val="en-US"/>
        </w:rPr>
        <w:t>AI ĐÃ ĐẶT TÊN CHO DÒNG SÔNG?</w:t>
      </w:r>
    </w:p>
    <w:p w:rsidR="0011150D" w:rsidRDefault="0011150D" w:rsidP="0011150D">
      <w:pPr>
        <w:pStyle w:val="ListParagraph"/>
        <w:numPr>
          <w:ilvl w:val="0"/>
          <w:numId w:val="2"/>
        </w:numPr>
        <w:tabs>
          <w:tab w:val="left" w:pos="284"/>
        </w:tabs>
        <w:jc w:val="both"/>
        <w:rPr>
          <w:rFonts w:ascii="Times New Roman" w:hAnsi="Times New Roman" w:cs="Times New Roman"/>
          <w:b/>
          <w:sz w:val="28"/>
          <w:szCs w:val="28"/>
          <w:lang w:val="en-US"/>
        </w:rPr>
      </w:pPr>
      <w:r w:rsidRPr="0011150D">
        <w:rPr>
          <w:rFonts w:ascii="Times New Roman" w:hAnsi="Times New Roman" w:cs="Times New Roman"/>
          <w:b/>
          <w:sz w:val="28"/>
          <w:szCs w:val="28"/>
          <w:lang w:val="en-US"/>
        </w:rPr>
        <w:t>Điểm gặp gỡ</w:t>
      </w:r>
    </w:p>
    <w:p w:rsidR="0011150D" w:rsidRPr="0011150D" w:rsidRDefault="0011150D" w:rsidP="0011150D">
      <w:pPr>
        <w:pStyle w:val="ListParagraph"/>
        <w:numPr>
          <w:ilvl w:val="0"/>
          <w:numId w:val="3"/>
        </w:numPr>
        <w:tabs>
          <w:tab w:val="left" w:pos="284"/>
        </w:tabs>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Đều cùng thể loại tuỳ bút: không quy định chặt chẽ, phóng túng tự do, thể hiện rõ nét dấu ấn cá nhân của tác giả. </w:t>
      </w:r>
    </w:p>
    <w:p w:rsidR="0011150D" w:rsidRPr="0011150D" w:rsidRDefault="0011150D" w:rsidP="0011150D">
      <w:pPr>
        <w:pStyle w:val="ListParagraph"/>
        <w:numPr>
          <w:ilvl w:val="0"/>
          <w:numId w:val="3"/>
        </w:numPr>
        <w:tabs>
          <w:tab w:val="left" w:pos="284"/>
        </w:tabs>
        <w:jc w:val="both"/>
        <w:rPr>
          <w:rFonts w:ascii="Times New Roman" w:hAnsi="Times New Roman" w:cs="Times New Roman"/>
          <w:b/>
          <w:sz w:val="28"/>
          <w:szCs w:val="28"/>
          <w:lang w:val="en-US"/>
        </w:rPr>
      </w:pPr>
      <w:r>
        <w:rPr>
          <w:rFonts w:ascii="Times New Roman" w:hAnsi="Times New Roman" w:cs="Times New Roman"/>
          <w:sz w:val="28"/>
          <w:szCs w:val="28"/>
          <w:lang w:val="en-US"/>
        </w:rPr>
        <w:t>Cùng viết về đề tài dòng sông:</w:t>
      </w:r>
    </w:p>
    <w:p w:rsidR="0011150D" w:rsidRDefault="0011150D" w:rsidP="0011150D">
      <w:pPr>
        <w:pStyle w:val="ListParagraph"/>
        <w:tabs>
          <w:tab w:val="left" w:pos="284"/>
        </w:tabs>
        <w:ind w:left="100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Vẻ đẹp trữ tình </w:t>
      </w:r>
      <w:r w:rsidRPr="0011150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ca ngợi vẻ đẹp của thiên nhiên đất nước.</w:t>
      </w:r>
    </w:p>
    <w:p w:rsidR="0011150D" w:rsidRDefault="0011150D" w:rsidP="0011150D">
      <w:pPr>
        <w:pStyle w:val="ListParagraph"/>
        <w:tabs>
          <w:tab w:val="left" w:pos="284"/>
        </w:tabs>
        <w:ind w:left="100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Dòng sông lưu dấu vẻ đẹp văn hoá </w:t>
      </w:r>
      <w:r w:rsidRPr="0011150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cảm nhận chiều sâu.</w:t>
      </w:r>
    </w:p>
    <w:p w:rsidR="0011150D" w:rsidRDefault="0011150D" w:rsidP="0011150D">
      <w:pPr>
        <w:pStyle w:val="ListParagraph"/>
        <w:numPr>
          <w:ilvl w:val="0"/>
          <w:numId w:val="3"/>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Vận dụng vốn tri thức phong phú về địa lí, lịch sử, văn hoá.</w:t>
      </w:r>
    </w:p>
    <w:p w:rsidR="0011150D" w:rsidRDefault="0011150D" w:rsidP="0011150D">
      <w:pPr>
        <w:pStyle w:val="ListParagraph"/>
        <w:numPr>
          <w:ilvl w:val="0"/>
          <w:numId w:val="3"/>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Thể hiện rõ nét cái tôi tài hoa, độc đáo</w:t>
      </w:r>
    </w:p>
    <w:p w:rsidR="0011150D" w:rsidRDefault="0011150D" w:rsidP="0011150D">
      <w:pPr>
        <w:pStyle w:val="ListParagraph"/>
        <w:tabs>
          <w:tab w:val="left" w:pos="284"/>
        </w:tabs>
        <w:ind w:left="1005"/>
        <w:jc w:val="both"/>
        <w:rPr>
          <w:rFonts w:ascii="Times New Roman" w:hAnsi="Times New Roman" w:cs="Times New Roman"/>
          <w:sz w:val="28"/>
          <w:szCs w:val="28"/>
          <w:lang w:val="en-US"/>
        </w:rPr>
      </w:pPr>
      <w:r>
        <w:rPr>
          <w:rFonts w:ascii="Times New Roman" w:hAnsi="Times New Roman" w:cs="Times New Roman"/>
          <w:sz w:val="28"/>
          <w:szCs w:val="28"/>
          <w:lang w:val="en-US"/>
        </w:rPr>
        <w:t>+Nguyễn Tuân: (nghệ thuật viết về sông Đà)</w:t>
      </w:r>
    </w:p>
    <w:p w:rsidR="0011150D" w:rsidRDefault="0011150D" w:rsidP="0011150D">
      <w:pPr>
        <w:pStyle w:val="ListParagraph"/>
        <w:tabs>
          <w:tab w:val="left" w:pos="284"/>
        </w:tabs>
        <w:ind w:left="1005"/>
        <w:jc w:val="both"/>
        <w:rPr>
          <w:rFonts w:ascii="Times New Roman" w:hAnsi="Times New Roman" w:cs="Times New Roman"/>
          <w:sz w:val="28"/>
          <w:szCs w:val="28"/>
          <w:lang w:val="en-US"/>
        </w:rPr>
      </w:pPr>
      <w:r>
        <w:rPr>
          <w:rFonts w:ascii="Times New Roman" w:hAnsi="Times New Roman" w:cs="Times New Roman"/>
          <w:sz w:val="28"/>
          <w:szCs w:val="28"/>
          <w:lang w:val="en-US"/>
        </w:rPr>
        <w:t>+ HPNT (vẻ đẹp sông Hương từ trí tưởng tượng của tác giả)</w:t>
      </w:r>
    </w:p>
    <w:p w:rsidR="0011150D" w:rsidRPr="00F057A4" w:rsidRDefault="0011150D" w:rsidP="0011150D">
      <w:pPr>
        <w:pStyle w:val="ListParagraph"/>
        <w:numPr>
          <w:ilvl w:val="0"/>
          <w:numId w:val="2"/>
        </w:numPr>
        <w:tabs>
          <w:tab w:val="left" w:pos="284"/>
        </w:tabs>
        <w:jc w:val="both"/>
        <w:rPr>
          <w:rFonts w:ascii="Times New Roman" w:hAnsi="Times New Roman" w:cs="Times New Roman"/>
          <w:b/>
          <w:sz w:val="28"/>
          <w:szCs w:val="28"/>
          <w:lang w:val="en-US"/>
        </w:rPr>
      </w:pPr>
      <w:r w:rsidRPr="00F057A4">
        <w:rPr>
          <w:rFonts w:ascii="Times New Roman" w:hAnsi="Times New Roman" w:cs="Times New Roman"/>
          <w:b/>
          <w:sz w:val="28"/>
          <w:szCs w:val="28"/>
          <w:lang w:val="en-US"/>
        </w:rPr>
        <w:t>Điểm khác nhau:</w:t>
      </w:r>
    </w:p>
    <w:p w:rsidR="0011150D" w:rsidRDefault="0011150D" w:rsidP="0011150D">
      <w:pPr>
        <w:pStyle w:val="ListParagraph"/>
        <w:numPr>
          <w:ilvl w:val="0"/>
          <w:numId w:val="4"/>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Nguyễn Tuân chủ yếu khai thác mặt dữ dội, hung bạo – trữ tình (chủ yếu về cảnh sắc thiên nhiên). HPNT khai thác nhiều vẻ đẹp khác nhau (cảnh sắc thiên nhiên, </w:t>
      </w:r>
      <w:r w:rsidR="00F057A4">
        <w:rPr>
          <w:rFonts w:ascii="Times New Roman" w:hAnsi="Times New Roman" w:cs="Times New Roman"/>
          <w:sz w:val="28"/>
          <w:szCs w:val="28"/>
          <w:lang w:val="en-US"/>
        </w:rPr>
        <w:t>văn hoá, lịch sử, trí tưởng tượng)</w:t>
      </w:r>
    </w:p>
    <w:p w:rsidR="00F057A4" w:rsidRDefault="00F057A4" w:rsidP="0011150D">
      <w:pPr>
        <w:pStyle w:val="ListParagraph"/>
        <w:numPr>
          <w:ilvl w:val="0"/>
          <w:numId w:val="4"/>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NT miêu tả dòng nước theo mùa. HPNT miêu tả nươc sông Hương biến ảo theo từng thời khắc trong ngày.</w:t>
      </w:r>
    </w:p>
    <w:p w:rsidR="00F057A4" w:rsidRDefault="00F057A4" w:rsidP="0011150D">
      <w:pPr>
        <w:pStyle w:val="ListParagraph"/>
        <w:numPr>
          <w:ilvl w:val="0"/>
          <w:numId w:val="4"/>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Qua sông Đà, Nguyễn Tuân ngợi ca vẻ đẹp độc đáo, dữ dội của thiên nhiên Tây Bắc, khám phá và ca ngợi con người lao động trên sông Đà là thứ vàng mười đã qua thử  lửa </w:t>
      </w:r>
      <w:r w:rsidRPr="00F057A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khẳng định vẻ đẹp khoẻ khoắn, anh hùng trong lao động của con người Việt Nam</w:t>
      </w:r>
    </w:p>
    <w:p w:rsidR="00F057A4" w:rsidRDefault="00F057A4" w:rsidP="00F057A4">
      <w:pPr>
        <w:pStyle w:val="ListParagraph"/>
        <w:tabs>
          <w:tab w:val="left" w:pos="284"/>
        </w:tabs>
        <w:ind w:left="1005"/>
        <w:jc w:val="both"/>
        <w:rPr>
          <w:rFonts w:ascii="Times New Roman" w:hAnsi="Times New Roman" w:cs="Times New Roman"/>
          <w:sz w:val="28"/>
          <w:szCs w:val="28"/>
          <w:lang w:val="en-US"/>
        </w:rPr>
      </w:pPr>
      <w:r>
        <w:rPr>
          <w:rFonts w:ascii="Times New Roman" w:hAnsi="Times New Roman" w:cs="Times New Roman"/>
          <w:sz w:val="28"/>
          <w:szCs w:val="28"/>
          <w:lang w:val="en-US"/>
        </w:rPr>
        <w:t>Qua sông Hương, HPNT ngợi ca vẻ đẹp văn hoá của xứ Huế nên thơ, tươi đẹp và cũng là ca ngợi vẻ đẹp của quê hương đất nước.</w:t>
      </w:r>
    </w:p>
    <w:p w:rsidR="00F057A4" w:rsidRDefault="00F057A4" w:rsidP="00F057A4">
      <w:pPr>
        <w:pStyle w:val="ListParagraph"/>
        <w:numPr>
          <w:ilvl w:val="0"/>
          <w:numId w:val="4"/>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NT sử dụng những kiến thứ</w:t>
      </w:r>
      <w:r w:rsidR="00202B6C">
        <w:rPr>
          <w:rFonts w:ascii="Times New Roman" w:hAnsi="Times New Roman" w:cs="Times New Roman"/>
          <w:sz w:val="28"/>
          <w:szCs w:val="28"/>
          <w:lang w:val="en-US"/>
        </w:rPr>
        <w:t xml:space="preserve">c </w:t>
      </w:r>
      <w:bookmarkStart w:id="0" w:name="_GoBack"/>
      <w:bookmarkEnd w:id="0"/>
      <w:r>
        <w:rPr>
          <w:rFonts w:ascii="Times New Roman" w:hAnsi="Times New Roman" w:cs="Times New Roman"/>
          <w:sz w:val="28"/>
          <w:szCs w:val="28"/>
          <w:lang w:val="en-US"/>
        </w:rPr>
        <w:t>của các ngành nghệ thuật và phi nghệ thuật. HPNT chủ yếu khai thác ở chiều sâu lịch sử - văn hoá.</w:t>
      </w:r>
    </w:p>
    <w:p w:rsidR="00F057A4" w:rsidRDefault="00F057A4" w:rsidP="00F057A4">
      <w:pPr>
        <w:pStyle w:val="ListParagraph"/>
        <w:numPr>
          <w:ilvl w:val="0"/>
          <w:numId w:val="5"/>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Vẻ đẹp phong phú, đa dạng, độc đáo của những dòng sông. Đó cũng là vẻ đẹp rất riêng của thiên nhiên đất Việt.</w:t>
      </w:r>
    </w:p>
    <w:p w:rsidR="00F057A4" w:rsidRDefault="00F057A4" w:rsidP="00F057A4">
      <w:pPr>
        <w:pStyle w:val="ListParagraph"/>
        <w:numPr>
          <w:ilvl w:val="0"/>
          <w:numId w:val="5"/>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Đem đến những hiểu biết nhất định cùng niềm yêu mến, trân quý vẻ đẹp của quê hương đất nước.</w:t>
      </w:r>
    </w:p>
    <w:p w:rsidR="00F057A4" w:rsidRPr="0011150D" w:rsidRDefault="00F057A4" w:rsidP="00F057A4">
      <w:pPr>
        <w:pStyle w:val="ListParagraph"/>
        <w:numPr>
          <w:ilvl w:val="0"/>
          <w:numId w:val="5"/>
        </w:numPr>
        <w:tabs>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Phong cách riêng của mỗi nhà văn: tài hoa, uyên bác, góc cạnh – tài hoa, uyên bác – trữ tình, sâu lắng.</w:t>
      </w:r>
    </w:p>
    <w:sectPr w:rsidR="00F057A4" w:rsidRPr="0011150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458CB"/>
    <w:multiLevelType w:val="hybridMultilevel"/>
    <w:tmpl w:val="440E1F60"/>
    <w:lvl w:ilvl="0" w:tplc="EF0A19E2">
      <w:start w:val="1"/>
      <w:numFmt w:val="bullet"/>
      <w:lvlText w:val="-"/>
      <w:lvlJc w:val="left"/>
      <w:pPr>
        <w:ind w:left="1005" w:hanging="360"/>
      </w:pPr>
      <w:rPr>
        <w:rFonts w:ascii="Times New Roman" w:eastAsiaTheme="minorEastAsia" w:hAnsi="Times New Roman" w:cs="Times New Roman" w:hint="default"/>
      </w:rPr>
    </w:lvl>
    <w:lvl w:ilvl="1" w:tplc="042A0003" w:tentative="1">
      <w:start w:val="1"/>
      <w:numFmt w:val="bullet"/>
      <w:lvlText w:val="o"/>
      <w:lvlJc w:val="left"/>
      <w:pPr>
        <w:ind w:left="1725" w:hanging="360"/>
      </w:pPr>
      <w:rPr>
        <w:rFonts w:ascii="Courier New" w:hAnsi="Courier New" w:cs="Courier New" w:hint="default"/>
      </w:rPr>
    </w:lvl>
    <w:lvl w:ilvl="2" w:tplc="042A0005" w:tentative="1">
      <w:start w:val="1"/>
      <w:numFmt w:val="bullet"/>
      <w:lvlText w:val=""/>
      <w:lvlJc w:val="left"/>
      <w:pPr>
        <w:ind w:left="2445" w:hanging="360"/>
      </w:pPr>
      <w:rPr>
        <w:rFonts w:ascii="Wingdings" w:hAnsi="Wingdings" w:hint="default"/>
      </w:rPr>
    </w:lvl>
    <w:lvl w:ilvl="3" w:tplc="042A0001" w:tentative="1">
      <w:start w:val="1"/>
      <w:numFmt w:val="bullet"/>
      <w:lvlText w:val=""/>
      <w:lvlJc w:val="left"/>
      <w:pPr>
        <w:ind w:left="3165" w:hanging="360"/>
      </w:pPr>
      <w:rPr>
        <w:rFonts w:ascii="Symbol" w:hAnsi="Symbol" w:hint="default"/>
      </w:rPr>
    </w:lvl>
    <w:lvl w:ilvl="4" w:tplc="042A0003" w:tentative="1">
      <w:start w:val="1"/>
      <w:numFmt w:val="bullet"/>
      <w:lvlText w:val="o"/>
      <w:lvlJc w:val="left"/>
      <w:pPr>
        <w:ind w:left="3885" w:hanging="360"/>
      </w:pPr>
      <w:rPr>
        <w:rFonts w:ascii="Courier New" w:hAnsi="Courier New" w:cs="Courier New" w:hint="default"/>
      </w:rPr>
    </w:lvl>
    <w:lvl w:ilvl="5" w:tplc="042A0005" w:tentative="1">
      <w:start w:val="1"/>
      <w:numFmt w:val="bullet"/>
      <w:lvlText w:val=""/>
      <w:lvlJc w:val="left"/>
      <w:pPr>
        <w:ind w:left="4605" w:hanging="360"/>
      </w:pPr>
      <w:rPr>
        <w:rFonts w:ascii="Wingdings" w:hAnsi="Wingdings" w:hint="default"/>
      </w:rPr>
    </w:lvl>
    <w:lvl w:ilvl="6" w:tplc="042A0001" w:tentative="1">
      <w:start w:val="1"/>
      <w:numFmt w:val="bullet"/>
      <w:lvlText w:val=""/>
      <w:lvlJc w:val="left"/>
      <w:pPr>
        <w:ind w:left="5325" w:hanging="360"/>
      </w:pPr>
      <w:rPr>
        <w:rFonts w:ascii="Symbol" w:hAnsi="Symbol" w:hint="default"/>
      </w:rPr>
    </w:lvl>
    <w:lvl w:ilvl="7" w:tplc="042A0003" w:tentative="1">
      <w:start w:val="1"/>
      <w:numFmt w:val="bullet"/>
      <w:lvlText w:val="o"/>
      <w:lvlJc w:val="left"/>
      <w:pPr>
        <w:ind w:left="6045" w:hanging="360"/>
      </w:pPr>
      <w:rPr>
        <w:rFonts w:ascii="Courier New" w:hAnsi="Courier New" w:cs="Courier New" w:hint="default"/>
      </w:rPr>
    </w:lvl>
    <w:lvl w:ilvl="8" w:tplc="042A0005" w:tentative="1">
      <w:start w:val="1"/>
      <w:numFmt w:val="bullet"/>
      <w:lvlText w:val=""/>
      <w:lvlJc w:val="left"/>
      <w:pPr>
        <w:ind w:left="6765" w:hanging="360"/>
      </w:pPr>
      <w:rPr>
        <w:rFonts w:ascii="Wingdings" w:hAnsi="Wingdings" w:hint="default"/>
      </w:rPr>
    </w:lvl>
  </w:abstractNum>
  <w:abstractNum w:abstractNumId="1">
    <w:nsid w:val="3511142D"/>
    <w:multiLevelType w:val="hybridMultilevel"/>
    <w:tmpl w:val="BEF0971E"/>
    <w:lvl w:ilvl="0" w:tplc="20EC6512">
      <w:start w:val="1"/>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2">
    <w:nsid w:val="57B8744D"/>
    <w:multiLevelType w:val="hybridMultilevel"/>
    <w:tmpl w:val="7D2695A4"/>
    <w:lvl w:ilvl="0" w:tplc="AA6C9472">
      <w:start w:val="1"/>
      <w:numFmt w:val="lowerLetter"/>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637D6CE0"/>
    <w:multiLevelType w:val="hybridMultilevel"/>
    <w:tmpl w:val="8AE848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AD35C30"/>
    <w:multiLevelType w:val="hybridMultilevel"/>
    <w:tmpl w:val="F372F3E6"/>
    <w:lvl w:ilvl="0" w:tplc="5DE699FC">
      <w:start w:val="4"/>
      <w:numFmt w:val="bullet"/>
      <w:lvlText w:val=""/>
      <w:lvlJc w:val="left"/>
      <w:pPr>
        <w:ind w:left="1365" w:hanging="360"/>
      </w:pPr>
      <w:rPr>
        <w:rFonts w:ascii="Wingdings" w:eastAsiaTheme="minorEastAsia" w:hAnsi="Wingdings" w:cs="Times New Roman" w:hint="default"/>
      </w:rPr>
    </w:lvl>
    <w:lvl w:ilvl="1" w:tplc="042A0003" w:tentative="1">
      <w:start w:val="1"/>
      <w:numFmt w:val="bullet"/>
      <w:lvlText w:val="o"/>
      <w:lvlJc w:val="left"/>
      <w:pPr>
        <w:ind w:left="2085" w:hanging="360"/>
      </w:pPr>
      <w:rPr>
        <w:rFonts w:ascii="Courier New" w:hAnsi="Courier New" w:cs="Courier New" w:hint="default"/>
      </w:rPr>
    </w:lvl>
    <w:lvl w:ilvl="2" w:tplc="042A0005" w:tentative="1">
      <w:start w:val="1"/>
      <w:numFmt w:val="bullet"/>
      <w:lvlText w:val=""/>
      <w:lvlJc w:val="left"/>
      <w:pPr>
        <w:ind w:left="2805" w:hanging="360"/>
      </w:pPr>
      <w:rPr>
        <w:rFonts w:ascii="Wingdings" w:hAnsi="Wingdings" w:hint="default"/>
      </w:rPr>
    </w:lvl>
    <w:lvl w:ilvl="3" w:tplc="042A0001" w:tentative="1">
      <w:start w:val="1"/>
      <w:numFmt w:val="bullet"/>
      <w:lvlText w:val=""/>
      <w:lvlJc w:val="left"/>
      <w:pPr>
        <w:ind w:left="3525" w:hanging="360"/>
      </w:pPr>
      <w:rPr>
        <w:rFonts w:ascii="Symbol" w:hAnsi="Symbol" w:hint="default"/>
      </w:rPr>
    </w:lvl>
    <w:lvl w:ilvl="4" w:tplc="042A0003" w:tentative="1">
      <w:start w:val="1"/>
      <w:numFmt w:val="bullet"/>
      <w:lvlText w:val="o"/>
      <w:lvlJc w:val="left"/>
      <w:pPr>
        <w:ind w:left="4245" w:hanging="360"/>
      </w:pPr>
      <w:rPr>
        <w:rFonts w:ascii="Courier New" w:hAnsi="Courier New" w:cs="Courier New" w:hint="default"/>
      </w:rPr>
    </w:lvl>
    <w:lvl w:ilvl="5" w:tplc="042A0005" w:tentative="1">
      <w:start w:val="1"/>
      <w:numFmt w:val="bullet"/>
      <w:lvlText w:val=""/>
      <w:lvlJc w:val="left"/>
      <w:pPr>
        <w:ind w:left="4965" w:hanging="360"/>
      </w:pPr>
      <w:rPr>
        <w:rFonts w:ascii="Wingdings" w:hAnsi="Wingdings" w:hint="default"/>
      </w:rPr>
    </w:lvl>
    <w:lvl w:ilvl="6" w:tplc="042A0001" w:tentative="1">
      <w:start w:val="1"/>
      <w:numFmt w:val="bullet"/>
      <w:lvlText w:val=""/>
      <w:lvlJc w:val="left"/>
      <w:pPr>
        <w:ind w:left="5685" w:hanging="360"/>
      </w:pPr>
      <w:rPr>
        <w:rFonts w:ascii="Symbol" w:hAnsi="Symbol" w:hint="default"/>
      </w:rPr>
    </w:lvl>
    <w:lvl w:ilvl="7" w:tplc="042A0003" w:tentative="1">
      <w:start w:val="1"/>
      <w:numFmt w:val="bullet"/>
      <w:lvlText w:val="o"/>
      <w:lvlJc w:val="left"/>
      <w:pPr>
        <w:ind w:left="6405" w:hanging="360"/>
      </w:pPr>
      <w:rPr>
        <w:rFonts w:ascii="Courier New" w:hAnsi="Courier New" w:cs="Courier New" w:hint="default"/>
      </w:rPr>
    </w:lvl>
    <w:lvl w:ilvl="8" w:tplc="042A0005" w:tentative="1">
      <w:start w:val="1"/>
      <w:numFmt w:val="bullet"/>
      <w:lvlText w:val=""/>
      <w:lvlJc w:val="left"/>
      <w:pPr>
        <w:ind w:left="71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61"/>
    <w:rsid w:val="00051242"/>
    <w:rsid w:val="00077261"/>
    <w:rsid w:val="0011150D"/>
    <w:rsid w:val="00202B6C"/>
    <w:rsid w:val="00893DBF"/>
    <w:rsid w:val="00E343A4"/>
    <w:rsid w:val="00F057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cp:lastPrinted>2016-12-03T10:29:00Z</cp:lastPrinted>
  <dcterms:created xsi:type="dcterms:W3CDTF">2016-11-30T02:33:00Z</dcterms:created>
  <dcterms:modified xsi:type="dcterms:W3CDTF">2016-12-03T10:34:00Z</dcterms:modified>
</cp:coreProperties>
</file>