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2" w:rsidRDefault="00806F01">
      <w:pPr>
        <w:rPr>
          <w:lang w:val="en-US"/>
        </w:rPr>
      </w:pPr>
      <w:hyperlink r:id="rId5" w:history="1">
        <w:r w:rsidRPr="002B628A">
          <w:rPr>
            <w:rStyle w:val="Hyperlink"/>
          </w:rPr>
          <w:t>http://tailieu.vn/doc/luan-van-thac-si-van-hoc-yeu-to-ki-ao-trong-tieu-thuyet-truyen-ngan-viet-ve-chien-tranh-giai-doan--1912565.html</w:t>
        </w:r>
      </w:hyperlink>
    </w:p>
    <w:p w:rsidR="00806F01" w:rsidRDefault="00806F01" w:rsidP="00806F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</w:pPr>
      <w:r w:rsidRPr="00806F0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Luận văn Thạc sĩ Văn học: Yếu tố kì ảo trong tiểu thuyết, truyện ngắn viết về chiến tranh giai đoạn sau 1975</w:t>
      </w:r>
    </w:p>
    <w:p w:rsidR="00806F01" w:rsidRPr="00806F01" w:rsidRDefault="00806F01" w:rsidP="00806F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</w:pPr>
      <w:bookmarkStart w:id="0" w:name="_GoBack"/>
      <w:bookmarkEnd w:id="0"/>
    </w:p>
    <w:p w:rsidR="00806F01" w:rsidRPr="00806F01" w:rsidRDefault="00806F01">
      <w:pPr>
        <w:rPr>
          <w:lang w:val="en-US"/>
        </w:rPr>
      </w:pPr>
    </w:p>
    <w:sectPr w:rsidR="00806F01" w:rsidRPr="00806F01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CF"/>
    <w:rsid w:val="00051242"/>
    <w:rsid w:val="00806F01"/>
    <w:rsid w:val="008159CF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F0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6F0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F0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6F0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ailieu.vn/doc/luan-van-thac-si-van-hoc-yeu-to-ki-ao-trong-tieu-thuyet-truyen-ngan-viet-ve-chien-tranh-giai-doan--191256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>THPT Hoa Vang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2</cp:revision>
  <dcterms:created xsi:type="dcterms:W3CDTF">2017-12-11T07:35:00Z</dcterms:created>
  <dcterms:modified xsi:type="dcterms:W3CDTF">2017-12-11T07:37:00Z</dcterms:modified>
</cp:coreProperties>
</file>