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242" w:rsidRPr="004F4AE7" w:rsidRDefault="004F4AE7" w:rsidP="004F4AE7">
      <w:pPr>
        <w:jc w:val="both"/>
        <w:rPr>
          <w:sz w:val="28"/>
          <w:szCs w:val="28"/>
          <w:lang w:val="en-US"/>
        </w:rPr>
      </w:pPr>
      <w:hyperlink r:id="rId5" w:history="1">
        <w:r w:rsidR="000F04F4" w:rsidRPr="004F4AE7">
          <w:rPr>
            <w:rStyle w:val="Hyperlink"/>
            <w:sz w:val="28"/>
            <w:szCs w:val="28"/>
          </w:rPr>
          <w:t>https://giaitri.vnexpress.net/tin-tuc/sach/lang-van/andre-breton--chu-nghia-sieu-thuc-1974175.html</w:t>
        </w:r>
      </w:hyperlink>
    </w:p>
    <w:p w:rsidR="000F04F4" w:rsidRPr="004F4AE7" w:rsidRDefault="000F04F4" w:rsidP="004F4AE7">
      <w:pPr>
        <w:spacing w:before="100" w:beforeAutospacing="1" w:after="100" w:afterAutospacing="1" w:line="240" w:lineRule="auto"/>
        <w:jc w:val="both"/>
        <w:outlineLvl w:val="0"/>
        <w:rPr>
          <w:rFonts w:ascii="Times New Roman" w:eastAsia="Times New Roman" w:hAnsi="Times New Roman" w:cs="Times New Roman"/>
          <w:b/>
          <w:bCs/>
          <w:kern w:val="36"/>
          <w:sz w:val="28"/>
          <w:szCs w:val="28"/>
        </w:rPr>
      </w:pPr>
      <w:r w:rsidRPr="004F4AE7">
        <w:rPr>
          <w:rFonts w:ascii="Times New Roman" w:eastAsia="Times New Roman" w:hAnsi="Times New Roman" w:cs="Times New Roman"/>
          <w:b/>
          <w:bCs/>
          <w:kern w:val="36"/>
          <w:sz w:val="28"/>
          <w:szCs w:val="28"/>
        </w:rPr>
        <w:t xml:space="preserve">André Breton &amp; chủ nghĩa siêu thực </w:t>
      </w:r>
    </w:p>
    <w:p w:rsidR="000F04F4" w:rsidRPr="004F4AE7" w:rsidRDefault="000F04F4" w:rsidP="004F4AE7">
      <w:p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4F4AE7">
        <w:rPr>
          <w:rFonts w:ascii="Times New Roman" w:eastAsia="Times New Roman" w:hAnsi="Times New Roman" w:cs="Times New Roman"/>
          <w:b/>
          <w:bCs/>
          <w:sz w:val="28"/>
          <w:szCs w:val="28"/>
        </w:rPr>
        <w:t xml:space="preserve">Chủ nghĩa siêu thực (surréalisme) là một trào lưu nghệ thuật xuất hiện vào những năm 20 thế kỷ XX ở Pháp. Chủ nghĩa siêu thực, một mặt dựa vào triết học trực giác của Bergson, mặt khác dựa vào phân tâm học của Freud. Thậm chí, nhiều luận điểm của chủ nghĩa siêu thực ngày nay người ta thấy còn rất gần với tư tưởng Thiền. </w:t>
      </w:r>
    </w:p>
    <w:p w:rsidR="000F04F4" w:rsidRPr="004F4AE7" w:rsidRDefault="000F04F4" w:rsidP="004F4AE7">
      <w:pPr>
        <w:spacing w:before="100" w:beforeAutospacing="1" w:after="100" w:afterAutospacing="1" w:line="240" w:lineRule="auto"/>
        <w:jc w:val="both"/>
        <w:rPr>
          <w:rFonts w:ascii="Times New Roman" w:eastAsia="Times New Roman" w:hAnsi="Times New Roman" w:cs="Times New Roman"/>
          <w:sz w:val="28"/>
          <w:szCs w:val="28"/>
        </w:rPr>
      </w:pPr>
      <w:r w:rsidRPr="004F4AE7">
        <w:rPr>
          <w:rFonts w:ascii="Times New Roman" w:eastAsia="Times New Roman" w:hAnsi="Times New Roman" w:cs="Times New Roman"/>
          <w:sz w:val="28"/>
          <w:szCs w:val="28"/>
        </w:rPr>
        <w:t>Đỗ Lai Thúy - </w:t>
      </w:r>
    </w:p>
    <w:p w:rsidR="000F04F4" w:rsidRPr="004F4AE7" w:rsidRDefault="000F04F4" w:rsidP="004F4AE7">
      <w:pPr>
        <w:spacing w:before="100" w:beforeAutospacing="1" w:after="100" w:afterAutospacing="1" w:line="240" w:lineRule="auto"/>
        <w:jc w:val="both"/>
        <w:rPr>
          <w:rFonts w:ascii="Times New Roman" w:eastAsia="Times New Roman" w:hAnsi="Times New Roman" w:cs="Times New Roman"/>
          <w:sz w:val="28"/>
          <w:szCs w:val="28"/>
        </w:rPr>
      </w:pPr>
      <w:r w:rsidRPr="004F4AE7">
        <w:rPr>
          <w:rFonts w:ascii="Times New Roman" w:eastAsia="Times New Roman" w:hAnsi="Times New Roman" w:cs="Times New Roman"/>
          <w:sz w:val="28"/>
          <w:szCs w:val="28"/>
        </w:rPr>
        <w:t xml:space="preserve">Chủ nghĩa siêu thực có nguồn gốc từ chủ nghĩa lãng mạn thần bí Đức, đặc biệt là Novalis, và một số nhà thơ như Lautréamont, G.Apollinaire và họa sĩ G.Chirico. Nhưng chủ nghĩa siêu thực chỉ thực sự hình thành với </w:t>
      </w:r>
      <w:r w:rsidRPr="004F4AE7">
        <w:rPr>
          <w:rFonts w:ascii="Times New Roman" w:eastAsia="Times New Roman" w:hAnsi="Times New Roman" w:cs="Times New Roman"/>
          <w:b/>
          <w:bCs/>
          <w:sz w:val="28"/>
          <w:szCs w:val="28"/>
        </w:rPr>
        <w:t>André Breton</w:t>
      </w:r>
      <w:r w:rsidRPr="004F4AE7">
        <w:rPr>
          <w:rFonts w:ascii="Times New Roman" w:eastAsia="Times New Roman" w:hAnsi="Times New Roman" w:cs="Times New Roman"/>
          <w:sz w:val="28"/>
          <w:szCs w:val="28"/>
        </w:rPr>
        <w:t xml:space="preserve"> và các bạn của ông sau khi nhóm Dada tan rã vào năm 1924. Cũng năm này, tạp chí </w:t>
      </w:r>
      <w:r w:rsidRPr="004F4AE7">
        <w:rPr>
          <w:rFonts w:ascii="Times New Roman" w:eastAsia="Times New Roman" w:hAnsi="Times New Roman" w:cs="Times New Roman"/>
          <w:i/>
          <w:iCs/>
          <w:sz w:val="28"/>
          <w:szCs w:val="28"/>
        </w:rPr>
        <w:t xml:space="preserve">Cách mạng siêu thực </w:t>
      </w:r>
      <w:r w:rsidRPr="004F4AE7">
        <w:rPr>
          <w:rFonts w:ascii="Times New Roman" w:eastAsia="Times New Roman" w:hAnsi="Times New Roman" w:cs="Times New Roman"/>
          <w:sz w:val="28"/>
          <w:szCs w:val="28"/>
        </w:rPr>
        <w:t>(La Révolution surréaliste), cơ quan phát ngôn của nhóm, được thành lập. Ra đời trong môi trường văn học, nhưng chủ nghĩa siêu thực có ảnh hưởng rộng rãi đến hội họa (S. Dali, S. Miro...), điện ảnh (J. Cocteau, W. R. Benet...). Tư tưởng mỹ học của chủ nghĩa siêu thực được trình bày trong những bản Tuyên ngôn của chủ nghĩa siêu thực do nhà thơ André Breton (1896-1966) và trong những tác phẩm có tính cương lĩnh của các lý thuyết gia của nó, như L.Aragon, Ph.Soupault...</w:t>
      </w:r>
    </w:p>
    <w:p w:rsidR="000F04F4" w:rsidRPr="004F4AE7" w:rsidRDefault="000F04F4" w:rsidP="004F4AE7">
      <w:pPr>
        <w:spacing w:before="100" w:beforeAutospacing="1" w:after="100" w:afterAutospacing="1" w:line="240" w:lineRule="auto"/>
        <w:jc w:val="both"/>
        <w:rPr>
          <w:rFonts w:ascii="Times New Roman" w:eastAsia="Times New Roman" w:hAnsi="Times New Roman" w:cs="Times New Roman"/>
          <w:sz w:val="28"/>
          <w:szCs w:val="28"/>
        </w:rPr>
      </w:pPr>
      <w:r w:rsidRPr="004F4AE7">
        <w:rPr>
          <w:rFonts w:ascii="Times New Roman" w:eastAsia="Times New Roman" w:hAnsi="Times New Roman" w:cs="Times New Roman"/>
          <w:sz w:val="28"/>
          <w:szCs w:val="28"/>
        </w:rPr>
        <w:t>Các nhà siêu thực kêu gọi giải phóng cái tôi khỏi “gông cùm” của lô-gích, lý trí, đạo đức và mỹ học truyền thống, bị coi là sản phẩm quái gở của nền văn minh tư sản, cản trở khả năng sáng tạo của người nghệ sĩ. Vậy nên, theo các nhà siêu thực, hiện thực chân thực nhất, hiện thực tuyệt đối - tức siêu thực - là hiện thực bị “cầm tù” trong vô thức, cần phải được giải phóng và được thể hiện trong tác phẩm nghệ thuật.</w:t>
      </w:r>
    </w:p>
    <w:p w:rsidR="000F04F4" w:rsidRPr="004F4AE7" w:rsidRDefault="000F04F4" w:rsidP="004F4AE7">
      <w:pPr>
        <w:spacing w:before="100" w:beforeAutospacing="1" w:after="100" w:afterAutospacing="1" w:line="240" w:lineRule="auto"/>
        <w:jc w:val="both"/>
        <w:rPr>
          <w:rFonts w:ascii="Times New Roman" w:eastAsia="Times New Roman" w:hAnsi="Times New Roman" w:cs="Times New Roman"/>
          <w:sz w:val="28"/>
          <w:szCs w:val="28"/>
        </w:rPr>
      </w:pPr>
      <w:r w:rsidRPr="004F4AE7">
        <w:rPr>
          <w:rFonts w:ascii="Times New Roman" w:eastAsia="Times New Roman" w:hAnsi="Times New Roman" w:cs="Times New Roman"/>
          <w:sz w:val="28"/>
          <w:szCs w:val="28"/>
        </w:rPr>
        <w:t>Cơ sở phương pháp sáng tạo của chủ nghĩa siêu thực, theo A.Breton, là “sự tự động của tinh thần thuần túy nhằm mục đích thể hiện bằng lời nói, hoặc chữ viết, hoặc bằng bất kỳ phương tiện nào khác sự hoạt động hiện thực của tư tưởng. Các tư tưởng được tự do bộc lộ, không phải chịu bất kỳ một sự kiểm soát nào của lý trí, hay của những thành kiến đạo đức và thẩm mỹ”. Nhà nghệ sĩ, bởi vậy, cần phải dựa vào kinh</w:t>
      </w:r>
      <w:bookmarkStart w:id="0" w:name="_GoBack"/>
      <w:bookmarkEnd w:id="0"/>
      <w:r w:rsidRPr="004F4AE7">
        <w:rPr>
          <w:rFonts w:ascii="Times New Roman" w:eastAsia="Times New Roman" w:hAnsi="Times New Roman" w:cs="Times New Roman"/>
          <w:sz w:val="28"/>
          <w:szCs w:val="28"/>
        </w:rPr>
        <w:t xml:space="preserve"> nghiệm của những biểu hiện vô thức như giấc mơ, ảo giác, sự mê sảng, hồi ức ấu thời, linh ảnh thần bí..., “nhờ vào đường nét, mảng khối, hình thể và ánh sáng, nghệ sĩ phải cố gắng thâm nhập vào phía ấy của con người, phải đạt được sự vô hạn và sự vĩnh cửu”. Hiệu quả của sự tác động thẩm mỹ của tác phẩm siêu thực dựa trên sự tuyệt đối hóa có ý thức nguyên tắc đối lập nghệ thuật. Xuất phát từ luận điểm của nhà thơ P. Reverdi cho rằng hình ảnh xuất hiện từ “sự xích lại gần nhau của những hiện thực cách xa nhau”, các nhà siêu thực xây dựng tác phẩm hoàn toàn dựa trên những thủ pháp như sự tương tự, cái </w:t>
      </w:r>
      <w:r w:rsidRPr="004F4AE7">
        <w:rPr>
          <w:rFonts w:ascii="Times New Roman" w:eastAsia="Times New Roman" w:hAnsi="Times New Roman" w:cs="Times New Roman"/>
          <w:sz w:val="28"/>
          <w:szCs w:val="28"/>
        </w:rPr>
        <w:lastRenderedPageBreak/>
        <w:t>nghịch lý, sự bất ngờ, sự thống nhất những cái không thể thống nhất được. Từ đó ở tác phẩm xuất hiện một bầu không khí nghệ thuật đặc biệt, có tính huyền ảo, phi lý...</w:t>
      </w:r>
    </w:p>
    <w:p w:rsidR="000F04F4" w:rsidRPr="004F4AE7" w:rsidRDefault="000F04F4" w:rsidP="004F4AE7">
      <w:pPr>
        <w:spacing w:before="100" w:beforeAutospacing="1" w:after="100" w:afterAutospacing="1" w:line="240" w:lineRule="auto"/>
        <w:jc w:val="both"/>
        <w:rPr>
          <w:rFonts w:ascii="Times New Roman" w:eastAsia="Times New Roman" w:hAnsi="Times New Roman" w:cs="Times New Roman"/>
          <w:sz w:val="28"/>
          <w:szCs w:val="28"/>
        </w:rPr>
      </w:pPr>
      <w:r w:rsidRPr="004F4AE7">
        <w:rPr>
          <w:rFonts w:ascii="Times New Roman" w:eastAsia="Times New Roman" w:hAnsi="Times New Roman" w:cs="Times New Roman"/>
          <w:sz w:val="28"/>
          <w:szCs w:val="28"/>
        </w:rPr>
        <w:t>Như vậy, nổi bật lên giữa các trào lưu cách mạng trong nghệ thuật và văn chương của thế kỷ XX, chủ nghĩa siêu thực đã làm đảo lộn các giá trị trí tuệ và siêu thăng các khác biệt giữa những loại hình mỹ học. Trước hết, nó say mê những cái vượt quy củ, bất kể mực thước. Từ đó, nó thường sử dụng lối viết tự động và thủ pháp dán ghép, cũng như các kỹ xảo ngôn ngữ và hình ảnh khác.</w:t>
      </w:r>
    </w:p>
    <w:p w:rsidR="000F04F4" w:rsidRPr="004F4AE7" w:rsidRDefault="000F04F4" w:rsidP="004F4AE7">
      <w:pPr>
        <w:spacing w:before="100" w:beforeAutospacing="1" w:after="100" w:afterAutospacing="1" w:line="240" w:lineRule="auto"/>
        <w:jc w:val="both"/>
        <w:rPr>
          <w:rFonts w:ascii="Times New Roman" w:eastAsia="Times New Roman" w:hAnsi="Times New Roman" w:cs="Times New Roman"/>
          <w:sz w:val="28"/>
          <w:szCs w:val="28"/>
        </w:rPr>
      </w:pPr>
      <w:r w:rsidRPr="004F4AE7">
        <w:rPr>
          <w:rFonts w:ascii="Times New Roman" w:eastAsia="Times New Roman" w:hAnsi="Times New Roman" w:cs="Times New Roman"/>
          <w:sz w:val="28"/>
          <w:szCs w:val="28"/>
        </w:rPr>
        <w:t>Trong thơ, chủ nghĩa siêu thực là hậu thân của chủ nghĩa tượng trưng, nhưng đặc biệt nhấn mạnh đến những hình ảnh cô biệt, những kết hợp phi lý. Thủ lĩnh và phát ngôn nhân đầu tiên của trào lưu thơ siêu thực là André Breton. Ông sinh năm 1896 ở Orne, học Y khoa và sống đời quân ngũ, tham gia câu lạc bộ Apollinaire. Từ 1919 đến 1924, trở thành lý thuyết gia siêu thực, tác giả của ba bản Tuyên ngôn (1924; 1930; 1942). Nhân vật quan trọng thứ nhất bên cạnh Breton là nhà thơ, tiểu thuyết gia rất quen thuộc với bạn đọc Việt Nam, Louis Aragon. Mặc dù có vị thế quan trọng như vậy, nhưng sau Aragon lại từ bỏ chủ nghĩa siêu thực trở về với văn chương truyền thống kiểu Balzac. Những ngôi sao nổi tiếng khác như Tristan Tzara, Philippe Soupault, Jacques Prévert... Có những người theo chủ nghĩa siêu thực nhưng không hoàn toàn tuân thủ các nguyên tắc của nó, nhưng cũng rất nổi tiếng như Federico Garcia Lorca (Tây Ban Nha), Anais Nin, Henry Miller, Charles Henry Ford (Mỹ), Hugh Sykes Davies, Dylan Thomas (Anh), St.J.Perse, Paul Eluard (Pháp)...</w:t>
      </w:r>
    </w:p>
    <w:p w:rsidR="000F04F4" w:rsidRPr="004F4AE7" w:rsidRDefault="000F04F4" w:rsidP="004F4AE7">
      <w:pPr>
        <w:spacing w:before="100" w:beforeAutospacing="1" w:after="100" w:afterAutospacing="1" w:line="240" w:lineRule="auto"/>
        <w:jc w:val="both"/>
        <w:rPr>
          <w:rFonts w:ascii="Times New Roman" w:eastAsia="Times New Roman" w:hAnsi="Times New Roman" w:cs="Times New Roman"/>
          <w:sz w:val="28"/>
          <w:szCs w:val="28"/>
        </w:rPr>
      </w:pPr>
      <w:r w:rsidRPr="004F4AE7">
        <w:rPr>
          <w:rFonts w:ascii="Times New Roman" w:eastAsia="Times New Roman" w:hAnsi="Times New Roman" w:cs="Times New Roman"/>
          <w:sz w:val="28"/>
          <w:szCs w:val="28"/>
        </w:rPr>
        <w:t>Trong hội họa, thủ lĩnh của phong trào là Salvador Dali (1904-1989), sau đó là René Magritte, Max Ernst và Frida Kahlo. Dali là họa sĩ Tây Ban Nha nhưng sống và hoạt động ở Pháp. Đây là một người sáng tạo đã gây ra cho khán giả sự sửng sốt vì những hình ảnh - giấc mơ của hội họa siêu thực. Những họa sĩ khác như Pablo Picasso, Marcel Duchamp, Paul Klee, André Masson, Pavel Tchelitchew... là bạn bè của chủ nghĩa siêu thực, nhưng họ lại nổi tiếng nhờ sự thử nghiệm những loại hình mới. Dường như thành một thông lệ, các họa sĩ siêu thực thích làm thơ, còn các nhà thơ thì lại thích vẽ. Điều này chứng tỏ rằng nội dung sáng tác và thủ pháp nghệ thuật của thơ và họa siêu thực rất gần gũi nhau: thi trung hữu họa, họa trung hữu thi.</w:t>
      </w:r>
    </w:p>
    <w:p w:rsidR="000F04F4" w:rsidRPr="004F4AE7" w:rsidRDefault="000F04F4" w:rsidP="004F4AE7">
      <w:pPr>
        <w:spacing w:before="100" w:beforeAutospacing="1" w:after="100" w:afterAutospacing="1" w:line="240" w:lineRule="auto"/>
        <w:jc w:val="both"/>
        <w:rPr>
          <w:rFonts w:ascii="Times New Roman" w:eastAsia="Times New Roman" w:hAnsi="Times New Roman" w:cs="Times New Roman"/>
          <w:sz w:val="28"/>
          <w:szCs w:val="28"/>
        </w:rPr>
      </w:pPr>
      <w:r w:rsidRPr="004F4AE7">
        <w:rPr>
          <w:rFonts w:ascii="Times New Roman" w:eastAsia="Times New Roman" w:hAnsi="Times New Roman" w:cs="Times New Roman"/>
          <w:sz w:val="28"/>
          <w:szCs w:val="28"/>
        </w:rPr>
        <w:t xml:space="preserve">Trong văn học Việt Nam thế kỷ XX, tuy không có chủ nghĩa siêu thực, nhưng bút pháp hoặc thi pháp siêu thực thì đã được các nhà thơ sử dụng và đạt được những thành công nhất định. Người ta có thể thấy được điều đó đậm nhạt ở Hàn Mặc Tử trong tập </w:t>
      </w:r>
      <w:r w:rsidRPr="004F4AE7">
        <w:rPr>
          <w:rFonts w:ascii="Times New Roman" w:eastAsia="Times New Roman" w:hAnsi="Times New Roman" w:cs="Times New Roman"/>
          <w:i/>
          <w:iCs/>
          <w:sz w:val="28"/>
          <w:szCs w:val="28"/>
        </w:rPr>
        <w:t>Thơ điên</w:t>
      </w:r>
      <w:r w:rsidRPr="004F4AE7">
        <w:rPr>
          <w:rFonts w:ascii="Times New Roman" w:eastAsia="Times New Roman" w:hAnsi="Times New Roman" w:cs="Times New Roman"/>
          <w:sz w:val="28"/>
          <w:szCs w:val="28"/>
        </w:rPr>
        <w:t xml:space="preserve">, ở Nguyễn Xuân Sanh trong </w:t>
      </w:r>
      <w:r w:rsidRPr="004F4AE7">
        <w:rPr>
          <w:rFonts w:ascii="Times New Roman" w:eastAsia="Times New Roman" w:hAnsi="Times New Roman" w:cs="Times New Roman"/>
          <w:i/>
          <w:iCs/>
          <w:sz w:val="28"/>
          <w:szCs w:val="28"/>
        </w:rPr>
        <w:t>Xuân Thu Nhã Tập</w:t>
      </w:r>
      <w:r w:rsidRPr="004F4AE7">
        <w:rPr>
          <w:rFonts w:ascii="Times New Roman" w:eastAsia="Times New Roman" w:hAnsi="Times New Roman" w:cs="Times New Roman"/>
          <w:sz w:val="28"/>
          <w:szCs w:val="28"/>
        </w:rPr>
        <w:t xml:space="preserve">, ở Nguyễn Đình Thi với những bài thơ không vần, ở Hoàng Cầm trong </w:t>
      </w:r>
      <w:r w:rsidRPr="004F4AE7">
        <w:rPr>
          <w:rFonts w:ascii="Times New Roman" w:eastAsia="Times New Roman" w:hAnsi="Times New Roman" w:cs="Times New Roman"/>
          <w:i/>
          <w:iCs/>
          <w:sz w:val="28"/>
          <w:szCs w:val="28"/>
        </w:rPr>
        <w:t>Về Kinh Bắc</w:t>
      </w:r>
      <w:r w:rsidRPr="004F4AE7">
        <w:rPr>
          <w:rFonts w:ascii="Times New Roman" w:eastAsia="Times New Roman" w:hAnsi="Times New Roman" w:cs="Times New Roman"/>
          <w:sz w:val="28"/>
          <w:szCs w:val="28"/>
        </w:rPr>
        <w:t>, ở thơ Ngô Kha và đặc biệt trong ca từ Trịnh Công Sơn...</w:t>
      </w:r>
    </w:p>
    <w:p w:rsidR="000F04F4" w:rsidRPr="004F4AE7" w:rsidRDefault="000F04F4" w:rsidP="004F4AE7">
      <w:pPr>
        <w:spacing w:before="100" w:beforeAutospacing="1" w:after="100" w:afterAutospacing="1" w:line="240" w:lineRule="auto"/>
        <w:jc w:val="both"/>
        <w:rPr>
          <w:rFonts w:ascii="Times New Roman" w:eastAsia="Times New Roman" w:hAnsi="Times New Roman" w:cs="Times New Roman"/>
          <w:sz w:val="28"/>
          <w:szCs w:val="28"/>
        </w:rPr>
      </w:pPr>
      <w:r w:rsidRPr="004F4AE7">
        <w:rPr>
          <w:rFonts w:ascii="Times New Roman" w:eastAsia="Times New Roman" w:hAnsi="Times New Roman" w:cs="Times New Roman"/>
          <w:sz w:val="28"/>
          <w:szCs w:val="28"/>
        </w:rPr>
        <w:t xml:space="preserve">Trước đây, do có lúc quá đề cao chủ nghĩa hiện thực, như một giá trị duy nhất, nên chúng ta có phần hạ thấp chủ nghĩa siêu thực. Tệ hơn, là hiểu nhầm, hiểu </w:t>
      </w:r>
      <w:r w:rsidRPr="004F4AE7">
        <w:rPr>
          <w:rFonts w:ascii="Times New Roman" w:eastAsia="Times New Roman" w:hAnsi="Times New Roman" w:cs="Times New Roman"/>
          <w:sz w:val="28"/>
          <w:szCs w:val="28"/>
        </w:rPr>
        <w:lastRenderedPageBreak/>
        <w:t xml:space="preserve">không đúng nó, do thói “khinh nhi viễn chi”. Hy vọng là với việc trích dịch giới thiệu hai trong số ba Tuyên ngôn của chủ nghĩa siêu thực và bài viết về </w:t>
      </w:r>
      <w:r w:rsidRPr="004F4AE7">
        <w:rPr>
          <w:rFonts w:ascii="Times New Roman" w:eastAsia="Times New Roman" w:hAnsi="Times New Roman" w:cs="Times New Roman"/>
          <w:i/>
          <w:iCs/>
          <w:sz w:val="28"/>
          <w:szCs w:val="28"/>
        </w:rPr>
        <w:t>Chủ nghĩa siêu thực và hội họa</w:t>
      </w:r>
      <w:r w:rsidRPr="004F4AE7">
        <w:rPr>
          <w:rFonts w:ascii="Times New Roman" w:eastAsia="Times New Roman" w:hAnsi="Times New Roman" w:cs="Times New Roman"/>
          <w:sz w:val="28"/>
          <w:szCs w:val="28"/>
        </w:rPr>
        <w:t xml:space="preserve"> của André Breton của </w:t>
      </w:r>
      <w:r w:rsidRPr="004F4AE7">
        <w:rPr>
          <w:rFonts w:ascii="Times New Roman" w:eastAsia="Times New Roman" w:hAnsi="Times New Roman" w:cs="Times New Roman"/>
          <w:i/>
          <w:iCs/>
          <w:sz w:val="28"/>
          <w:szCs w:val="28"/>
        </w:rPr>
        <w:t>Văn học nước ngoài</w:t>
      </w:r>
      <w:r w:rsidRPr="004F4AE7">
        <w:rPr>
          <w:rFonts w:ascii="Times New Roman" w:eastAsia="Times New Roman" w:hAnsi="Times New Roman" w:cs="Times New Roman"/>
          <w:sz w:val="28"/>
          <w:szCs w:val="28"/>
        </w:rPr>
        <w:t> lần này, bạn đọc, nhất là các nhà làm văn học, sẽ thức nhận lại chủ nghĩa siêu thực, đi sâu vào tìm hiểu nó. Bởi, tuy không còn tồn tại nữa, nhưng chủ nghĩa siêu thực là một chặng đường tự nhận thức quan trọng của văn học với những bài học lịch sử quý giá của nó. Hơn nữa, siêu thực tuy không tồn tại như một chủ nghĩa, nhưng văn học hiện đại không thể thiếu nó với tư cách là những yếu tố...</w:t>
      </w:r>
    </w:p>
    <w:p w:rsidR="000F04F4" w:rsidRPr="004F4AE7" w:rsidRDefault="000F04F4" w:rsidP="004F4AE7">
      <w:pPr>
        <w:spacing w:before="100" w:beforeAutospacing="1" w:after="100" w:afterAutospacing="1" w:line="240" w:lineRule="auto"/>
        <w:jc w:val="both"/>
        <w:rPr>
          <w:rFonts w:ascii="Times New Roman" w:eastAsia="Times New Roman" w:hAnsi="Times New Roman" w:cs="Times New Roman"/>
          <w:sz w:val="28"/>
          <w:szCs w:val="28"/>
        </w:rPr>
      </w:pPr>
      <w:r w:rsidRPr="004F4AE7">
        <w:rPr>
          <w:rFonts w:ascii="Verdana" w:eastAsia="Times New Roman" w:hAnsi="Verdana" w:cs="Times New Roman"/>
          <w:sz w:val="28"/>
          <w:szCs w:val="28"/>
        </w:rPr>
        <w:t xml:space="preserve">(Bài viết trên đây là </w:t>
      </w:r>
      <w:r w:rsidRPr="004F4AE7">
        <w:rPr>
          <w:rFonts w:ascii="Verdana" w:eastAsia="Times New Roman" w:hAnsi="Verdana" w:cs="Times New Roman"/>
          <w:i/>
          <w:iCs/>
          <w:sz w:val="28"/>
          <w:szCs w:val="28"/>
        </w:rPr>
        <w:t>Lời giới thiệu</w:t>
      </w:r>
      <w:r w:rsidRPr="004F4AE7">
        <w:rPr>
          <w:rFonts w:ascii="Verdana" w:eastAsia="Times New Roman" w:hAnsi="Verdana" w:cs="Times New Roman"/>
          <w:sz w:val="28"/>
          <w:szCs w:val="28"/>
        </w:rPr>
        <w:t xml:space="preserve"> của Đỗ Lai Thúy cho chuyên đề về </w:t>
      </w:r>
      <w:r w:rsidRPr="004F4AE7">
        <w:rPr>
          <w:rFonts w:ascii="Verdana" w:eastAsia="Times New Roman" w:hAnsi="Verdana" w:cs="Times New Roman"/>
          <w:i/>
          <w:iCs/>
          <w:sz w:val="28"/>
          <w:szCs w:val="28"/>
        </w:rPr>
        <w:t>Chủ nghĩa siêu thực</w:t>
      </w:r>
      <w:r w:rsidRPr="004F4AE7">
        <w:rPr>
          <w:rFonts w:ascii="Verdana" w:eastAsia="Times New Roman" w:hAnsi="Verdana" w:cs="Times New Roman"/>
          <w:sz w:val="28"/>
          <w:szCs w:val="28"/>
        </w:rPr>
        <w:t xml:space="preserve">, tạp chí </w:t>
      </w:r>
      <w:r w:rsidRPr="004F4AE7">
        <w:rPr>
          <w:rFonts w:ascii="Verdana" w:eastAsia="Times New Roman" w:hAnsi="Verdana" w:cs="Times New Roman"/>
          <w:i/>
          <w:iCs/>
          <w:sz w:val="28"/>
          <w:szCs w:val="28"/>
        </w:rPr>
        <w:t>Văn học nước ngoài</w:t>
      </w:r>
      <w:r w:rsidRPr="004F4AE7">
        <w:rPr>
          <w:rFonts w:ascii="Verdana" w:eastAsia="Times New Roman" w:hAnsi="Verdana" w:cs="Times New Roman"/>
          <w:sz w:val="28"/>
          <w:szCs w:val="28"/>
        </w:rPr>
        <w:t>, số 5, tháng 9-10/2004.)</w:t>
      </w:r>
    </w:p>
    <w:p w:rsidR="000F04F4" w:rsidRPr="004F4AE7" w:rsidRDefault="000F04F4" w:rsidP="004F4AE7">
      <w:pPr>
        <w:jc w:val="both"/>
        <w:rPr>
          <w:sz w:val="28"/>
          <w:szCs w:val="28"/>
          <w:lang w:val="en-US"/>
        </w:rPr>
      </w:pPr>
    </w:p>
    <w:sectPr w:rsidR="000F04F4" w:rsidRPr="004F4AE7"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5B" w:usb2="00000009" w:usb3="00000000" w:csb0="000001FF" w:csb1="00000000"/>
  </w:font>
  <w:font w:name="Verdana">
    <w:panose1 w:val="020B0604030504040204"/>
    <w:charset w:val="A3"/>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B8D"/>
    <w:rsid w:val="00051242"/>
    <w:rsid w:val="000F04F4"/>
    <w:rsid w:val="004F4AE7"/>
    <w:rsid w:val="00AF3B8D"/>
    <w:rsid w:val="00E343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4F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4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07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aitri.vnexpress.net/tin-tuc/sach/lang-van/andre-breton--chu-nghia-sieu-thuc-1974175.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969</Words>
  <Characters>5525</Characters>
  <Application>Microsoft Office Word</Application>
  <DocSecurity>0</DocSecurity>
  <Lines>46</Lines>
  <Paragraphs>12</Paragraphs>
  <ScaleCrop>false</ScaleCrop>
  <Company>THPT Hoa Vang</Company>
  <LinksUpToDate>false</LinksUpToDate>
  <CharactersWithSpaces>6482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4</cp:revision>
  <dcterms:created xsi:type="dcterms:W3CDTF">2017-12-21T15:39:00Z</dcterms:created>
  <dcterms:modified xsi:type="dcterms:W3CDTF">2017-12-26T15:48:00Z</dcterms:modified>
</cp:coreProperties>
</file>