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7612" w:rsidRDefault="003E7612" w:rsidP="003E7612">
      <w:pPr>
        <w:spacing w:line="264" w:lineRule="auto"/>
        <w:jc w:val="both"/>
        <w:rPr>
          <w:sz w:val="26"/>
          <w:szCs w:val="26"/>
        </w:rPr>
      </w:pPr>
      <w:r>
        <w:rPr>
          <w:b/>
          <w:sz w:val="26"/>
          <w:szCs w:val="26"/>
        </w:rPr>
        <w:t>Tiết 33</w:t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</w:r>
      <w:r>
        <w:rPr>
          <w:sz w:val="26"/>
          <w:szCs w:val="26"/>
        </w:rPr>
        <w:tab/>
        <w:t xml:space="preserve">          </w:t>
      </w:r>
      <w:r>
        <w:rPr>
          <w:sz w:val="26"/>
          <w:szCs w:val="26"/>
        </w:rPr>
        <w:tab/>
        <w:t xml:space="preserve">      </w:t>
      </w:r>
    </w:p>
    <w:p w:rsidR="003E7612" w:rsidRDefault="003E7612" w:rsidP="003E7612">
      <w:pPr>
        <w:spacing w:line="264" w:lineRule="auto"/>
        <w:jc w:val="both"/>
        <w:rPr>
          <w:sz w:val="26"/>
          <w:szCs w:val="26"/>
        </w:rPr>
      </w:pPr>
      <w:r>
        <w:rPr>
          <w:b/>
          <w:i/>
          <w:sz w:val="26"/>
          <w:szCs w:val="26"/>
        </w:rPr>
        <w:t xml:space="preserve">Ngày soạn: </w:t>
      </w:r>
      <w:r>
        <w:rPr>
          <w:b/>
          <w:i/>
          <w:sz w:val="26"/>
          <w:szCs w:val="26"/>
        </w:rPr>
        <w:t>06</w:t>
      </w:r>
      <w:bookmarkStart w:id="0" w:name="_GoBack"/>
      <w:bookmarkEnd w:id="0"/>
      <w:r>
        <w:rPr>
          <w:b/>
          <w:i/>
          <w:sz w:val="26"/>
          <w:szCs w:val="26"/>
        </w:rPr>
        <w:t xml:space="preserve"> /11/2017</w:t>
      </w:r>
    </w:p>
    <w:p w:rsidR="003E7612" w:rsidRDefault="003E7612" w:rsidP="003E7612">
      <w:pPr>
        <w:spacing w:line="264" w:lineRule="auto"/>
        <w:jc w:val="both"/>
        <w:rPr>
          <w:b/>
          <w:sz w:val="26"/>
          <w:szCs w:val="26"/>
        </w:rPr>
      </w:pPr>
      <w:r>
        <w:rPr>
          <w:b/>
          <w:sz w:val="26"/>
          <w:szCs w:val="26"/>
          <w:u w:val="single"/>
        </w:rPr>
        <w:t>Làm văn</w:t>
      </w:r>
      <w:r>
        <w:rPr>
          <w:b/>
          <w:sz w:val="26"/>
          <w:szCs w:val="26"/>
        </w:rPr>
        <w:t>:</w:t>
      </w:r>
    </w:p>
    <w:p w:rsidR="003E7612" w:rsidRDefault="003E7612" w:rsidP="003E7612">
      <w:pPr>
        <w:spacing w:line="264" w:lineRule="auto"/>
        <w:jc w:val="center"/>
        <w:rPr>
          <w:b/>
          <w:sz w:val="30"/>
          <w:szCs w:val="26"/>
        </w:rPr>
      </w:pPr>
      <w:r>
        <w:rPr>
          <w:b/>
          <w:sz w:val="30"/>
          <w:szCs w:val="26"/>
        </w:rPr>
        <w:t>TRẢ BÀI VIẾT SỐ 2</w:t>
      </w:r>
    </w:p>
    <w:p w:rsidR="003E7612" w:rsidRPr="00C27409" w:rsidRDefault="003E7612" w:rsidP="003E7612">
      <w:pPr>
        <w:spacing w:line="288" w:lineRule="auto"/>
        <w:jc w:val="both"/>
        <w:rPr>
          <w:b/>
        </w:rPr>
      </w:pPr>
      <w:r w:rsidRPr="0068486C">
        <w:rPr>
          <w:b/>
        </w:rPr>
        <w:t>A. Mục tiêu cần đạt</w:t>
      </w:r>
      <w:r>
        <w:rPr>
          <w:b/>
        </w:rPr>
        <w:t xml:space="preserve">: </w:t>
      </w:r>
      <w:r>
        <w:t>Giúp học sinh</w:t>
      </w:r>
    </w:p>
    <w:p w:rsidR="003E7612" w:rsidRDefault="003E7612" w:rsidP="003E7612">
      <w:pPr>
        <w:ind w:firstLine="720"/>
        <w:jc w:val="both"/>
      </w:pPr>
      <w:r w:rsidRPr="00252B72">
        <w:t xml:space="preserve">- </w:t>
      </w:r>
      <w:r>
        <w:t>Biết vận dụng kiến thức và kĩ năng đã học, viết được một bài văn tự sự có sử dụng các yếu tố miêu tả và biểu cảm.</w:t>
      </w:r>
    </w:p>
    <w:p w:rsidR="003E7612" w:rsidRDefault="003E7612" w:rsidP="003E7612">
      <w:pPr>
        <w:jc w:val="both"/>
        <w:rPr>
          <w:b/>
        </w:rPr>
      </w:pPr>
      <w:r w:rsidRPr="00252B72">
        <w:rPr>
          <w:b/>
        </w:rPr>
        <w:t>B. Trọng tâm kiến thức, kĩ năng</w:t>
      </w:r>
    </w:p>
    <w:p w:rsidR="003E7612" w:rsidRDefault="003E7612" w:rsidP="003E7612">
      <w:pPr>
        <w:ind w:firstLine="720"/>
        <w:jc w:val="both"/>
      </w:pPr>
      <w:r w:rsidRPr="00252B72">
        <w:t xml:space="preserve">- </w:t>
      </w:r>
      <w:r>
        <w:t>Nắm được nội dung các tác phẩm đã học, kể lại trên cơ sở sáng tạo của bản thân.</w:t>
      </w:r>
    </w:p>
    <w:p w:rsidR="003E7612" w:rsidRDefault="003E7612" w:rsidP="003E7612">
      <w:pPr>
        <w:ind w:firstLine="720"/>
        <w:jc w:val="both"/>
      </w:pPr>
      <w:r>
        <w:t>- Biết viết một bài văn tự sự với bố cục ba phần vận dụng hiệu quả các yếu tố miêu tả, biểu cảm.</w:t>
      </w:r>
    </w:p>
    <w:p w:rsidR="003E7612" w:rsidRDefault="003E7612" w:rsidP="003E7612">
      <w:pPr>
        <w:pStyle w:val="Header"/>
        <w:tabs>
          <w:tab w:val="left" w:pos="720"/>
        </w:tabs>
        <w:spacing w:line="288" w:lineRule="auto"/>
        <w:jc w:val="both"/>
        <w:rPr>
          <w:b/>
          <w:bCs/>
          <w:szCs w:val="26"/>
        </w:rPr>
      </w:pPr>
      <w:r>
        <w:rPr>
          <w:b/>
          <w:szCs w:val="26"/>
        </w:rPr>
        <w:t>C. Tiến trình lên lớp</w:t>
      </w:r>
    </w:p>
    <w:p w:rsidR="003E7612" w:rsidRDefault="003E7612" w:rsidP="003E7612">
      <w:pPr>
        <w:spacing w:line="288" w:lineRule="auto"/>
        <w:jc w:val="both"/>
        <w:rPr>
          <w:b/>
        </w:rPr>
      </w:pPr>
      <w:r>
        <w:rPr>
          <w:b/>
          <w:sz w:val="26"/>
          <w:szCs w:val="26"/>
        </w:rPr>
        <w:t xml:space="preserve">     </w:t>
      </w:r>
      <w:r>
        <w:rPr>
          <w:b/>
        </w:rPr>
        <w:t>1. Ổn định lớp</w:t>
      </w:r>
    </w:p>
    <w:p w:rsidR="003E7612" w:rsidRPr="00651BC6" w:rsidRDefault="003E7612" w:rsidP="003E7612">
      <w:pPr>
        <w:spacing w:line="264" w:lineRule="auto"/>
        <w:ind w:firstLine="360"/>
        <w:rPr>
          <w:b/>
        </w:rPr>
      </w:pPr>
      <w:r>
        <w:rPr>
          <w:b/>
        </w:rPr>
        <w:t>2. Tiến trình trả bài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960"/>
        <w:gridCol w:w="4788"/>
      </w:tblGrid>
      <w:tr w:rsidR="003E7612" w:rsidRPr="00AD6749" w:rsidTr="00730644"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612" w:rsidRPr="00AD6749" w:rsidRDefault="003E7612" w:rsidP="00730644">
            <w:pPr>
              <w:spacing w:line="288" w:lineRule="auto"/>
              <w:rPr>
                <w:b/>
              </w:rPr>
            </w:pPr>
            <w:r w:rsidRPr="00AD6749">
              <w:rPr>
                <w:b/>
              </w:rPr>
              <w:t>Hoạt động của giáo viên và học sinh</w:t>
            </w: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612" w:rsidRPr="00AD6749" w:rsidRDefault="003E7612" w:rsidP="00730644">
            <w:pPr>
              <w:spacing w:line="288" w:lineRule="auto"/>
              <w:jc w:val="center"/>
              <w:rPr>
                <w:rFonts w:ascii=".VnTime" w:hAnsi=".VnTime"/>
                <w:b/>
              </w:rPr>
            </w:pPr>
            <w:r w:rsidRPr="00AD6749">
              <w:rPr>
                <w:b/>
              </w:rPr>
              <w:t>Nội dung cần đạt</w:t>
            </w:r>
          </w:p>
        </w:tc>
      </w:tr>
      <w:tr w:rsidR="003E7612" w:rsidRPr="00AD6749" w:rsidTr="00730644">
        <w:trPr>
          <w:trHeight w:val="890"/>
        </w:trPr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612" w:rsidRPr="00AD6749" w:rsidRDefault="003E7612" w:rsidP="00730644">
            <w:pPr>
              <w:spacing w:line="288" w:lineRule="auto"/>
              <w:jc w:val="both"/>
              <w:rPr>
                <w:i/>
              </w:rPr>
            </w:pPr>
            <w:r>
              <w:t>- Giáo viên yêu cầu học sinh nhắc lại đề và chép lại đề trên bảng.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>- Yêu cầu học sinh xác định thể loại đề</w:t>
            </w:r>
          </w:p>
          <w:p w:rsidR="003E7612" w:rsidRPr="00C32C76" w:rsidRDefault="003E7612" w:rsidP="00730644">
            <w:pPr>
              <w:spacing w:line="288" w:lineRule="auto"/>
              <w:jc w:val="both"/>
            </w:pPr>
            <w:r>
              <w:t>- Ở đề bài này, người viết cần làm rõ nội dung nào?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>- Để làm đề bài này, người viết cần sử dụng những phương pháp nào? (phương pháp nào là chủ yếu?)</w:t>
            </w:r>
          </w:p>
          <w:p w:rsidR="003E7612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Pr="00AD6749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Default="003E7612" w:rsidP="00730644">
            <w:pPr>
              <w:spacing w:line="288" w:lineRule="auto"/>
              <w:jc w:val="both"/>
            </w:pPr>
            <w:r>
              <w:t>- Phần mở bài, người viết cần trình bày vấn đề gì?</w:t>
            </w:r>
          </w:p>
          <w:p w:rsidR="003E7612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Pr="00AD6749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Pr="003E7612" w:rsidRDefault="003E7612" w:rsidP="00730644">
            <w:pPr>
              <w:spacing w:line="288" w:lineRule="auto"/>
              <w:jc w:val="both"/>
            </w:pPr>
            <w:r>
              <w:t>- Phần thân bài cần triển khai những ý chính nào?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Default="003E7612" w:rsidP="00730644">
            <w:pPr>
              <w:spacing w:line="288" w:lineRule="auto"/>
              <w:jc w:val="both"/>
            </w:pPr>
            <w:r>
              <w:t>- Em cần nêu ý gì ở phần kết bài?</w:t>
            </w:r>
          </w:p>
          <w:p w:rsidR="003E7612" w:rsidRDefault="003E7612" w:rsidP="00730644">
            <w:pPr>
              <w:spacing w:line="288" w:lineRule="auto"/>
              <w:jc w:val="both"/>
            </w:pPr>
          </w:p>
          <w:p w:rsidR="003E7612" w:rsidRPr="00C32C76" w:rsidRDefault="003E7612" w:rsidP="00730644">
            <w:pPr>
              <w:spacing w:line="288" w:lineRule="auto"/>
              <w:jc w:val="both"/>
            </w:pPr>
          </w:p>
          <w:p w:rsidR="003E7612" w:rsidRDefault="003E7612" w:rsidP="00730644">
            <w:pPr>
              <w:spacing w:line="288" w:lineRule="auto"/>
              <w:jc w:val="both"/>
            </w:pPr>
            <w:r>
              <w:t>- Giáo viên nhận xét về bài làm của học sinh.</w:t>
            </w:r>
          </w:p>
          <w:p w:rsidR="003E7612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Pr="00AD6749" w:rsidRDefault="003E7612" w:rsidP="00730644">
            <w:pPr>
              <w:spacing w:line="288" w:lineRule="auto"/>
              <w:jc w:val="both"/>
              <w:rPr>
                <w:i/>
              </w:rPr>
            </w:pPr>
          </w:p>
          <w:p w:rsidR="003E7612" w:rsidRPr="00BA3BD8" w:rsidRDefault="003E7612" w:rsidP="00730644">
            <w:pPr>
              <w:spacing w:line="288" w:lineRule="auto"/>
              <w:jc w:val="both"/>
            </w:pPr>
            <w:r w:rsidRPr="00AD6749">
              <w:rPr>
                <w:i/>
              </w:rPr>
              <w:t xml:space="preserve">- </w:t>
            </w:r>
            <w:r>
              <w:t>Giáo viên nêu một số lỗi cụ thể trong bài viết của học sinh và sửa lỗi.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>- Giáo viên đọc và biểu dương bài làm tốt của học sinh.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>- Giáo viên yêu cầu học sinh xem lại bài, đọc kĩ lời phê, rút kinh  nghiệm, trao đổi bài làm với bạn để học tập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rFonts w:ascii=".VnTime" w:hAnsi=".VnTime"/>
                <w:i/>
              </w:rPr>
            </w:pPr>
          </w:p>
        </w:tc>
        <w:tc>
          <w:tcPr>
            <w:tcW w:w="47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E7612" w:rsidRPr="003E7612" w:rsidRDefault="003E7612" w:rsidP="003E7612">
            <w:pPr>
              <w:tabs>
                <w:tab w:val="left" w:pos="360"/>
              </w:tabs>
              <w:spacing w:line="288" w:lineRule="auto"/>
              <w:jc w:val="both"/>
              <w:rPr>
                <w:b/>
                <w:i/>
                <w:sz w:val="26"/>
                <w:szCs w:val="26"/>
              </w:rPr>
            </w:pPr>
            <w:r w:rsidRPr="00AD6749">
              <w:rPr>
                <w:b/>
                <w:u w:val="single"/>
              </w:rPr>
              <w:lastRenderedPageBreak/>
              <w:t>Đề bài:</w:t>
            </w:r>
            <w:r>
              <w:t xml:space="preserve"> </w:t>
            </w:r>
            <w:r w:rsidRPr="003E7612">
              <w:rPr>
                <w:b/>
                <w:i/>
              </w:rPr>
              <w:t>Vào vai người con, kể lại câu chuyện về lỗi lầm của bản thân với cha (mẹ).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b/>
              </w:rPr>
            </w:pPr>
            <w:r w:rsidRPr="00AD6749">
              <w:rPr>
                <w:b/>
              </w:rPr>
              <w:t>I. Phân tích đề</w:t>
            </w:r>
          </w:p>
          <w:p w:rsidR="003E7612" w:rsidRDefault="003E7612" w:rsidP="00730644">
            <w:pPr>
              <w:spacing w:line="288" w:lineRule="auto"/>
              <w:jc w:val="both"/>
            </w:pPr>
            <w:r w:rsidRPr="00AD6749">
              <w:rPr>
                <w:b/>
              </w:rPr>
              <w:t xml:space="preserve">1. Kiểu bài: </w:t>
            </w:r>
            <w:r>
              <w:t>văn tự sự</w:t>
            </w:r>
          </w:p>
          <w:p w:rsidR="003E7612" w:rsidRPr="00C27409" w:rsidRDefault="003E7612" w:rsidP="00730644">
            <w:pPr>
              <w:spacing w:line="288" w:lineRule="auto"/>
              <w:jc w:val="both"/>
            </w:pPr>
            <w:r w:rsidRPr="00AD6749">
              <w:rPr>
                <w:b/>
              </w:rPr>
              <w:t>2. Nội dung</w:t>
            </w:r>
            <w:r>
              <w:t xml:space="preserve">: 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 xml:space="preserve"> </w:t>
            </w:r>
            <w:r w:rsidRPr="00AD6749">
              <w:rPr>
                <w:b/>
              </w:rPr>
              <w:t>3. Phương pháp</w:t>
            </w:r>
            <w:r>
              <w:t xml:space="preserve">: 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>- Tự sự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>- Miêu tả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>- Biểu cảm.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b/>
              </w:rPr>
            </w:pPr>
            <w:r w:rsidRPr="00AD6749">
              <w:rPr>
                <w:b/>
              </w:rPr>
              <w:t>II. Tìm ý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AD6749">
              <w:rPr>
                <w:b/>
              </w:rPr>
              <w:t>1. Mở bài</w:t>
            </w:r>
          </w:p>
          <w:p w:rsidR="003E7612" w:rsidRDefault="003E7612" w:rsidP="003E7612">
            <w:pPr>
              <w:jc w:val="both"/>
            </w:pPr>
            <w:r>
              <w:t xml:space="preserve">  </w:t>
            </w:r>
            <w:r>
              <w:t>-</w:t>
            </w:r>
            <w:r w:rsidRPr="00FD23A3">
              <w:t xml:space="preserve">  </w:t>
            </w:r>
            <w:r>
              <w:t>Dẫn dắt câu chuyện, gợi được sự hấp dẫn nơi người đọc.</w:t>
            </w:r>
          </w:p>
          <w:p w:rsidR="003E7612" w:rsidRPr="00FD23A3" w:rsidRDefault="003E7612" w:rsidP="003E7612">
            <w:pPr>
              <w:tabs>
                <w:tab w:val="left" w:pos="185"/>
              </w:tabs>
              <w:jc w:val="both"/>
            </w:pPr>
            <w:r>
              <w:t xml:space="preserve">  </w:t>
            </w:r>
            <w:r>
              <w:t xml:space="preserve">- Ngắn gọn, lôi cuốn. </w:t>
            </w:r>
          </w:p>
          <w:p w:rsidR="003E7612" w:rsidRDefault="003E7612" w:rsidP="003E7612">
            <w:pPr>
              <w:tabs>
                <w:tab w:val="left" w:pos="360"/>
              </w:tabs>
              <w:jc w:val="both"/>
              <w:rPr>
                <w:b/>
                <w:i/>
              </w:rPr>
            </w:pPr>
            <w:r w:rsidRPr="00FD23A3">
              <w:t xml:space="preserve"> </w:t>
            </w:r>
            <w:r w:rsidRPr="00FD23A3">
              <w:rPr>
                <w:b/>
                <w:i/>
              </w:rPr>
              <w:t>2. Thân bài</w:t>
            </w:r>
          </w:p>
          <w:p w:rsidR="003E7612" w:rsidRDefault="003E7612" w:rsidP="003E7612">
            <w:pPr>
              <w:tabs>
                <w:tab w:val="left" w:pos="360"/>
              </w:tabs>
              <w:jc w:val="both"/>
            </w:pPr>
            <w:r>
              <w:t xml:space="preserve">  </w:t>
            </w:r>
            <w:r w:rsidRPr="005E1F15">
              <w:t xml:space="preserve">- </w:t>
            </w:r>
            <w:r>
              <w:t>Kể lại lỗi lầm mình đã gây ra.</w:t>
            </w:r>
          </w:p>
          <w:p w:rsidR="003E7612" w:rsidRDefault="003E7612" w:rsidP="003E7612">
            <w:pPr>
              <w:tabs>
                <w:tab w:val="left" w:pos="360"/>
              </w:tabs>
              <w:jc w:val="both"/>
            </w:pPr>
            <w:r>
              <w:t xml:space="preserve">  </w:t>
            </w:r>
            <w:r>
              <w:t>- Những trăn trở, day dứt về những lỗi lầm.</w:t>
            </w:r>
          </w:p>
          <w:p w:rsidR="003E7612" w:rsidRDefault="003E7612" w:rsidP="003E7612">
            <w:pPr>
              <w:tabs>
                <w:tab w:val="left" w:pos="360"/>
              </w:tabs>
              <w:jc w:val="both"/>
            </w:pPr>
            <w:r>
              <w:t xml:space="preserve">  </w:t>
            </w:r>
            <w:r>
              <w:t>- Những vỡ oà trong nhận thức – tình cảm.</w:t>
            </w:r>
          </w:p>
          <w:p w:rsidR="003E7612" w:rsidRPr="005E1F15" w:rsidRDefault="003E7612" w:rsidP="003E7612">
            <w:pPr>
              <w:tabs>
                <w:tab w:val="left" w:pos="360"/>
              </w:tabs>
              <w:jc w:val="both"/>
            </w:pPr>
            <w:r>
              <w:t xml:space="preserve">  </w:t>
            </w:r>
            <w:r>
              <w:t>- Sự cảm thông, bao dung của cha (mẹ)</w:t>
            </w:r>
          </w:p>
          <w:p w:rsidR="003E7612" w:rsidRPr="008E5A64" w:rsidRDefault="003E7612" w:rsidP="003E7612">
            <w:pPr>
              <w:tabs>
                <w:tab w:val="left" w:pos="360"/>
              </w:tabs>
              <w:jc w:val="both"/>
              <w:rPr>
                <w:b/>
                <w:i/>
              </w:rPr>
            </w:pPr>
            <w:r w:rsidRPr="00FD23A3">
              <w:rPr>
                <w:b/>
                <w:i/>
              </w:rPr>
              <w:t>3. Kết bài</w:t>
            </w:r>
          </w:p>
          <w:p w:rsidR="003E7612" w:rsidRDefault="003E7612" w:rsidP="003E7612">
            <w:pPr>
              <w:jc w:val="both"/>
            </w:pPr>
            <w:r>
              <w:t xml:space="preserve">  </w:t>
            </w:r>
            <w:r w:rsidRPr="00FD23A3">
              <w:t>- Lưu lại cảm xúc, suy nghĩ nơi người đọc.</w:t>
            </w:r>
          </w:p>
          <w:p w:rsidR="003E7612" w:rsidRPr="00FD23A3" w:rsidRDefault="003E7612" w:rsidP="003E7612">
            <w:pPr>
              <w:jc w:val="both"/>
            </w:pPr>
            <w:r>
              <w:t xml:space="preserve">  </w:t>
            </w:r>
            <w:r>
              <w:t>- Gợi mở những vấn đề sâu sắc.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b/>
              </w:rPr>
            </w:pPr>
            <w:r w:rsidRPr="00AD6749">
              <w:rPr>
                <w:b/>
              </w:rPr>
              <w:t>III. Nhận xét về kết quả bài làm của học sinh</w:t>
            </w:r>
          </w:p>
          <w:p w:rsidR="003E7612" w:rsidRPr="00AD6749" w:rsidRDefault="003E7612" w:rsidP="00730644">
            <w:pPr>
              <w:spacing w:line="288" w:lineRule="auto"/>
              <w:rPr>
                <w:b/>
              </w:rPr>
            </w:pPr>
            <w:r w:rsidRPr="00AD6749">
              <w:rPr>
                <w:b/>
              </w:rPr>
              <w:t xml:space="preserve">  1. Ưu điểm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 xml:space="preserve"> - Đa số học sinh nhận thức được kiểu bài.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lastRenderedPageBreak/>
              <w:t>- Một số bài làm khá tốt, triển khai câu chuyện liền mạch, hấp dẫn, có ý nghĩa sâu sắc.</w:t>
            </w:r>
          </w:p>
          <w:p w:rsidR="003E7612" w:rsidRDefault="003E7612" w:rsidP="00730644">
            <w:pPr>
              <w:spacing w:line="288" w:lineRule="auto"/>
              <w:jc w:val="both"/>
            </w:pPr>
            <w:r>
              <w:t>- Sáng tạo các sự việc, chi tiết tiêu biểu có tác dụng dẫn dắt câu chuyện.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b/>
              </w:rPr>
            </w:pPr>
            <w:r>
              <w:t xml:space="preserve"> </w:t>
            </w:r>
            <w:r w:rsidRPr="00AD6749">
              <w:rPr>
                <w:b/>
              </w:rPr>
              <w:t>2. Nh</w:t>
            </w:r>
            <w:r w:rsidRPr="00AD6749">
              <w:rPr>
                <w:b/>
                <w:lang w:val="vi-VN"/>
              </w:rPr>
              <w:t>ược điểm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rFonts w:ascii="Arial" w:hAnsi="Arial" w:cs="Arial"/>
              </w:rPr>
            </w:pPr>
            <w:r>
              <w:t>- Bố cục bài làm chưa hợp lí.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spacing w:val="-10"/>
              </w:rPr>
            </w:pPr>
            <w:r w:rsidRPr="00AD6749">
              <w:rPr>
                <w:spacing w:val="-10"/>
              </w:rPr>
              <w:t>- Mắc nhiều lỗi về dùng từ, đặt câu, diễn đạt.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spacing w:val="-10"/>
              </w:rPr>
            </w:pPr>
            <w:r>
              <w:rPr>
                <w:spacing w:val="-10"/>
              </w:rPr>
              <w:t>- Nhiều bài viết ngô nghê, kết thúc đột ngột, không có ý nghĩa.</w:t>
            </w:r>
          </w:p>
          <w:p w:rsidR="003E7612" w:rsidRPr="00AD6749" w:rsidRDefault="003E7612" w:rsidP="00730644">
            <w:pPr>
              <w:spacing w:line="288" w:lineRule="auto"/>
              <w:jc w:val="both"/>
              <w:rPr>
                <w:b/>
                <w:spacing w:val="-10"/>
              </w:rPr>
            </w:pPr>
            <w:r w:rsidRPr="00AD6749">
              <w:rPr>
                <w:b/>
                <w:spacing w:val="-10"/>
              </w:rPr>
              <w:t>IV. Chữa lỗi</w:t>
            </w:r>
          </w:p>
          <w:p w:rsidR="003E7612" w:rsidRDefault="003E7612" w:rsidP="00730644">
            <w:pPr>
              <w:spacing w:line="288" w:lineRule="auto"/>
              <w:jc w:val="both"/>
              <w:rPr>
                <w:b/>
              </w:rPr>
            </w:pPr>
            <w:r w:rsidRPr="00AD6749">
              <w:rPr>
                <w:b/>
              </w:rPr>
              <w:t>V. Đọc và biểu dương bài làm tốt</w:t>
            </w:r>
          </w:p>
          <w:p w:rsidR="003E7612" w:rsidRPr="00734DD5" w:rsidRDefault="003E7612" w:rsidP="00730644">
            <w:pPr>
              <w:spacing w:line="288" w:lineRule="auto"/>
              <w:jc w:val="both"/>
            </w:pPr>
            <w:r>
              <w:rPr>
                <w:b/>
              </w:rPr>
              <w:t xml:space="preserve">- Một số bạn học sinh làm tốt: </w:t>
            </w:r>
            <w:r>
              <w:t>Tuyết Mai, Ngọc Huyền, Thanh Nhã, ...</w:t>
            </w:r>
          </w:p>
          <w:p w:rsidR="003E7612" w:rsidRPr="00734DD5" w:rsidRDefault="003E7612" w:rsidP="00730644">
            <w:pPr>
              <w:spacing w:line="288" w:lineRule="auto"/>
              <w:jc w:val="both"/>
              <w:rPr>
                <w:b/>
              </w:rPr>
            </w:pPr>
            <w:r w:rsidRPr="00AD6749">
              <w:rPr>
                <w:b/>
              </w:rPr>
              <w:t>VI. Trả bài và dặn dò</w:t>
            </w:r>
          </w:p>
        </w:tc>
      </w:tr>
    </w:tbl>
    <w:p w:rsidR="003E7612" w:rsidRDefault="003E7612" w:rsidP="003E7612">
      <w:pPr>
        <w:pStyle w:val="Header"/>
        <w:tabs>
          <w:tab w:val="left" w:pos="720"/>
        </w:tabs>
        <w:spacing w:line="288" w:lineRule="auto"/>
        <w:jc w:val="both"/>
        <w:rPr>
          <w:b/>
        </w:rPr>
      </w:pPr>
      <w:r>
        <w:rPr>
          <w:b/>
        </w:rPr>
        <w:lastRenderedPageBreak/>
        <w:tab/>
        <w:t xml:space="preserve">3. Dặn dò: </w:t>
      </w:r>
    </w:p>
    <w:p w:rsidR="003E7612" w:rsidRDefault="003E7612" w:rsidP="003E7612">
      <w:r>
        <w:tab/>
        <w:t xml:space="preserve">    Soạn bài:</w:t>
      </w:r>
      <w:r>
        <w:rPr>
          <w:i/>
        </w:rPr>
        <w:t xml:space="preserve"> Khái quát văn học Việt </w:t>
      </w:r>
      <w:smartTag w:uri="urn:schemas-microsoft-com:office:smarttags" w:element="country-region">
        <w:smartTag w:uri="urn:schemas-microsoft-com:office:smarttags" w:element="place">
          <w:r>
            <w:rPr>
              <w:i/>
            </w:rPr>
            <w:t>Nam</w:t>
          </w:r>
        </w:smartTag>
      </w:smartTag>
      <w:r>
        <w:rPr>
          <w:i/>
        </w:rPr>
        <w:t xml:space="preserve"> từ đầu thế kỉ X đến hết thế kỉ XIX</w:t>
      </w:r>
      <w:r>
        <w:tab/>
      </w:r>
    </w:p>
    <w:p w:rsidR="00983834" w:rsidRDefault="003E7612"/>
    <w:sectPr w:rsidR="00983834">
      <w:headerReference w:type="default" r:id="rId5"/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.VnTime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D2" w:rsidRPr="007D13D2" w:rsidRDefault="003E7612" w:rsidP="007D13D2">
    <w:pPr>
      <w:pStyle w:val="Header"/>
      <w:pBdr>
        <w:top w:val="thickThinSmallGap" w:sz="12" w:space="1" w:color="auto"/>
      </w:pBdr>
      <w:tabs>
        <w:tab w:val="clear" w:pos="8640"/>
        <w:tab w:val="right" w:pos="9180"/>
      </w:tabs>
      <w:rPr>
        <w:b/>
        <w:i/>
      </w:rPr>
    </w:pPr>
    <w:r w:rsidRPr="007D13D2">
      <w:rPr>
        <w:b/>
        <w:i/>
      </w:rPr>
      <w:t>GV: Đặng Thị Thanh Hường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D13D2" w:rsidRPr="008606DF" w:rsidRDefault="003E7612" w:rsidP="007D13D2">
    <w:pPr>
      <w:pStyle w:val="Header"/>
      <w:pBdr>
        <w:bottom w:val="thickThinSmallGap" w:sz="12" w:space="1" w:color="auto"/>
      </w:pBdr>
      <w:tabs>
        <w:tab w:val="clear" w:pos="8640"/>
      </w:tabs>
      <w:rPr>
        <w:b/>
        <w:i/>
      </w:rPr>
    </w:pPr>
    <w:r>
      <w:rPr>
        <w:b/>
      </w:rPr>
      <w:t xml:space="preserve">Trường THPT Hòa Vang </w:t>
    </w:r>
    <w:r>
      <w:rPr>
        <w:b/>
      </w:rPr>
      <w:tab/>
    </w:r>
    <w:r>
      <w:rPr>
        <w:b/>
      </w:rPr>
      <w:tab/>
      <w:t xml:space="preserve">   </w:t>
    </w:r>
    <w:r>
      <w:rPr>
        <w:b/>
      </w:rPr>
      <w:tab/>
    </w:r>
    <w:r>
      <w:rPr>
        <w:b/>
      </w:rPr>
      <w:tab/>
    </w:r>
    <w:r w:rsidRPr="008606DF">
      <w:rPr>
        <w:b/>
      </w:rPr>
      <w:t>Giáo án</w:t>
    </w:r>
    <w:r>
      <w:rPr>
        <w:b/>
      </w:rPr>
      <w:t>:</w:t>
    </w:r>
    <w:r w:rsidRPr="008606DF">
      <w:rPr>
        <w:b/>
      </w:rPr>
      <w:t xml:space="preserve"> </w:t>
    </w:r>
    <w:r w:rsidRPr="00810BB4">
      <w:rPr>
        <w:b/>
        <w:i/>
      </w:rPr>
      <w:t xml:space="preserve">Ngữ văn 10                                        </w:t>
    </w:r>
    <w:r>
      <w:rPr>
        <w:b/>
        <w:i/>
      </w:rPr>
      <w:t xml:space="preserve">        </w:t>
    </w:r>
    <w:r w:rsidRPr="00810BB4">
      <w:rPr>
        <w:b/>
        <w:i/>
      </w:rPr>
      <w:t xml:space="preserve">  </w:t>
    </w:r>
  </w:p>
  <w:p w:rsidR="007D13D2" w:rsidRDefault="003E761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37D4"/>
    <w:rsid w:val="003E7612"/>
    <w:rsid w:val="006A4275"/>
    <w:rsid w:val="008137D4"/>
    <w:rsid w:val="00A02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ountry-region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76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761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vi-VN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E76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3E761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3E7612"/>
    <w:rPr>
      <w:rFonts w:ascii="Times New Roman" w:eastAsia="Times New Roman" w:hAnsi="Times New Roman" w:cs="Times New Roman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369</Words>
  <Characters>2108</Characters>
  <Application>Microsoft Office Word</Application>
  <DocSecurity>0</DocSecurity>
  <Lines>17</Lines>
  <Paragraphs>4</Paragraphs>
  <ScaleCrop>false</ScaleCrop>
  <Company>THPT Hoa Vang</Company>
  <LinksUpToDate>false</LinksUpToDate>
  <CharactersWithSpaces>2473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Đặng Thị Thanh Hường</dc:creator>
  <cp:keywords/>
  <dc:description/>
  <cp:lastModifiedBy>Đặng Thị Thanh Hường</cp:lastModifiedBy>
  <cp:revision>2</cp:revision>
  <dcterms:created xsi:type="dcterms:W3CDTF">2018-01-08T16:44:00Z</dcterms:created>
  <dcterms:modified xsi:type="dcterms:W3CDTF">2018-01-08T16:50:00Z</dcterms:modified>
</cp:coreProperties>
</file>