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00" w:rsidRPr="00C23FC0" w:rsidRDefault="00476D00" w:rsidP="00476D00">
      <w:pPr>
        <w:jc w:val="both"/>
        <w:rPr>
          <w:b/>
        </w:rPr>
      </w:pPr>
      <w:r>
        <w:rPr>
          <w:b/>
        </w:rPr>
        <w:t>Tiết 71</w:t>
      </w:r>
    </w:p>
    <w:p w:rsidR="00476D00" w:rsidRPr="00C23FC0" w:rsidRDefault="00476D00" w:rsidP="00476D00">
      <w:pPr>
        <w:jc w:val="both"/>
        <w:rPr>
          <w:b/>
        </w:rPr>
      </w:pPr>
      <w:r w:rsidRPr="00C23FC0">
        <w:rPr>
          <w:b/>
        </w:rPr>
        <w:t>Ngày soạn:</w:t>
      </w:r>
      <w:r>
        <w:rPr>
          <w:b/>
        </w:rPr>
        <w:t xml:space="preserve"> </w:t>
      </w:r>
      <w:r w:rsidRPr="00C23FC0">
        <w:rPr>
          <w:b/>
        </w:rPr>
        <w:t xml:space="preserve"> </w:t>
      </w:r>
      <w:r w:rsidR="00A37794">
        <w:rPr>
          <w:b/>
        </w:rPr>
        <w:t>15</w:t>
      </w:r>
      <w:bookmarkStart w:id="0" w:name="_GoBack"/>
      <w:bookmarkEnd w:id="0"/>
      <w:r>
        <w:rPr>
          <w:b/>
        </w:rPr>
        <w:t>/12/2015</w:t>
      </w:r>
    </w:p>
    <w:p w:rsidR="00476D00" w:rsidRDefault="00476D00" w:rsidP="00476D00">
      <w:pPr>
        <w:tabs>
          <w:tab w:val="left" w:pos="6874"/>
        </w:tabs>
        <w:rPr>
          <w:b/>
        </w:rPr>
      </w:pPr>
      <w:r>
        <w:rPr>
          <w:b/>
        </w:rPr>
        <w:t xml:space="preserve">Tiếng Việt    </w:t>
      </w:r>
    </w:p>
    <w:p w:rsidR="00476D00" w:rsidRPr="00AE1953" w:rsidRDefault="00476D00" w:rsidP="00476D00">
      <w:pPr>
        <w:jc w:val="center"/>
        <w:rPr>
          <w:sz w:val="32"/>
          <w:szCs w:val="32"/>
        </w:rPr>
      </w:pPr>
      <w:r w:rsidRPr="00AE1953">
        <w:rPr>
          <w:rStyle w:val="PageNumber"/>
          <w:b/>
          <w:sz w:val="32"/>
          <w:szCs w:val="32"/>
        </w:rPr>
        <w:t>LUYỆN TẬP PHỎNG VẤN VÀ TRẢ LỜI PHỎNG VẤN</w:t>
      </w:r>
    </w:p>
    <w:p w:rsidR="00476D00" w:rsidRPr="006547BA" w:rsidRDefault="00476D00" w:rsidP="00476D00">
      <w:pPr>
        <w:jc w:val="both"/>
        <w:rPr>
          <w:b/>
        </w:rPr>
      </w:pPr>
      <w:r>
        <w:rPr>
          <w:b/>
        </w:rPr>
        <w:t>A.  Mức độ</w:t>
      </w:r>
      <w:r w:rsidRPr="006547BA">
        <w:rPr>
          <w:b/>
        </w:rPr>
        <w:t xml:space="preserve"> cần dạt.</w:t>
      </w:r>
    </w:p>
    <w:p w:rsidR="00476D00" w:rsidRDefault="00476D00" w:rsidP="00476D00">
      <w:pPr>
        <w:tabs>
          <w:tab w:val="left" w:pos="360"/>
        </w:tabs>
        <w:ind w:left="-720"/>
        <w:jc w:val="both"/>
      </w:pPr>
      <w:r>
        <w:rPr>
          <w:b/>
        </w:rPr>
        <w:t xml:space="preserve"> </w:t>
      </w:r>
      <w:r>
        <w:rPr>
          <w:b/>
        </w:rPr>
        <w:tab/>
      </w:r>
      <w:r>
        <w:t xml:space="preserve">  - Hiểu mục đích, tầm quan trọngcủa phỏng vấn và trả lời phỏng vấn trong đời sống.</w:t>
      </w:r>
    </w:p>
    <w:p w:rsidR="00476D00" w:rsidRDefault="00476D00" w:rsidP="00476D00">
      <w:pPr>
        <w:tabs>
          <w:tab w:val="left" w:pos="360"/>
        </w:tabs>
        <w:ind w:left="-720"/>
        <w:jc w:val="both"/>
      </w:pPr>
      <w:r>
        <w:tab/>
        <w:t xml:space="preserve"> -  Hiểu những yêu cầu cơ bản và cách thực hiện phỏng vấn và trả lời phỏng vấn.  </w:t>
      </w:r>
    </w:p>
    <w:p w:rsidR="00476D00" w:rsidRDefault="00476D00" w:rsidP="00476D00">
      <w:pPr>
        <w:tabs>
          <w:tab w:val="left" w:pos="360"/>
        </w:tabs>
        <w:ind w:left="-720"/>
        <w:jc w:val="both"/>
      </w:pPr>
      <w:r>
        <w:tab/>
        <w:t xml:space="preserve"> - Biết phỏng vấn và trả lời phỏng vấn về một vấn đề quen thuộc.</w:t>
      </w:r>
    </w:p>
    <w:p w:rsidR="00476D00" w:rsidRDefault="00476D00" w:rsidP="00476D00">
      <w:pPr>
        <w:jc w:val="both"/>
        <w:rPr>
          <w:b/>
        </w:rPr>
      </w:pPr>
      <w:r>
        <w:rPr>
          <w:b/>
        </w:rPr>
        <w:t>B. Trọng tâm kiến thức kĩ năng.</w:t>
      </w:r>
    </w:p>
    <w:p w:rsidR="00476D00" w:rsidRDefault="00476D00" w:rsidP="00476D00">
      <w:pPr>
        <w:tabs>
          <w:tab w:val="left" w:pos="180"/>
        </w:tabs>
        <w:jc w:val="both"/>
        <w:rPr>
          <w:b/>
        </w:rPr>
      </w:pPr>
      <w:r>
        <w:rPr>
          <w:b/>
        </w:rPr>
        <w:t xml:space="preserve"> 1. kiến thức.</w:t>
      </w:r>
    </w:p>
    <w:p w:rsidR="00476D00" w:rsidRDefault="00476D00" w:rsidP="00476D00">
      <w:pPr>
        <w:tabs>
          <w:tab w:val="left" w:pos="360"/>
        </w:tabs>
        <w:jc w:val="both"/>
      </w:pPr>
      <w:r>
        <w:tab/>
        <w:t>- Mục đích của PV và trả lời PV.</w:t>
      </w:r>
    </w:p>
    <w:p w:rsidR="00476D00" w:rsidRDefault="00476D00" w:rsidP="00476D00">
      <w:pPr>
        <w:tabs>
          <w:tab w:val="left" w:pos="360"/>
        </w:tabs>
        <w:jc w:val="both"/>
      </w:pPr>
      <w:r>
        <w:tab/>
        <w:t>- Yêu cầu đặt ra đối với người PV và người được PV.</w:t>
      </w:r>
    </w:p>
    <w:p w:rsidR="00476D00" w:rsidRDefault="00476D00" w:rsidP="00476D00">
      <w:pPr>
        <w:tabs>
          <w:tab w:val="left" w:pos="180"/>
        </w:tabs>
        <w:jc w:val="both"/>
        <w:rPr>
          <w:b/>
        </w:rPr>
      </w:pPr>
      <w:r>
        <w:rPr>
          <w:b/>
        </w:rPr>
        <w:t xml:space="preserve"> 2. Kĩ năng.</w:t>
      </w:r>
    </w:p>
    <w:p w:rsidR="00476D00" w:rsidRDefault="00476D00" w:rsidP="00476D00">
      <w:pPr>
        <w:tabs>
          <w:tab w:val="left" w:pos="360"/>
        </w:tabs>
        <w:jc w:val="both"/>
      </w:pPr>
      <w:r>
        <w:tab/>
        <w:t>- Nhận diện và phân tích các nội dung, yêu cầu của PV và trả lời PV về những vấn đề gần gũi trong cuộc sống</w:t>
      </w:r>
    </w:p>
    <w:p w:rsidR="00476D00" w:rsidRDefault="00476D00" w:rsidP="00476D00">
      <w:pPr>
        <w:spacing w:line="312" w:lineRule="auto"/>
        <w:jc w:val="both"/>
        <w:rPr>
          <w:b/>
        </w:rPr>
      </w:pPr>
      <w:r>
        <w:rPr>
          <w:b/>
        </w:rPr>
        <w:t>C. Phương tiện, phương pháp</w:t>
      </w:r>
    </w:p>
    <w:p w:rsidR="00476D00" w:rsidRPr="00260FB9" w:rsidRDefault="00476D00" w:rsidP="00476D00">
      <w:pPr>
        <w:tabs>
          <w:tab w:val="left" w:pos="360"/>
        </w:tabs>
        <w:jc w:val="both"/>
      </w:pPr>
      <w:r>
        <w:tab/>
      </w:r>
      <w:r w:rsidRPr="00260FB9">
        <w:t>-</w:t>
      </w:r>
      <w:r w:rsidRPr="00260FB9">
        <w:rPr>
          <w:b/>
        </w:rPr>
        <w:t xml:space="preserve"> </w:t>
      </w:r>
      <w:r w:rsidRPr="00260FB9">
        <w:t>SGK, SGV, Hướng dẫn chuẩn kiến thức – Kĩ năng, Thiết kế bài giảng, Tài liệu tham khảo, bảng phụ.</w:t>
      </w:r>
    </w:p>
    <w:p w:rsidR="00476D00" w:rsidRDefault="00476D00" w:rsidP="00476D00">
      <w:pPr>
        <w:tabs>
          <w:tab w:val="left" w:pos="360"/>
        </w:tabs>
        <w:jc w:val="both"/>
      </w:pPr>
      <w:r w:rsidRPr="00260FB9">
        <w:rPr>
          <w:b/>
        </w:rPr>
        <w:tab/>
      </w:r>
      <w:r w:rsidRPr="00260FB9">
        <w:t>-</w:t>
      </w:r>
      <w:r w:rsidRPr="00260FB9">
        <w:rPr>
          <w:b/>
        </w:rPr>
        <w:t xml:space="preserve"> </w:t>
      </w:r>
      <w:r w:rsidRPr="00260FB9">
        <w:t>Kết hợp các phương pháp:</w:t>
      </w:r>
      <w:r>
        <w:t xml:space="preserve"> Phân tích</w:t>
      </w:r>
      <w:r w:rsidRPr="00260FB9">
        <w:t xml:space="preserve">, </w:t>
      </w:r>
      <w:r>
        <w:t xml:space="preserve">diễn giảng, </w:t>
      </w:r>
      <w:r w:rsidRPr="00260FB9">
        <w:t xml:space="preserve">phát vấn, </w:t>
      </w:r>
      <w:r>
        <w:t xml:space="preserve">đàm thoại, </w:t>
      </w:r>
      <w:r w:rsidRPr="00260FB9">
        <w:t>trao đổi thảo luận .</w:t>
      </w:r>
    </w:p>
    <w:p w:rsidR="00476D00" w:rsidRPr="00E56000" w:rsidRDefault="00476D00" w:rsidP="00476D00">
      <w:pPr>
        <w:ind w:left="360" w:hanging="480"/>
        <w:jc w:val="both"/>
        <w:rPr>
          <w:b/>
        </w:rPr>
      </w:pPr>
      <w:r>
        <w:t xml:space="preserve">  </w:t>
      </w:r>
      <w:r w:rsidRPr="00E56000">
        <w:rPr>
          <w:b/>
        </w:rPr>
        <w:t xml:space="preserve">D. </w:t>
      </w:r>
      <w:r>
        <w:rPr>
          <w:b/>
        </w:rPr>
        <w:t>Tiến trình bài dạy</w:t>
      </w:r>
    </w:p>
    <w:p w:rsidR="00476D00" w:rsidRDefault="00476D00" w:rsidP="00476D00">
      <w:pPr>
        <w:ind w:left="-540"/>
        <w:jc w:val="both"/>
        <w:rPr>
          <w:b/>
          <w:i/>
        </w:rPr>
      </w:pPr>
      <w:r>
        <w:rPr>
          <w:i/>
        </w:rPr>
        <w:t xml:space="preserve">     </w:t>
      </w:r>
      <w:r>
        <w:rPr>
          <w:i/>
        </w:rPr>
        <w:tab/>
      </w:r>
      <w:r>
        <w:rPr>
          <w:b/>
          <w:i/>
        </w:rPr>
        <w:t xml:space="preserve">     </w:t>
      </w:r>
      <w:r>
        <w:rPr>
          <w:b/>
        </w:rPr>
        <w:t xml:space="preserve">1. </w:t>
      </w:r>
      <w:r>
        <w:rPr>
          <w:b/>
          <w:i/>
        </w:rPr>
        <w:t>Ổn định lớp</w:t>
      </w:r>
    </w:p>
    <w:p w:rsidR="00476D00" w:rsidRDefault="00476D00" w:rsidP="00476D00">
      <w:pPr>
        <w:ind w:left="-540"/>
        <w:jc w:val="both"/>
        <w:rPr>
          <w:i/>
        </w:rPr>
      </w:pPr>
      <w:r>
        <w:rPr>
          <w:i/>
        </w:rPr>
        <w:tab/>
        <w:t xml:space="preserve">     </w:t>
      </w:r>
      <w:r>
        <w:rPr>
          <w:b/>
        </w:rPr>
        <w:t>2</w:t>
      </w:r>
      <w:r>
        <w:rPr>
          <w:b/>
          <w:i/>
        </w:rPr>
        <w:t>. Kiểm tra bài cũ</w:t>
      </w:r>
    </w:p>
    <w:p w:rsidR="00476D00" w:rsidRPr="00AE1953" w:rsidRDefault="00476D00" w:rsidP="00476D00">
      <w:pPr>
        <w:ind w:left="-540"/>
        <w:jc w:val="both"/>
        <w:rPr>
          <w:b/>
          <w:i/>
        </w:rPr>
      </w:pPr>
      <w:r>
        <w:rPr>
          <w:i/>
        </w:rPr>
        <w:tab/>
        <w:t xml:space="preserve">     </w:t>
      </w:r>
      <w:r>
        <w:rPr>
          <w:b/>
        </w:rPr>
        <w:t>3</w:t>
      </w:r>
      <w:r>
        <w:rPr>
          <w:b/>
          <w:i/>
        </w:rPr>
        <w:t>. Dạy bài mới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18"/>
        <w:gridCol w:w="4624"/>
      </w:tblGrid>
      <w:tr w:rsidR="00476D00" w:rsidTr="00386EFC"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0" w:rsidRPr="00AE1953" w:rsidRDefault="00476D00" w:rsidP="00386EFC">
            <w:pPr>
              <w:rPr>
                <w:b/>
                <w:bCs/>
                <w:iCs/>
              </w:rPr>
            </w:pPr>
            <w:r w:rsidRPr="00AE1953">
              <w:rPr>
                <w:b/>
                <w:bCs/>
                <w:iCs/>
              </w:rPr>
              <w:t>Hoạt động của giáo viên và học sinh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0" w:rsidRPr="00AE1953" w:rsidRDefault="00476D00" w:rsidP="00386EFC">
            <w:pPr>
              <w:jc w:val="center"/>
              <w:rPr>
                <w:b/>
                <w:bCs/>
                <w:iCs/>
              </w:rPr>
            </w:pPr>
            <w:r w:rsidRPr="00AE1953">
              <w:rPr>
                <w:b/>
                <w:bCs/>
                <w:iCs/>
              </w:rPr>
              <w:t>Nội dung cần đạt</w:t>
            </w:r>
          </w:p>
        </w:tc>
      </w:tr>
      <w:tr w:rsidR="00476D00" w:rsidTr="00386EFC"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0" w:rsidRPr="004A56BB" w:rsidRDefault="00476D00" w:rsidP="00386EFC">
            <w:pPr>
              <w:jc w:val="both"/>
              <w:rPr>
                <w:b/>
                <w:bCs/>
                <w:iCs/>
              </w:rPr>
            </w:pPr>
            <w:r w:rsidRPr="004A56BB">
              <w:rPr>
                <w:b/>
                <w:bCs/>
                <w:iCs/>
              </w:rPr>
              <w:t>HĐ1: GV hướng dẫn cho HS chuẩn bị.</w:t>
            </w:r>
          </w:p>
          <w:p w:rsidR="00476D00" w:rsidRPr="004A56BB" w:rsidRDefault="00476D00" w:rsidP="00386EFC">
            <w:pPr>
              <w:jc w:val="both"/>
              <w:rPr>
                <w:bCs/>
                <w:iCs/>
              </w:rPr>
            </w:pPr>
            <w:r w:rsidRPr="004A56BB">
              <w:rPr>
                <w:bCs/>
                <w:iCs/>
              </w:rPr>
              <w:t>Trên cơ sở bài học của tiết 59, lớp tiến hành chia thành   tiến hành thảo luận, chuẩn bị PV với 2 bước sau:</w:t>
            </w:r>
            <w:r w:rsidRPr="004A56BB">
              <w:rPr>
                <w:bCs/>
                <w:iCs/>
              </w:rPr>
              <w:br/>
              <w:t>* Nhóm 1,2: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 xml:space="preserve"> - Lựa chọn vấn đề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 xml:space="preserve"> - Xác định đối tượng phỏng vấn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 xml:space="preserve"> - Người PV sử dụng câu hỏi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*Nhóm 3, 4: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Suy nghĩ , tìm hiểu vấn đề và trả lời.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HĐ 2. HS tiến hành thảo luận.</w:t>
            </w:r>
          </w:p>
          <w:p w:rsidR="00476D00" w:rsidRDefault="00476D00" w:rsidP="00386EFC">
            <w:pPr>
              <w:rPr>
                <w:bCs/>
                <w:iCs/>
              </w:rPr>
            </w:pPr>
          </w:p>
          <w:p w:rsidR="00476D00" w:rsidRDefault="00476D00" w:rsidP="00386EFC">
            <w:pPr>
              <w:rPr>
                <w:bCs/>
                <w:iCs/>
              </w:rPr>
            </w:pPr>
          </w:p>
          <w:p w:rsidR="00476D00" w:rsidRDefault="00476D00" w:rsidP="00386EFC">
            <w:pPr>
              <w:rPr>
                <w:bCs/>
                <w:iCs/>
              </w:rPr>
            </w:pPr>
          </w:p>
          <w:p w:rsidR="00476D00" w:rsidRPr="004A56BB" w:rsidRDefault="00476D00" w:rsidP="00386EFC">
            <w:pPr>
              <w:rPr>
                <w:bCs/>
                <w:iCs/>
              </w:rPr>
            </w:pPr>
            <w:r>
              <w:rPr>
                <w:bCs/>
                <w:iCs/>
              </w:rPr>
              <w:t>HĐ 3. Trình bày vấ</w:t>
            </w:r>
            <w:r w:rsidRPr="004A56BB">
              <w:rPr>
                <w:bCs/>
                <w:iCs/>
              </w:rPr>
              <w:t>n đề.</w:t>
            </w:r>
          </w:p>
          <w:p w:rsidR="00476D00" w:rsidRDefault="00476D00" w:rsidP="00386EFC">
            <w:pPr>
              <w:rPr>
                <w:bCs/>
                <w:iCs/>
              </w:rPr>
            </w:pPr>
          </w:p>
          <w:p w:rsidR="00476D00" w:rsidRDefault="00476D00" w:rsidP="00386EFC">
            <w:pPr>
              <w:rPr>
                <w:bCs/>
                <w:iCs/>
              </w:rPr>
            </w:pP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HĐ 4. Sơ kết, rút kinh nghiệm.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D00" w:rsidRPr="004A56BB" w:rsidRDefault="00476D00" w:rsidP="00386EFC">
            <w:pPr>
              <w:rPr>
                <w:b/>
                <w:bCs/>
                <w:iCs/>
              </w:rPr>
            </w:pPr>
            <w:r w:rsidRPr="004A56BB">
              <w:rPr>
                <w:b/>
                <w:bCs/>
                <w:iCs/>
              </w:rPr>
              <w:t>I. Chuẩn bị.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/>
                <w:bCs/>
                <w:i/>
                <w:iCs/>
              </w:rPr>
              <w:t>1. Đề tài</w:t>
            </w:r>
            <w:r w:rsidRPr="004A56BB">
              <w:rPr>
                <w:bCs/>
                <w:iCs/>
              </w:rPr>
              <w:t>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Trang phục HS khi đến trường và nơi công cộng.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Tình bạn tuổi học trò.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Thần tượng của học trò.</w:t>
            </w:r>
          </w:p>
          <w:p w:rsidR="00476D00" w:rsidRPr="004A56BB" w:rsidRDefault="00476D00" w:rsidP="00386EF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2. Xây dựng đề cương phỏng vấn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Xác định chủ đề.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Xác định mục đích.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- Xác định hệ thống câu hỏi.</w:t>
            </w:r>
          </w:p>
          <w:p w:rsidR="00476D00" w:rsidRPr="004A56BB" w:rsidRDefault="00476D00" w:rsidP="00386EFC">
            <w:pPr>
              <w:rPr>
                <w:b/>
                <w:bCs/>
                <w:iCs/>
              </w:rPr>
            </w:pPr>
            <w:r w:rsidRPr="004A56BB">
              <w:rPr>
                <w:b/>
                <w:bCs/>
                <w:iCs/>
              </w:rPr>
              <w:t>II. Tiến  hành.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1. Mỗi nhóm cử 1người làm nhiệm vụ PV, một (hoặc một số) người làm nhiệm vụ trả lời PV, một ngưòi ghi biên bản PV.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2. Các HS khác nghe và góp ý.</w:t>
            </w:r>
          </w:p>
          <w:p w:rsidR="00476D00" w:rsidRPr="004A56BB" w:rsidRDefault="00476D00" w:rsidP="00386EFC">
            <w:pPr>
              <w:rPr>
                <w:b/>
                <w:bCs/>
                <w:iCs/>
              </w:rPr>
            </w:pPr>
            <w:r w:rsidRPr="004A56BB">
              <w:rPr>
                <w:b/>
                <w:bCs/>
                <w:iCs/>
              </w:rPr>
              <w:t>III. Sơ kết.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1. Ưu điểm</w:t>
            </w:r>
          </w:p>
          <w:p w:rsidR="00476D00" w:rsidRPr="004A56BB" w:rsidRDefault="00476D00" w:rsidP="00386EFC">
            <w:pPr>
              <w:rPr>
                <w:bCs/>
                <w:iCs/>
              </w:rPr>
            </w:pPr>
            <w:r w:rsidRPr="004A56BB">
              <w:rPr>
                <w:bCs/>
                <w:iCs/>
              </w:rPr>
              <w:t>2.Nhược điểm.</w:t>
            </w:r>
          </w:p>
        </w:tc>
      </w:tr>
    </w:tbl>
    <w:p w:rsidR="00476D00" w:rsidRDefault="00476D00" w:rsidP="00476D00">
      <w:pPr>
        <w:rPr>
          <w:b/>
          <w:bCs/>
          <w:i/>
          <w:iCs/>
          <w:sz w:val="28"/>
          <w:szCs w:val="28"/>
        </w:rPr>
      </w:pPr>
    </w:p>
    <w:p w:rsidR="00476D00" w:rsidRDefault="00476D00" w:rsidP="00476D00">
      <w:pPr>
        <w:rPr>
          <w:b/>
          <w:bCs/>
          <w:iCs/>
        </w:rPr>
      </w:pPr>
      <w:r w:rsidRPr="00CC150D">
        <w:rPr>
          <w:b/>
          <w:bCs/>
          <w:iCs/>
        </w:rPr>
        <w:t>4. Dặn dò.</w:t>
      </w:r>
    </w:p>
    <w:p w:rsidR="00476D00" w:rsidRPr="00CC150D" w:rsidRDefault="00476D00" w:rsidP="00476D00">
      <w:pPr>
        <w:rPr>
          <w:bCs/>
          <w:iCs/>
        </w:rPr>
      </w:pPr>
      <w:r>
        <w:rPr>
          <w:b/>
          <w:bCs/>
          <w:iCs/>
        </w:rPr>
        <w:tab/>
      </w:r>
      <w:r w:rsidRPr="00CC150D">
        <w:rPr>
          <w:bCs/>
          <w:iCs/>
        </w:rPr>
        <w:t>- Làm bài tập</w:t>
      </w:r>
    </w:p>
    <w:p w:rsidR="00476D00" w:rsidRPr="00CC150D" w:rsidRDefault="00476D00" w:rsidP="00476D00">
      <w:pPr>
        <w:rPr>
          <w:bCs/>
          <w:iCs/>
        </w:rPr>
      </w:pPr>
      <w:r w:rsidRPr="00CC150D">
        <w:rPr>
          <w:bCs/>
          <w:iCs/>
        </w:rPr>
        <w:tab/>
        <w:t>- Chuẩn bị “Trả bài viết số 4”</w:t>
      </w:r>
    </w:p>
    <w:p w:rsidR="00D75FC7" w:rsidRDefault="00D75FC7"/>
    <w:sectPr w:rsidR="00D75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39"/>
    <w:rsid w:val="00476D00"/>
    <w:rsid w:val="00A37794"/>
    <w:rsid w:val="00B50B39"/>
    <w:rsid w:val="00D75FC7"/>
    <w:rsid w:val="00ED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6D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76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6D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7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>THPT Hoa Vang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4</cp:revision>
  <dcterms:created xsi:type="dcterms:W3CDTF">2016-01-24T03:00:00Z</dcterms:created>
  <dcterms:modified xsi:type="dcterms:W3CDTF">2016-01-24T03:03:00Z</dcterms:modified>
</cp:coreProperties>
</file>