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95" w:rsidRPr="00C23FC0" w:rsidRDefault="006B0887" w:rsidP="00851C95">
      <w:pPr>
        <w:jc w:val="both"/>
        <w:rPr>
          <w:b/>
        </w:rPr>
      </w:pPr>
      <w:r>
        <w:rPr>
          <w:b/>
        </w:rPr>
        <w:t>Tiết 106</w:t>
      </w:r>
    </w:p>
    <w:p w:rsidR="00851C95" w:rsidRPr="00C23FC0" w:rsidRDefault="00851C95" w:rsidP="00851C95">
      <w:pPr>
        <w:jc w:val="both"/>
        <w:rPr>
          <w:b/>
        </w:rPr>
      </w:pPr>
      <w:r w:rsidRPr="00C23FC0">
        <w:rPr>
          <w:b/>
        </w:rPr>
        <w:t>Ngày soạn:</w:t>
      </w:r>
      <w:r w:rsidR="006547BA">
        <w:rPr>
          <w:b/>
        </w:rPr>
        <w:t xml:space="preserve"> </w:t>
      </w:r>
      <w:r w:rsidRPr="00C23FC0">
        <w:rPr>
          <w:b/>
        </w:rPr>
        <w:t xml:space="preserve"> </w:t>
      </w:r>
      <w:r w:rsidR="00F40B19">
        <w:rPr>
          <w:b/>
        </w:rPr>
        <w:t>11/04/2017</w:t>
      </w:r>
      <w:bookmarkStart w:id="0" w:name="_GoBack"/>
      <w:bookmarkEnd w:id="0"/>
    </w:p>
    <w:p w:rsidR="006B0887" w:rsidRPr="006B0887" w:rsidRDefault="00851C95" w:rsidP="006B0887">
      <w:pPr>
        <w:tabs>
          <w:tab w:val="left" w:pos="6874"/>
        </w:tabs>
        <w:rPr>
          <w:b/>
        </w:rPr>
      </w:pPr>
      <w:r>
        <w:rPr>
          <w:b/>
        </w:rPr>
        <w:t xml:space="preserve">Tiếng Việt    </w:t>
      </w:r>
    </w:p>
    <w:p w:rsidR="006B0887" w:rsidRPr="006B0887" w:rsidRDefault="006B0887" w:rsidP="006B0887">
      <w:pPr>
        <w:tabs>
          <w:tab w:val="left" w:pos="6874"/>
        </w:tabs>
        <w:rPr>
          <w:b/>
          <w:sz w:val="28"/>
          <w:szCs w:val="28"/>
        </w:rPr>
      </w:pPr>
      <w:r w:rsidRPr="006B0887">
        <w:rPr>
          <w:b/>
          <w:sz w:val="28"/>
          <w:szCs w:val="28"/>
        </w:rPr>
        <w:t xml:space="preserve">                            PHONG CÁCH NGÔN NGỮ CHÍNH LUẬN </w:t>
      </w:r>
    </w:p>
    <w:p w:rsidR="006B0887" w:rsidRPr="006547BA" w:rsidRDefault="006B0887" w:rsidP="006B0887">
      <w:pPr>
        <w:jc w:val="both"/>
        <w:rPr>
          <w:b/>
        </w:rPr>
      </w:pPr>
      <w:r>
        <w:rPr>
          <w:b/>
        </w:rPr>
        <w:t>A.  Mức độ</w:t>
      </w:r>
      <w:r w:rsidRPr="006547BA">
        <w:rPr>
          <w:b/>
        </w:rPr>
        <w:t xml:space="preserve"> cần dạt.</w:t>
      </w:r>
    </w:p>
    <w:p w:rsidR="006B0887" w:rsidRDefault="006B0887" w:rsidP="006B0887">
      <w:pPr>
        <w:tabs>
          <w:tab w:val="left" w:pos="6874"/>
        </w:tabs>
        <w:jc w:val="both"/>
        <w:rPr>
          <w:sz w:val="22"/>
          <w:szCs w:val="22"/>
        </w:rPr>
      </w:pPr>
      <w:r>
        <w:rPr>
          <w:b/>
        </w:rPr>
        <w:t xml:space="preserve">     -</w:t>
      </w:r>
      <w:r>
        <w:rPr>
          <w:sz w:val="22"/>
          <w:szCs w:val="22"/>
        </w:rPr>
        <w:t xml:space="preserve"> N</w:t>
      </w:r>
      <w:r w:rsidRPr="006B0887">
        <w:rPr>
          <w:sz w:val="22"/>
          <w:szCs w:val="22"/>
        </w:rPr>
        <w:t xml:space="preserve">ắm được khái niệm ngôn ngữ chính luận, các loại văn bản chính luận và đặc điểm của phong cách ngôn ngữ chính luận. </w:t>
      </w:r>
    </w:p>
    <w:p w:rsidR="006B0887" w:rsidRDefault="006B0887" w:rsidP="006B0887">
      <w:pPr>
        <w:tabs>
          <w:tab w:val="left" w:pos="6874"/>
        </w:tabs>
        <w:jc w:val="both"/>
        <w:rPr>
          <w:sz w:val="22"/>
          <w:szCs w:val="22"/>
        </w:rPr>
      </w:pPr>
      <w:r>
        <w:rPr>
          <w:sz w:val="22"/>
          <w:szCs w:val="22"/>
        </w:rPr>
        <w:t xml:space="preserve">     - </w:t>
      </w:r>
      <w:r w:rsidRPr="006B0887">
        <w:rPr>
          <w:sz w:val="22"/>
          <w:szCs w:val="22"/>
        </w:rPr>
        <w:t>Biết vận dụng những hiểu biết nói trên vào việc đọc hiểu văn bản và làm văn.</w:t>
      </w:r>
    </w:p>
    <w:p w:rsidR="006B0887" w:rsidRDefault="006B0887" w:rsidP="006B0887">
      <w:pPr>
        <w:tabs>
          <w:tab w:val="left" w:pos="720"/>
        </w:tabs>
        <w:jc w:val="both"/>
        <w:rPr>
          <w:b/>
        </w:rPr>
      </w:pPr>
      <w:r w:rsidRPr="00052531">
        <w:rPr>
          <w:b/>
        </w:rPr>
        <w:t>B. Trọng tâm kiến thức- kĩ năng</w:t>
      </w:r>
    </w:p>
    <w:p w:rsidR="006B0887" w:rsidRPr="00052531" w:rsidRDefault="006B0887" w:rsidP="006B0887">
      <w:pPr>
        <w:tabs>
          <w:tab w:val="left" w:pos="720"/>
        </w:tabs>
        <w:jc w:val="both"/>
        <w:rPr>
          <w:b/>
        </w:rPr>
      </w:pPr>
      <w:r>
        <w:rPr>
          <w:b/>
        </w:rPr>
        <w:t xml:space="preserve">  1. Kiến thức</w:t>
      </w:r>
      <w:r w:rsidRPr="00052531">
        <w:rPr>
          <w:b/>
        </w:rPr>
        <w:tab/>
      </w:r>
    </w:p>
    <w:p w:rsidR="006B0887" w:rsidRPr="00052531" w:rsidRDefault="006B0887" w:rsidP="006B0887">
      <w:pPr>
        <w:tabs>
          <w:tab w:val="left" w:pos="360"/>
          <w:tab w:val="left" w:pos="720"/>
        </w:tabs>
        <w:jc w:val="both"/>
      </w:pPr>
      <w:r w:rsidRPr="00052531">
        <w:rPr>
          <w:b/>
        </w:rPr>
        <w:tab/>
      </w:r>
      <w:r w:rsidRPr="00052531">
        <w:t xml:space="preserve">- </w:t>
      </w:r>
      <w:r>
        <w:t>Khái niệm phong cách ngôn ngữ chính luận và các đặc điểm chung của phong cách ngôn ngữ chính luận.</w:t>
      </w:r>
    </w:p>
    <w:p w:rsidR="006B0887" w:rsidRDefault="006B0887" w:rsidP="006B0887">
      <w:pPr>
        <w:tabs>
          <w:tab w:val="left" w:pos="360"/>
          <w:tab w:val="left" w:pos="720"/>
        </w:tabs>
        <w:jc w:val="both"/>
      </w:pPr>
      <w:r>
        <w:tab/>
      </w:r>
      <w:r w:rsidRPr="00052531">
        <w:t xml:space="preserve">- </w:t>
      </w:r>
      <w:r>
        <w:t>Cách sử dụng phương tiện ngôn ngữ trong phong cách ngôn ngữ chính luận.</w:t>
      </w:r>
    </w:p>
    <w:p w:rsidR="006B0887" w:rsidRDefault="006B0887" w:rsidP="006B0887">
      <w:pPr>
        <w:tabs>
          <w:tab w:val="left" w:pos="360"/>
          <w:tab w:val="left" w:pos="720"/>
        </w:tabs>
        <w:jc w:val="both"/>
        <w:rPr>
          <w:b/>
        </w:rPr>
      </w:pPr>
      <w:r>
        <w:rPr>
          <w:b/>
        </w:rPr>
        <w:t xml:space="preserve"> </w:t>
      </w:r>
      <w:r w:rsidRPr="003836F5">
        <w:rPr>
          <w:b/>
        </w:rPr>
        <w:t>2. Kĩ năng</w:t>
      </w:r>
    </w:p>
    <w:p w:rsidR="006B0887" w:rsidRDefault="006B0887" w:rsidP="006B0887">
      <w:pPr>
        <w:tabs>
          <w:tab w:val="left" w:pos="360"/>
          <w:tab w:val="left" w:pos="720"/>
        </w:tabs>
        <w:jc w:val="both"/>
      </w:pPr>
      <w:r>
        <w:rPr>
          <w:b/>
        </w:rPr>
        <w:tab/>
        <w:t xml:space="preserve">- </w:t>
      </w:r>
      <w:r w:rsidRPr="003836F5">
        <w:t>Nhận diện các văn bản thuộc phong cách ngôn ngữ chính luận.</w:t>
      </w:r>
    </w:p>
    <w:p w:rsidR="006B0887" w:rsidRDefault="006B0887" w:rsidP="006B0887">
      <w:pPr>
        <w:tabs>
          <w:tab w:val="left" w:pos="360"/>
          <w:tab w:val="left" w:pos="720"/>
        </w:tabs>
        <w:jc w:val="both"/>
      </w:pPr>
      <w:r>
        <w:tab/>
        <w:t>- Phân tích đặc điểm ngôn ngữ chính luận trong các văn bản cụ thể.</w:t>
      </w:r>
    </w:p>
    <w:p w:rsidR="006B0887" w:rsidRPr="006B0887" w:rsidRDefault="006B0887" w:rsidP="006B0887">
      <w:pPr>
        <w:tabs>
          <w:tab w:val="left" w:pos="360"/>
          <w:tab w:val="left" w:pos="720"/>
        </w:tabs>
        <w:jc w:val="both"/>
        <w:rPr>
          <w:b/>
        </w:rPr>
      </w:pPr>
      <w:r>
        <w:tab/>
        <w:t>- Tạo lập một số văn bản theo phong cách ngôn ngữ chính luận.</w:t>
      </w:r>
    </w:p>
    <w:p w:rsidR="006B0887" w:rsidRDefault="006B0887" w:rsidP="006B0887">
      <w:pPr>
        <w:spacing w:line="312" w:lineRule="auto"/>
        <w:jc w:val="both"/>
        <w:rPr>
          <w:b/>
        </w:rPr>
      </w:pPr>
      <w:r>
        <w:rPr>
          <w:b/>
        </w:rPr>
        <w:t>C. Phương tiện, phương pháp</w:t>
      </w:r>
    </w:p>
    <w:p w:rsidR="006B0887" w:rsidRPr="00260FB9" w:rsidRDefault="006B0887" w:rsidP="006B0887">
      <w:pPr>
        <w:tabs>
          <w:tab w:val="left" w:pos="360"/>
        </w:tabs>
        <w:jc w:val="both"/>
      </w:pPr>
      <w:r>
        <w:tab/>
      </w:r>
      <w:r w:rsidRPr="00260FB9">
        <w:t>-</w:t>
      </w:r>
      <w:r w:rsidRPr="00260FB9">
        <w:rPr>
          <w:b/>
        </w:rPr>
        <w:t xml:space="preserve"> </w:t>
      </w:r>
      <w:r w:rsidRPr="00260FB9">
        <w:t>SGK, SGV, Hướng dẫn chuẩn kiến thức – Kĩ năng, Thiết kế bài giảng, Tài liệu tham khảo, bảng phụ.</w:t>
      </w:r>
    </w:p>
    <w:p w:rsidR="006B0887" w:rsidRDefault="006B0887" w:rsidP="006B0887">
      <w:pPr>
        <w:tabs>
          <w:tab w:val="left" w:pos="360"/>
        </w:tabs>
        <w:jc w:val="both"/>
      </w:pPr>
      <w:r w:rsidRPr="00260FB9">
        <w:rPr>
          <w:b/>
        </w:rPr>
        <w:tab/>
      </w:r>
      <w:r w:rsidRPr="00260FB9">
        <w:t>-</w:t>
      </w:r>
      <w:r w:rsidRPr="00260FB9">
        <w:rPr>
          <w:b/>
        </w:rPr>
        <w:t xml:space="preserve"> </w:t>
      </w:r>
      <w:r w:rsidRPr="00260FB9">
        <w:t>Kết hợp các phương pháp:</w:t>
      </w:r>
      <w:r>
        <w:t xml:space="preserve"> Phân tích</w:t>
      </w:r>
      <w:r w:rsidRPr="00260FB9">
        <w:t xml:space="preserve">, </w:t>
      </w:r>
      <w:r>
        <w:t xml:space="preserve">diễn giảng, </w:t>
      </w:r>
      <w:r w:rsidRPr="00260FB9">
        <w:t xml:space="preserve">phát vấn, </w:t>
      </w:r>
      <w:r>
        <w:t xml:space="preserve">đàm thoại, </w:t>
      </w:r>
      <w:r w:rsidRPr="00260FB9">
        <w:t>trao đổi thảo luận .</w:t>
      </w:r>
    </w:p>
    <w:p w:rsidR="006B0887" w:rsidRPr="00E56000" w:rsidRDefault="006B0887" w:rsidP="006B0887">
      <w:pPr>
        <w:ind w:left="360" w:hanging="480"/>
        <w:jc w:val="both"/>
        <w:rPr>
          <w:b/>
        </w:rPr>
      </w:pPr>
      <w:r>
        <w:t xml:space="preserve">  </w:t>
      </w:r>
      <w:r w:rsidRPr="00E56000">
        <w:rPr>
          <w:b/>
        </w:rPr>
        <w:t xml:space="preserve">D. </w:t>
      </w:r>
      <w:r>
        <w:rPr>
          <w:b/>
        </w:rPr>
        <w:t>Tiến trình bài dạy</w:t>
      </w:r>
    </w:p>
    <w:p w:rsidR="006B0887" w:rsidRDefault="006B0887" w:rsidP="006B0887">
      <w:pPr>
        <w:ind w:left="-540"/>
        <w:jc w:val="both"/>
        <w:rPr>
          <w:b/>
          <w:i/>
        </w:rPr>
      </w:pPr>
      <w:r>
        <w:rPr>
          <w:i/>
        </w:rPr>
        <w:t xml:space="preserve">     </w:t>
      </w:r>
      <w:r>
        <w:rPr>
          <w:i/>
        </w:rPr>
        <w:tab/>
      </w:r>
      <w:r>
        <w:rPr>
          <w:b/>
          <w:i/>
        </w:rPr>
        <w:t xml:space="preserve">     </w:t>
      </w:r>
      <w:r>
        <w:rPr>
          <w:b/>
        </w:rPr>
        <w:t xml:space="preserve">1. </w:t>
      </w:r>
      <w:r>
        <w:rPr>
          <w:b/>
          <w:i/>
        </w:rPr>
        <w:t>Ổn định lớp</w:t>
      </w:r>
    </w:p>
    <w:p w:rsidR="006B0887" w:rsidRDefault="006B0887" w:rsidP="006B0887">
      <w:pPr>
        <w:ind w:left="-540"/>
        <w:jc w:val="both"/>
        <w:rPr>
          <w:i/>
        </w:rPr>
      </w:pPr>
      <w:r>
        <w:rPr>
          <w:i/>
        </w:rPr>
        <w:tab/>
        <w:t xml:space="preserve">     </w:t>
      </w:r>
      <w:r>
        <w:rPr>
          <w:b/>
        </w:rPr>
        <w:t>2</w:t>
      </w:r>
      <w:r>
        <w:rPr>
          <w:b/>
          <w:i/>
        </w:rPr>
        <w:t>. Kiểm tra bài cũ</w:t>
      </w:r>
    </w:p>
    <w:p w:rsidR="006B0887" w:rsidRPr="006B0887" w:rsidRDefault="006B0887" w:rsidP="006B0887">
      <w:pPr>
        <w:ind w:left="-540"/>
        <w:jc w:val="both"/>
        <w:rPr>
          <w:i/>
        </w:rPr>
      </w:pPr>
      <w:r>
        <w:rPr>
          <w:i/>
        </w:rPr>
        <w:tab/>
        <w:t xml:space="preserve">     </w:t>
      </w:r>
      <w:r>
        <w:rPr>
          <w:b/>
        </w:rPr>
        <w:t>3</w:t>
      </w:r>
      <w:r>
        <w:rPr>
          <w:b/>
          <w:i/>
        </w:rPr>
        <w:t>. Bài mới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499"/>
      </w:tblGrid>
      <w:tr w:rsidR="006B0887" w:rsidRPr="006B0887" w:rsidTr="006B0887">
        <w:tc>
          <w:tcPr>
            <w:tcW w:w="4077" w:type="dxa"/>
            <w:shd w:val="clear" w:color="auto" w:fill="auto"/>
          </w:tcPr>
          <w:p w:rsidR="006B0887" w:rsidRPr="006B0887" w:rsidRDefault="006B0887" w:rsidP="006B0887">
            <w:pPr>
              <w:tabs>
                <w:tab w:val="left" w:pos="6874"/>
              </w:tabs>
              <w:jc w:val="center"/>
              <w:rPr>
                <w:b/>
                <w:sz w:val="22"/>
                <w:szCs w:val="22"/>
              </w:rPr>
            </w:pPr>
            <w:r w:rsidRPr="006B0887">
              <w:rPr>
                <w:b/>
                <w:sz w:val="22"/>
                <w:szCs w:val="22"/>
              </w:rPr>
              <w:t>Hoạt động của giáo viên và học sinh</w:t>
            </w:r>
          </w:p>
        </w:tc>
        <w:tc>
          <w:tcPr>
            <w:tcW w:w="5499" w:type="dxa"/>
            <w:shd w:val="clear" w:color="auto" w:fill="auto"/>
          </w:tcPr>
          <w:p w:rsidR="006B0887" w:rsidRPr="006B0887" w:rsidRDefault="006B0887" w:rsidP="006B0887">
            <w:pPr>
              <w:tabs>
                <w:tab w:val="left" w:pos="6874"/>
              </w:tabs>
              <w:jc w:val="center"/>
              <w:rPr>
                <w:b/>
                <w:sz w:val="22"/>
                <w:szCs w:val="22"/>
              </w:rPr>
            </w:pPr>
            <w:r w:rsidRPr="006B0887">
              <w:rPr>
                <w:b/>
                <w:sz w:val="22"/>
                <w:szCs w:val="22"/>
              </w:rPr>
              <w:t>Nội dung cần đạt</w:t>
            </w:r>
          </w:p>
        </w:tc>
      </w:tr>
      <w:tr w:rsidR="006B0887" w:rsidRPr="006B0887" w:rsidTr="006B0887">
        <w:tc>
          <w:tcPr>
            <w:tcW w:w="4077" w:type="dxa"/>
            <w:shd w:val="clear" w:color="auto" w:fill="auto"/>
          </w:tcPr>
          <w:p w:rsidR="006B0887" w:rsidRPr="006B0887" w:rsidRDefault="006B0887" w:rsidP="006B0887">
            <w:pPr>
              <w:tabs>
                <w:tab w:val="left" w:pos="6874"/>
              </w:tabs>
              <w:jc w:val="both"/>
              <w:rPr>
                <w:b/>
                <w:sz w:val="22"/>
                <w:szCs w:val="22"/>
              </w:rPr>
            </w:pPr>
            <w:r w:rsidRPr="006B0887">
              <w:rPr>
                <w:b/>
                <w:sz w:val="22"/>
                <w:szCs w:val="22"/>
              </w:rPr>
              <w:t>*Hoạt động 1</w:t>
            </w:r>
            <w:r w:rsidRPr="006B0887">
              <w:rPr>
                <w:b/>
                <w:i/>
                <w:sz w:val="22"/>
                <w:szCs w:val="22"/>
              </w:rPr>
              <w:t>:</w:t>
            </w:r>
            <w:r w:rsidRPr="006B0887">
              <w:rPr>
                <w:sz w:val="22"/>
                <w:szCs w:val="22"/>
              </w:rPr>
              <w:t xml:space="preserve"> </w:t>
            </w:r>
            <w:r>
              <w:rPr>
                <w:b/>
                <w:sz w:val="22"/>
                <w:szCs w:val="22"/>
              </w:rPr>
              <w:t xml:space="preserve">Hướng dẫn hs tìm hiểu </w:t>
            </w:r>
            <w:r w:rsidRPr="006B0887">
              <w:rPr>
                <w:b/>
                <w:sz w:val="22"/>
                <w:szCs w:val="22"/>
              </w:rPr>
              <w:t xml:space="preserve"> Các phương tiện diễn đạt và đặc trưng của</w:t>
            </w:r>
            <w:r>
              <w:rPr>
                <w:b/>
                <w:sz w:val="22"/>
                <w:szCs w:val="22"/>
              </w:rPr>
              <w:t xml:space="preserve"> phong cách ngôn ngữ chính luận</w:t>
            </w:r>
          </w:p>
          <w:p w:rsidR="006B0887" w:rsidRDefault="00BB26D2" w:rsidP="006B0887">
            <w:pPr>
              <w:tabs>
                <w:tab w:val="left" w:pos="6874"/>
              </w:tabs>
              <w:jc w:val="both"/>
              <w:rPr>
                <w:sz w:val="22"/>
                <w:szCs w:val="22"/>
              </w:rPr>
            </w:pPr>
            <w:r>
              <w:rPr>
                <w:sz w:val="22"/>
                <w:szCs w:val="22"/>
              </w:rPr>
              <w:t xml:space="preserve">- </w:t>
            </w:r>
            <w:r w:rsidR="006B0887" w:rsidRPr="006B0887">
              <w:rPr>
                <w:sz w:val="22"/>
                <w:szCs w:val="22"/>
              </w:rPr>
              <w:t>Tì</w:t>
            </w:r>
            <w:r>
              <w:rPr>
                <w:sz w:val="22"/>
                <w:szCs w:val="22"/>
              </w:rPr>
              <w:t>m hiểu các phương tiện diễn đạt.</w:t>
            </w:r>
          </w:p>
          <w:p w:rsidR="00BB26D2" w:rsidRDefault="00BB26D2" w:rsidP="006B0887">
            <w:pPr>
              <w:tabs>
                <w:tab w:val="left" w:pos="6874"/>
              </w:tabs>
              <w:jc w:val="both"/>
              <w:rPr>
                <w:i/>
                <w:sz w:val="22"/>
                <w:szCs w:val="22"/>
              </w:rPr>
            </w:pPr>
            <w:r>
              <w:rPr>
                <w:sz w:val="22"/>
                <w:szCs w:val="22"/>
              </w:rPr>
              <w:t xml:space="preserve">- Đọc ngữ liệu: </w:t>
            </w:r>
            <w:r w:rsidRPr="00BB26D2">
              <w:rPr>
                <w:i/>
                <w:sz w:val="22"/>
                <w:szCs w:val="22"/>
              </w:rPr>
              <w:t>“Lời kêu gọi toàn quốc kháng chiến”</w:t>
            </w:r>
          </w:p>
          <w:p w:rsidR="00BB26D2" w:rsidRPr="00BB26D2" w:rsidRDefault="00BB26D2" w:rsidP="006B0887">
            <w:pPr>
              <w:tabs>
                <w:tab w:val="left" w:pos="6874"/>
              </w:tabs>
              <w:jc w:val="both"/>
              <w:rPr>
                <w:i/>
                <w:sz w:val="22"/>
                <w:szCs w:val="22"/>
              </w:rPr>
            </w:pPr>
          </w:p>
          <w:p w:rsidR="006B0887" w:rsidRPr="006B0887" w:rsidRDefault="006B0887" w:rsidP="006B0887">
            <w:pPr>
              <w:tabs>
                <w:tab w:val="left" w:pos="6874"/>
              </w:tabs>
              <w:jc w:val="both"/>
              <w:rPr>
                <w:sz w:val="22"/>
                <w:szCs w:val="22"/>
              </w:rPr>
            </w:pPr>
            <w:r>
              <w:rPr>
                <w:sz w:val="22"/>
                <w:szCs w:val="22"/>
              </w:rPr>
              <w:t xml:space="preserve">- </w:t>
            </w:r>
            <w:r w:rsidRPr="006B0887">
              <w:rPr>
                <w:sz w:val="22"/>
                <w:szCs w:val="22"/>
              </w:rPr>
              <w:t>Gv cho hs đọc các ngữ liệu trong sgk, cho hs phân tích để tìm ra các phương tiện diễn đạt của phong cách ngôn ngữ chính luận</w:t>
            </w:r>
          </w:p>
          <w:p w:rsidR="006B0887" w:rsidRPr="006B0887" w:rsidRDefault="00BB26D2" w:rsidP="006B0887">
            <w:pPr>
              <w:tabs>
                <w:tab w:val="left" w:pos="6874"/>
              </w:tabs>
              <w:jc w:val="both"/>
              <w:rPr>
                <w:sz w:val="22"/>
                <w:szCs w:val="22"/>
              </w:rPr>
            </w:pPr>
            <w:r>
              <w:rPr>
                <w:sz w:val="22"/>
                <w:szCs w:val="22"/>
              </w:rPr>
              <w:t xml:space="preserve">+ Trong văn bản trên, </w:t>
            </w:r>
            <w:r w:rsidR="006B0887" w:rsidRPr="006B0887">
              <w:rPr>
                <w:sz w:val="22"/>
                <w:szCs w:val="22"/>
              </w:rPr>
              <w:t xml:space="preserve"> tác giả dùng từ ngữ ntn?</w:t>
            </w:r>
          </w:p>
          <w:p w:rsidR="006B0887" w:rsidRPr="006B0887" w:rsidRDefault="006B0887" w:rsidP="006B0887">
            <w:pPr>
              <w:tabs>
                <w:tab w:val="left" w:pos="6874"/>
              </w:tabs>
              <w:jc w:val="both"/>
              <w:rPr>
                <w:sz w:val="22"/>
                <w:szCs w:val="22"/>
              </w:rPr>
            </w:pPr>
            <w:r w:rsidRPr="006B0887">
              <w:rPr>
                <w:sz w:val="22"/>
                <w:szCs w:val="22"/>
              </w:rPr>
              <w:t>+</w:t>
            </w:r>
            <w:r w:rsidR="00BB26D2">
              <w:rPr>
                <w:sz w:val="22"/>
                <w:szCs w:val="22"/>
              </w:rPr>
              <w:t xml:space="preserve"> Sử dụng kiểu câu gì</w:t>
            </w:r>
            <w:r w:rsidRPr="006B0887">
              <w:rPr>
                <w:sz w:val="22"/>
                <w:szCs w:val="22"/>
              </w:rPr>
              <w:t>?</w:t>
            </w:r>
          </w:p>
          <w:p w:rsidR="006B0887" w:rsidRDefault="006B0887" w:rsidP="006B0887">
            <w:pPr>
              <w:tabs>
                <w:tab w:val="left" w:pos="6874"/>
              </w:tabs>
              <w:jc w:val="both"/>
              <w:rPr>
                <w:sz w:val="22"/>
                <w:szCs w:val="22"/>
              </w:rPr>
            </w:pPr>
            <w:r w:rsidRPr="006B0887">
              <w:rPr>
                <w:sz w:val="22"/>
                <w:szCs w:val="22"/>
              </w:rPr>
              <w:t>+ Tìm các biệ</w:t>
            </w:r>
            <w:r>
              <w:rPr>
                <w:sz w:val="22"/>
                <w:szCs w:val="22"/>
              </w:rPr>
              <w:t xml:space="preserve">n pháp tu từ trong </w:t>
            </w:r>
            <w:r w:rsidR="00BB26D2">
              <w:rPr>
                <w:sz w:val="22"/>
                <w:szCs w:val="22"/>
              </w:rPr>
              <w:t>văn bản trên?</w:t>
            </w:r>
          </w:p>
          <w:p w:rsidR="00BB26D2" w:rsidRDefault="00BB26D2" w:rsidP="006B0887">
            <w:pPr>
              <w:tabs>
                <w:tab w:val="left" w:pos="6874"/>
              </w:tabs>
              <w:jc w:val="both"/>
              <w:rPr>
                <w:sz w:val="22"/>
                <w:szCs w:val="22"/>
              </w:rPr>
            </w:pPr>
          </w:p>
          <w:p w:rsidR="00BB26D2" w:rsidRDefault="00BB26D2" w:rsidP="006B0887">
            <w:pPr>
              <w:tabs>
                <w:tab w:val="left" w:pos="6874"/>
              </w:tabs>
              <w:jc w:val="both"/>
              <w:rPr>
                <w:sz w:val="22"/>
                <w:szCs w:val="22"/>
              </w:rPr>
            </w:pPr>
          </w:p>
          <w:p w:rsidR="004A1FC5" w:rsidRDefault="004A1FC5" w:rsidP="006B0887">
            <w:pPr>
              <w:tabs>
                <w:tab w:val="left" w:pos="6874"/>
              </w:tabs>
              <w:jc w:val="both"/>
              <w:rPr>
                <w:sz w:val="22"/>
                <w:szCs w:val="22"/>
              </w:rPr>
            </w:pPr>
          </w:p>
          <w:p w:rsidR="004A1FC5" w:rsidRDefault="004A1FC5" w:rsidP="006B0887">
            <w:pPr>
              <w:tabs>
                <w:tab w:val="left" w:pos="6874"/>
              </w:tabs>
              <w:jc w:val="both"/>
              <w:rPr>
                <w:sz w:val="22"/>
                <w:szCs w:val="22"/>
              </w:rPr>
            </w:pPr>
          </w:p>
          <w:p w:rsidR="004A1FC5" w:rsidRDefault="004A1FC5" w:rsidP="006B0887">
            <w:pPr>
              <w:tabs>
                <w:tab w:val="left" w:pos="6874"/>
              </w:tabs>
              <w:jc w:val="both"/>
              <w:rPr>
                <w:sz w:val="22"/>
                <w:szCs w:val="22"/>
              </w:rPr>
            </w:pPr>
          </w:p>
          <w:p w:rsidR="004A1FC5" w:rsidRDefault="004A1FC5" w:rsidP="006B0887">
            <w:pPr>
              <w:tabs>
                <w:tab w:val="left" w:pos="6874"/>
              </w:tabs>
              <w:jc w:val="both"/>
              <w:rPr>
                <w:sz w:val="22"/>
                <w:szCs w:val="22"/>
              </w:rPr>
            </w:pPr>
          </w:p>
          <w:p w:rsidR="004A1FC5" w:rsidRDefault="004A1FC5" w:rsidP="006B0887">
            <w:pPr>
              <w:tabs>
                <w:tab w:val="left" w:pos="6874"/>
              </w:tabs>
              <w:jc w:val="both"/>
              <w:rPr>
                <w:sz w:val="22"/>
                <w:szCs w:val="22"/>
              </w:rPr>
            </w:pPr>
          </w:p>
          <w:p w:rsidR="004A1FC5" w:rsidRPr="006B0887" w:rsidRDefault="004A1FC5" w:rsidP="006B0887">
            <w:pPr>
              <w:tabs>
                <w:tab w:val="left" w:pos="6874"/>
              </w:tabs>
              <w:jc w:val="both"/>
              <w:rPr>
                <w:sz w:val="22"/>
                <w:szCs w:val="22"/>
              </w:rPr>
            </w:pPr>
          </w:p>
          <w:p w:rsidR="006B0887" w:rsidRPr="006B0887" w:rsidRDefault="00BB26D2" w:rsidP="006B0887">
            <w:pPr>
              <w:tabs>
                <w:tab w:val="left" w:pos="6874"/>
              </w:tabs>
              <w:jc w:val="both"/>
              <w:rPr>
                <w:sz w:val="22"/>
                <w:szCs w:val="22"/>
              </w:rPr>
            </w:pPr>
            <w:r>
              <w:rPr>
                <w:sz w:val="22"/>
                <w:szCs w:val="22"/>
              </w:rPr>
              <w:t xml:space="preserve"> -</w:t>
            </w:r>
            <w:r w:rsidR="006B0887" w:rsidRPr="006B0887">
              <w:rPr>
                <w:sz w:val="22"/>
                <w:szCs w:val="22"/>
              </w:rPr>
              <w:t xml:space="preserve"> Tìm hiểu đặc trưng của phong cách ngôn ngữ chính luận.</w:t>
            </w:r>
          </w:p>
          <w:p w:rsidR="006B0887" w:rsidRDefault="006B0887" w:rsidP="006B0887">
            <w:pPr>
              <w:tabs>
                <w:tab w:val="left" w:pos="6874"/>
              </w:tabs>
              <w:jc w:val="both"/>
              <w:rPr>
                <w:sz w:val="22"/>
                <w:szCs w:val="22"/>
              </w:rPr>
            </w:pPr>
            <w:r w:rsidRPr="006B0887">
              <w:rPr>
                <w:sz w:val="22"/>
                <w:szCs w:val="22"/>
              </w:rPr>
              <w:t xml:space="preserve"> </w:t>
            </w: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Default="006B0887" w:rsidP="006B0887">
            <w:pPr>
              <w:tabs>
                <w:tab w:val="left" w:pos="6874"/>
              </w:tabs>
              <w:jc w:val="both"/>
              <w:rPr>
                <w:sz w:val="22"/>
                <w:szCs w:val="22"/>
              </w:rPr>
            </w:pPr>
          </w:p>
          <w:p w:rsidR="006B0887" w:rsidRPr="006B0887" w:rsidRDefault="006B0887" w:rsidP="006B0887">
            <w:pPr>
              <w:tabs>
                <w:tab w:val="left" w:pos="6874"/>
              </w:tabs>
              <w:jc w:val="both"/>
              <w:rPr>
                <w:sz w:val="22"/>
                <w:szCs w:val="22"/>
              </w:rPr>
            </w:pPr>
          </w:p>
          <w:p w:rsidR="006B0887" w:rsidRPr="006B0887" w:rsidRDefault="00ED32A6" w:rsidP="006B0887">
            <w:pPr>
              <w:tabs>
                <w:tab w:val="left" w:pos="6874"/>
              </w:tabs>
              <w:jc w:val="both"/>
              <w:rPr>
                <w:b/>
                <w:i/>
                <w:sz w:val="22"/>
                <w:szCs w:val="22"/>
              </w:rPr>
            </w:pPr>
            <w:r>
              <w:rPr>
                <w:b/>
                <w:i/>
                <w:sz w:val="22"/>
                <w:szCs w:val="22"/>
              </w:rPr>
              <w:t>Hoạt động 2</w:t>
            </w:r>
            <w:r w:rsidR="006B0887" w:rsidRPr="006B0887">
              <w:rPr>
                <w:b/>
                <w:i/>
                <w:sz w:val="22"/>
                <w:szCs w:val="22"/>
              </w:rPr>
              <w:t>: Hướng dẫn luyện tập.</w:t>
            </w:r>
          </w:p>
          <w:p w:rsidR="006B0887" w:rsidRPr="006B0887" w:rsidRDefault="004A1FC5" w:rsidP="004A1FC5">
            <w:pPr>
              <w:tabs>
                <w:tab w:val="left" w:pos="6874"/>
              </w:tabs>
              <w:jc w:val="both"/>
              <w:rPr>
                <w:sz w:val="22"/>
                <w:szCs w:val="22"/>
              </w:rPr>
            </w:pPr>
            <w:r>
              <w:rPr>
                <w:sz w:val="22"/>
                <w:szCs w:val="22"/>
              </w:rPr>
              <w:t xml:space="preserve">- </w:t>
            </w:r>
            <w:r w:rsidR="006B0887" w:rsidRPr="006B0887">
              <w:rPr>
                <w:sz w:val="22"/>
                <w:szCs w:val="22"/>
              </w:rPr>
              <w:t xml:space="preserve">Gv cho </w:t>
            </w:r>
            <w:r>
              <w:rPr>
                <w:sz w:val="22"/>
                <w:szCs w:val="22"/>
              </w:rPr>
              <w:t xml:space="preserve">hs thảo luận để tìm ra cách làm </w:t>
            </w:r>
            <w:r w:rsidR="006B0887" w:rsidRPr="006B0887">
              <w:rPr>
                <w:sz w:val="22"/>
                <w:szCs w:val="22"/>
              </w:rPr>
              <w:t>bài.</w:t>
            </w:r>
          </w:p>
          <w:p w:rsidR="006B0887" w:rsidRPr="006B0887" w:rsidRDefault="004A1FC5" w:rsidP="004A1FC5">
            <w:pPr>
              <w:tabs>
                <w:tab w:val="left" w:pos="6874"/>
              </w:tabs>
              <w:jc w:val="both"/>
              <w:rPr>
                <w:sz w:val="22"/>
                <w:szCs w:val="22"/>
              </w:rPr>
            </w:pPr>
            <w:r>
              <w:rPr>
                <w:sz w:val="22"/>
                <w:szCs w:val="22"/>
              </w:rPr>
              <w:t xml:space="preserve">- </w:t>
            </w:r>
            <w:r w:rsidR="006B0887" w:rsidRPr="006B0887">
              <w:rPr>
                <w:sz w:val="22"/>
                <w:szCs w:val="22"/>
              </w:rPr>
              <w:t>Gv gọi hs lên bảng làm bài.</w:t>
            </w:r>
          </w:p>
        </w:tc>
        <w:tc>
          <w:tcPr>
            <w:tcW w:w="5499" w:type="dxa"/>
            <w:shd w:val="clear" w:color="auto" w:fill="auto"/>
          </w:tcPr>
          <w:p w:rsidR="006B0887" w:rsidRPr="004A1FC5" w:rsidRDefault="006B0887" w:rsidP="006B0887">
            <w:pPr>
              <w:tabs>
                <w:tab w:val="left" w:pos="6874"/>
              </w:tabs>
              <w:jc w:val="both"/>
              <w:rPr>
                <w:b/>
                <w:sz w:val="22"/>
                <w:szCs w:val="22"/>
              </w:rPr>
            </w:pPr>
            <w:r w:rsidRPr="004A1FC5">
              <w:rPr>
                <w:b/>
                <w:sz w:val="22"/>
                <w:szCs w:val="22"/>
              </w:rPr>
              <w:lastRenderedPageBreak/>
              <w:t>II. Các phương tiện diễn đạt và đặc trưng của</w:t>
            </w:r>
            <w:r w:rsidR="004A1FC5">
              <w:rPr>
                <w:b/>
                <w:sz w:val="22"/>
                <w:szCs w:val="22"/>
              </w:rPr>
              <w:t xml:space="preserve"> phong cách ngôn ngữ chính luận</w:t>
            </w:r>
          </w:p>
          <w:p w:rsidR="006B0887" w:rsidRPr="004A1FC5" w:rsidRDefault="004A1FC5" w:rsidP="006B0887">
            <w:pPr>
              <w:tabs>
                <w:tab w:val="left" w:pos="6874"/>
              </w:tabs>
              <w:jc w:val="both"/>
              <w:rPr>
                <w:b/>
                <w:sz w:val="22"/>
                <w:szCs w:val="22"/>
              </w:rPr>
            </w:pPr>
            <w:r w:rsidRPr="004A1FC5">
              <w:rPr>
                <w:b/>
                <w:sz w:val="22"/>
                <w:szCs w:val="22"/>
              </w:rPr>
              <w:t>1. Các phương tiện diễn đạt</w:t>
            </w:r>
          </w:p>
          <w:p w:rsidR="006B0887" w:rsidRPr="006B0887" w:rsidRDefault="00BB26D2" w:rsidP="006B0887">
            <w:pPr>
              <w:tabs>
                <w:tab w:val="left" w:pos="6874"/>
              </w:tabs>
              <w:jc w:val="both"/>
              <w:rPr>
                <w:b/>
                <w:sz w:val="22"/>
                <w:szCs w:val="22"/>
              </w:rPr>
            </w:pPr>
            <w:r>
              <w:rPr>
                <w:b/>
                <w:sz w:val="22"/>
                <w:szCs w:val="22"/>
              </w:rPr>
              <w:t xml:space="preserve"> </w:t>
            </w:r>
            <w:r w:rsidR="006B0887" w:rsidRPr="006B0887">
              <w:rPr>
                <w:b/>
                <w:sz w:val="22"/>
                <w:szCs w:val="22"/>
              </w:rPr>
              <w:t xml:space="preserve">a. </w:t>
            </w:r>
            <w:r w:rsidR="006B0887">
              <w:rPr>
                <w:b/>
                <w:sz w:val="22"/>
                <w:szCs w:val="22"/>
                <w:u w:val="single"/>
              </w:rPr>
              <w:t>T</w:t>
            </w:r>
            <w:r w:rsidR="006B0887" w:rsidRPr="006B0887">
              <w:rPr>
                <w:b/>
                <w:sz w:val="22"/>
                <w:szCs w:val="22"/>
                <w:u w:val="single"/>
              </w:rPr>
              <w:t>ừ ngữ</w:t>
            </w:r>
            <w:r w:rsidR="006B0887" w:rsidRPr="006B0887">
              <w:rPr>
                <w:b/>
                <w:sz w:val="22"/>
                <w:szCs w:val="22"/>
              </w:rPr>
              <w:t>:</w:t>
            </w:r>
          </w:p>
          <w:p w:rsidR="006B0887" w:rsidRDefault="00BB26D2" w:rsidP="006B0887">
            <w:pPr>
              <w:tabs>
                <w:tab w:val="left" w:pos="6874"/>
              </w:tabs>
              <w:jc w:val="both"/>
              <w:rPr>
                <w:sz w:val="22"/>
                <w:szCs w:val="22"/>
              </w:rPr>
            </w:pPr>
            <w:r>
              <w:rPr>
                <w:sz w:val="22"/>
                <w:szCs w:val="22"/>
              </w:rPr>
              <w:t xml:space="preserve">   -Từ toàn dân</w:t>
            </w:r>
          </w:p>
          <w:p w:rsidR="00BB26D2" w:rsidRPr="006B0887" w:rsidRDefault="00BB26D2" w:rsidP="006B0887">
            <w:pPr>
              <w:tabs>
                <w:tab w:val="left" w:pos="6874"/>
              </w:tabs>
              <w:jc w:val="both"/>
              <w:rPr>
                <w:sz w:val="22"/>
                <w:szCs w:val="22"/>
              </w:rPr>
            </w:pPr>
            <w:r>
              <w:rPr>
                <w:sz w:val="22"/>
                <w:szCs w:val="22"/>
              </w:rPr>
              <w:t xml:space="preserve">   - Lớp từ ngữ chính trị</w:t>
            </w:r>
          </w:p>
          <w:p w:rsidR="006B0887" w:rsidRPr="006B0887" w:rsidRDefault="00BB26D2" w:rsidP="006B0887">
            <w:pPr>
              <w:tabs>
                <w:tab w:val="left" w:pos="6874"/>
              </w:tabs>
              <w:jc w:val="both"/>
              <w:rPr>
                <w:sz w:val="22"/>
                <w:szCs w:val="22"/>
              </w:rPr>
            </w:pPr>
            <w:r>
              <w:rPr>
                <w:b/>
                <w:sz w:val="22"/>
                <w:szCs w:val="22"/>
              </w:rPr>
              <w:t xml:space="preserve"> </w:t>
            </w:r>
            <w:r w:rsidR="006B0887" w:rsidRPr="006B0887">
              <w:rPr>
                <w:b/>
                <w:sz w:val="22"/>
                <w:szCs w:val="22"/>
              </w:rPr>
              <w:t>b.</w:t>
            </w:r>
            <w:r w:rsidR="006B0887" w:rsidRPr="006B0887">
              <w:rPr>
                <w:sz w:val="22"/>
                <w:szCs w:val="22"/>
              </w:rPr>
              <w:t xml:space="preserve"> </w:t>
            </w:r>
            <w:r w:rsidR="006B0887">
              <w:rPr>
                <w:b/>
                <w:sz w:val="22"/>
                <w:szCs w:val="22"/>
                <w:u w:val="single"/>
              </w:rPr>
              <w:t>N</w:t>
            </w:r>
            <w:r w:rsidR="006B0887" w:rsidRPr="006B0887">
              <w:rPr>
                <w:b/>
                <w:sz w:val="22"/>
                <w:szCs w:val="22"/>
                <w:u w:val="single"/>
              </w:rPr>
              <w:t>gữ pháp</w:t>
            </w:r>
            <w:r w:rsidR="006B0887" w:rsidRPr="006B0887">
              <w:rPr>
                <w:sz w:val="22"/>
                <w:szCs w:val="22"/>
              </w:rPr>
              <w:t>:</w:t>
            </w:r>
          </w:p>
          <w:p w:rsidR="006B0887" w:rsidRPr="006B0887" w:rsidRDefault="00BB26D2" w:rsidP="006B0887">
            <w:pPr>
              <w:tabs>
                <w:tab w:val="left" w:pos="6874"/>
              </w:tabs>
              <w:jc w:val="both"/>
              <w:rPr>
                <w:sz w:val="22"/>
                <w:szCs w:val="22"/>
              </w:rPr>
            </w:pPr>
            <w:r>
              <w:rPr>
                <w:sz w:val="22"/>
                <w:szCs w:val="22"/>
              </w:rPr>
              <w:t xml:space="preserve">  </w:t>
            </w:r>
            <w:r w:rsidR="006B0887" w:rsidRPr="006B0887">
              <w:rPr>
                <w:sz w:val="22"/>
                <w:szCs w:val="22"/>
              </w:rPr>
              <w:t>- Kiểu câu phán đoán lôgíc trong hệ thống lập luận.</w:t>
            </w:r>
          </w:p>
          <w:p w:rsidR="006B0887" w:rsidRPr="006B0887" w:rsidRDefault="00BB26D2" w:rsidP="006B0887">
            <w:pPr>
              <w:tabs>
                <w:tab w:val="left" w:pos="6874"/>
              </w:tabs>
              <w:jc w:val="both"/>
              <w:rPr>
                <w:sz w:val="22"/>
                <w:szCs w:val="22"/>
                <w:lang w:val="pt-BR"/>
              </w:rPr>
            </w:pPr>
            <w:r>
              <w:rPr>
                <w:sz w:val="22"/>
                <w:szCs w:val="22"/>
              </w:rPr>
              <w:t xml:space="preserve">  </w:t>
            </w:r>
            <w:r w:rsidR="006B0887" w:rsidRPr="006B0887">
              <w:rPr>
                <w:sz w:val="22"/>
                <w:szCs w:val="22"/>
              </w:rPr>
              <w:t xml:space="preserve">- Kiểu câu phức hợp dùng từ ngữ liên kết. </w:t>
            </w:r>
            <w:r w:rsidR="006B0887" w:rsidRPr="006B0887">
              <w:rPr>
                <w:sz w:val="22"/>
                <w:szCs w:val="22"/>
                <w:lang w:val="pt-BR"/>
              </w:rPr>
              <w:t>( Do vậy, bởi thế, cho nên,...)</w:t>
            </w:r>
            <w:r>
              <w:rPr>
                <w:sz w:val="22"/>
                <w:szCs w:val="22"/>
                <w:lang w:val="pt-BR"/>
              </w:rPr>
              <w:t xml:space="preserve"> </w:t>
            </w:r>
          </w:p>
          <w:p w:rsidR="006B0887" w:rsidRDefault="00BB26D2" w:rsidP="006B0887">
            <w:pPr>
              <w:tabs>
                <w:tab w:val="left" w:pos="6874"/>
              </w:tabs>
              <w:jc w:val="both"/>
              <w:rPr>
                <w:sz w:val="22"/>
                <w:szCs w:val="22"/>
                <w:lang w:val="pt-BR"/>
              </w:rPr>
            </w:pPr>
            <w:r>
              <w:rPr>
                <w:sz w:val="22"/>
                <w:szCs w:val="22"/>
                <w:lang w:val="pt-BR"/>
              </w:rPr>
              <w:t xml:space="preserve">  </w:t>
            </w:r>
            <w:r w:rsidR="006B0887" w:rsidRPr="006B0887">
              <w:rPr>
                <w:sz w:val="22"/>
                <w:szCs w:val="22"/>
                <w:lang w:val="pt-BR"/>
              </w:rPr>
              <w:t xml:space="preserve">- Kiểu câu ghép chính phụ với nhiều mối </w:t>
            </w:r>
            <w:r>
              <w:rPr>
                <w:sz w:val="22"/>
                <w:szCs w:val="22"/>
                <w:lang w:val="pt-BR"/>
              </w:rPr>
              <w:t>quan hệ. (</w:t>
            </w:r>
            <w:r w:rsidR="006B0887" w:rsidRPr="006B0887">
              <w:rPr>
                <w:sz w:val="22"/>
                <w:szCs w:val="22"/>
                <w:lang w:val="pt-BR"/>
              </w:rPr>
              <w:t>nguyên nhân kết quả, nhượng bộ tăng tiến, phương tiện mục đích)</w:t>
            </w:r>
          </w:p>
          <w:p w:rsidR="00BB26D2" w:rsidRDefault="00BB26D2" w:rsidP="006B0887">
            <w:pPr>
              <w:tabs>
                <w:tab w:val="left" w:pos="6874"/>
              </w:tabs>
              <w:jc w:val="both"/>
              <w:rPr>
                <w:i/>
                <w:sz w:val="22"/>
                <w:szCs w:val="22"/>
                <w:lang w:val="pt-BR"/>
              </w:rPr>
            </w:pPr>
            <w:r>
              <w:rPr>
                <w:sz w:val="22"/>
                <w:szCs w:val="22"/>
                <w:lang w:val="pt-BR"/>
              </w:rPr>
              <w:t xml:space="preserve">VD: </w:t>
            </w:r>
            <w:r w:rsidRPr="00BB26D2">
              <w:rPr>
                <w:i/>
                <w:sz w:val="22"/>
                <w:szCs w:val="22"/>
                <w:lang w:val="pt-BR"/>
              </w:rPr>
              <w:t xml:space="preserve">Một dân tộc đã gan góc chống ách nô lệ của Pháp hơn 80 năm nay, một dân tộc đã gan góc đứng về phe Đồng minh chống phát xít mấy năm nay, dân tộc đó </w:t>
            </w:r>
            <w:r w:rsidR="005633FD">
              <w:rPr>
                <w:i/>
                <w:sz w:val="22"/>
                <w:szCs w:val="22"/>
                <w:lang w:val="pt-BR"/>
              </w:rPr>
              <w:t>phải được tự do! Dân tộc đó phải</w:t>
            </w:r>
            <w:r w:rsidRPr="00BB26D2">
              <w:rPr>
                <w:i/>
                <w:sz w:val="22"/>
                <w:szCs w:val="22"/>
                <w:lang w:val="pt-BR"/>
              </w:rPr>
              <w:t xml:space="preserve"> được độc lập!</w:t>
            </w:r>
          </w:p>
          <w:p w:rsidR="005633FD" w:rsidRPr="00BB26D2" w:rsidRDefault="005633FD" w:rsidP="006B0887">
            <w:pPr>
              <w:tabs>
                <w:tab w:val="left" w:pos="6874"/>
              </w:tabs>
              <w:jc w:val="both"/>
              <w:rPr>
                <w:i/>
                <w:sz w:val="22"/>
                <w:szCs w:val="22"/>
                <w:lang w:val="pt-BR"/>
              </w:rPr>
            </w:pPr>
            <w:r>
              <w:rPr>
                <w:i/>
                <w:sz w:val="22"/>
                <w:szCs w:val="22"/>
                <w:lang w:val="pt-BR"/>
              </w:rPr>
              <w:t>Vì những lẽ trên, chúng tôi, Chính phủ lâm thời của Việt Nam Dân chủ Cộng hoà, trịnh trọng tuyên bố với thế giới rằng:</w:t>
            </w:r>
          </w:p>
          <w:p w:rsidR="00BB26D2" w:rsidRDefault="00BB26D2" w:rsidP="006B0887">
            <w:pPr>
              <w:tabs>
                <w:tab w:val="left" w:pos="6874"/>
              </w:tabs>
              <w:jc w:val="both"/>
              <w:rPr>
                <w:b/>
                <w:sz w:val="22"/>
                <w:szCs w:val="22"/>
                <w:lang w:val="fr-FR"/>
              </w:rPr>
            </w:pPr>
            <w:r>
              <w:rPr>
                <w:sz w:val="22"/>
                <w:szCs w:val="22"/>
                <w:lang w:val="pt-BR"/>
              </w:rPr>
              <w:t xml:space="preserve"> </w:t>
            </w:r>
            <w:r w:rsidR="006B0887">
              <w:rPr>
                <w:b/>
                <w:sz w:val="22"/>
                <w:szCs w:val="22"/>
                <w:lang w:val="fr-FR"/>
              </w:rPr>
              <w:t>c.</w:t>
            </w:r>
            <w:r w:rsidR="006B0887" w:rsidRPr="006B0887">
              <w:rPr>
                <w:b/>
                <w:sz w:val="22"/>
                <w:szCs w:val="22"/>
                <w:lang w:val="fr-FR"/>
              </w:rPr>
              <w:t xml:space="preserve"> </w:t>
            </w:r>
            <w:r w:rsidR="006B0887">
              <w:rPr>
                <w:b/>
                <w:sz w:val="22"/>
                <w:szCs w:val="22"/>
                <w:u w:val="single"/>
                <w:lang w:val="fr-FR"/>
              </w:rPr>
              <w:t>B</w:t>
            </w:r>
            <w:r w:rsidR="006B0887" w:rsidRPr="006B0887">
              <w:rPr>
                <w:b/>
                <w:sz w:val="22"/>
                <w:szCs w:val="22"/>
                <w:u w:val="single"/>
                <w:lang w:val="fr-FR"/>
              </w:rPr>
              <w:t>iện pháp tu từ</w:t>
            </w:r>
            <w:r w:rsidR="006B0887" w:rsidRPr="006B0887">
              <w:rPr>
                <w:b/>
                <w:sz w:val="22"/>
                <w:szCs w:val="22"/>
                <w:lang w:val="fr-FR"/>
              </w:rPr>
              <w:t>:</w:t>
            </w:r>
          </w:p>
          <w:p w:rsidR="006B0887" w:rsidRPr="00BB26D2" w:rsidRDefault="00BB26D2" w:rsidP="006B0887">
            <w:pPr>
              <w:tabs>
                <w:tab w:val="left" w:pos="6874"/>
              </w:tabs>
              <w:jc w:val="both"/>
              <w:rPr>
                <w:b/>
                <w:sz w:val="22"/>
                <w:szCs w:val="22"/>
                <w:lang w:val="fr-FR"/>
              </w:rPr>
            </w:pPr>
            <w:r>
              <w:rPr>
                <w:b/>
                <w:sz w:val="22"/>
                <w:szCs w:val="22"/>
                <w:lang w:val="fr-FR"/>
              </w:rPr>
              <w:t xml:space="preserve">  </w:t>
            </w:r>
            <w:r w:rsidR="006B0887" w:rsidRPr="006B0887">
              <w:rPr>
                <w:sz w:val="22"/>
                <w:szCs w:val="22"/>
                <w:lang w:val="fr-FR"/>
              </w:rPr>
              <w:t>- Đôi khi cần sử dụng các biện pháp tu từ.</w:t>
            </w:r>
          </w:p>
          <w:p w:rsidR="006B0887" w:rsidRPr="006B0887" w:rsidRDefault="00BB26D2" w:rsidP="006B0887">
            <w:pPr>
              <w:tabs>
                <w:tab w:val="left" w:pos="6874"/>
              </w:tabs>
              <w:jc w:val="both"/>
              <w:rPr>
                <w:sz w:val="22"/>
                <w:szCs w:val="22"/>
                <w:lang w:val="fr-FR"/>
              </w:rPr>
            </w:pPr>
            <w:r>
              <w:rPr>
                <w:sz w:val="22"/>
                <w:szCs w:val="22"/>
                <w:lang w:val="fr-FR"/>
              </w:rPr>
              <w:lastRenderedPageBreak/>
              <w:t xml:space="preserve">  </w:t>
            </w:r>
            <w:r w:rsidRPr="00BB26D2">
              <w:rPr>
                <w:sz w:val="22"/>
                <w:szCs w:val="22"/>
                <w:lang w:val="fr-FR"/>
              </w:rPr>
              <w:sym w:font="Wingdings" w:char="F0E0"/>
            </w:r>
            <w:r w:rsidR="006B0887" w:rsidRPr="006B0887">
              <w:rPr>
                <w:sz w:val="22"/>
                <w:szCs w:val="22"/>
                <w:lang w:val="fr-FR"/>
              </w:rPr>
              <w:t xml:space="preserve"> </w:t>
            </w:r>
            <w:r>
              <w:rPr>
                <w:sz w:val="22"/>
                <w:szCs w:val="22"/>
                <w:lang w:val="fr-FR"/>
              </w:rPr>
              <w:t>giúp cho lí lẽ,</w:t>
            </w:r>
            <w:r w:rsidR="006B0887" w:rsidRPr="006B0887">
              <w:rPr>
                <w:sz w:val="22"/>
                <w:szCs w:val="22"/>
                <w:lang w:val="fr-FR"/>
              </w:rPr>
              <w:t xml:space="preserve"> lập luận thêm hấp dẫn</w:t>
            </w:r>
            <w:r>
              <w:rPr>
                <w:sz w:val="22"/>
                <w:szCs w:val="22"/>
                <w:lang w:val="fr-FR"/>
              </w:rPr>
              <w:t>, thuyết phục.</w:t>
            </w:r>
          </w:p>
          <w:p w:rsidR="006B0887" w:rsidRPr="006B0887" w:rsidRDefault="006B0887" w:rsidP="006B0887">
            <w:pPr>
              <w:tabs>
                <w:tab w:val="left" w:pos="6874"/>
              </w:tabs>
              <w:jc w:val="both"/>
              <w:rPr>
                <w:b/>
                <w:sz w:val="22"/>
                <w:szCs w:val="22"/>
                <w:lang w:val="fr-FR"/>
              </w:rPr>
            </w:pPr>
            <w:r>
              <w:rPr>
                <w:sz w:val="22"/>
                <w:szCs w:val="22"/>
                <w:lang w:val="fr-FR"/>
              </w:rPr>
              <w:t xml:space="preserve"> </w:t>
            </w:r>
            <w:r w:rsidRPr="006B0887">
              <w:rPr>
                <w:b/>
                <w:sz w:val="22"/>
                <w:szCs w:val="22"/>
                <w:lang w:val="fr-FR"/>
              </w:rPr>
              <w:t xml:space="preserve">2. Đặc trưng của phong cách ngôn ngữ </w:t>
            </w:r>
            <w:r w:rsidR="004A1FC5">
              <w:rPr>
                <w:b/>
                <w:sz w:val="22"/>
                <w:szCs w:val="22"/>
                <w:lang w:val="fr-FR"/>
              </w:rPr>
              <w:t>chính luận</w:t>
            </w:r>
          </w:p>
          <w:p w:rsidR="006B0887" w:rsidRPr="006B0887" w:rsidRDefault="004A1FC5" w:rsidP="006B0887">
            <w:pPr>
              <w:tabs>
                <w:tab w:val="left" w:pos="6874"/>
              </w:tabs>
              <w:jc w:val="both"/>
              <w:rPr>
                <w:b/>
                <w:i/>
                <w:sz w:val="22"/>
                <w:szCs w:val="22"/>
                <w:lang w:val="fr-FR"/>
              </w:rPr>
            </w:pPr>
            <w:r>
              <w:rPr>
                <w:b/>
                <w:i/>
                <w:sz w:val="22"/>
                <w:szCs w:val="22"/>
                <w:lang w:val="fr-FR"/>
              </w:rPr>
              <w:t xml:space="preserve">  </w:t>
            </w:r>
            <w:r w:rsidR="006B0887" w:rsidRPr="006B0887">
              <w:rPr>
                <w:b/>
                <w:i/>
                <w:sz w:val="22"/>
                <w:szCs w:val="22"/>
                <w:lang w:val="fr-FR"/>
              </w:rPr>
              <w:t>a. Tính công khai về quan điểm chính trị:</w:t>
            </w:r>
          </w:p>
          <w:p w:rsidR="006B0887" w:rsidRPr="006B0887" w:rsidRDefault="006B0887" w:rsidP="006B0887">
            <w:pPr>
              <w:tabs>
                <w:tab w:val="left" w:pos="6874"/>
              </w:tabs>
              <w:jc w:val="both"/>
              <w:rPr>
                <w:sz w:val="22"/>
                <w:szCs w:val="22"/>
                <w:lang w:val="fr-FR"/>
              </w:rPr>
            </w:pPr>
            <w:r w:rsidRPr="006B0887">
              <w:rPr>
                <w:sz w:val="22"/>
                <w:szCs w:val="22"/>
                <w:lang w:val="fr-FR"/>
              </w:rPr>
              <w:t>- Tính công khai về quan điểm chính trị: rõ ràng, công khai về quan điểm, không mơ hồ, úp mở.</w:t>
            </w:r>
          </w:p>
          <w:p w:rsidR="006B0887" w:rsidRPr="006B0887" w:rsidRDefault="006B0887" w:rsidP="006B0887">
            <w:pPr>
              <w:tabs>
                <w:tab w:val="left" w:pos="6874"/>
              </w:tabs>
              <w:jc w:val="both"/>
              <w:rPr>
                <w:sz w:val="22"/>
                <w:szCs w:val="22"/>
                <w:lang w:val="fr-FR"/>
              </w:rPr>
            </w:pPr>
            <w:r w:rsidRPr="006B0887">
              <w:rPr>
                <w:sz w:val="22"/>
                <w:szCs w:val="22"/>
                <w:lang w:val="fr-FR"/>
              </w:rPr>
              <w:t>- Tránh sử dụng từ ngữ mơ hồ, câu nhiều ý, dễ làm người đọc người nghe nhầm lẫn quan điểm.</w:t>
            </w:r>
          </w:p>
          <w:p w:rsidR="006B0887" w:rsidRPr="006B0887" w:rsidRDefault="004A1FC5" w:rsidP="006B0887">
            <w:pPr>
              <w:tabs>
                <w:tab w:val="left" w:pos="6874"/>
              </w:tabs>
              <w:jc w:val="both"/>
              <w:rPr>
                <w:sz w:val="22"/>
                <w:szCs w:val="22"/>
                <w:lang w:val="fr-FR"/>
              </w:rPr>
            </w:pPr>
            <w:r>
              <w:rPr>
                <w:b/>
                <w:i/>
                <w:sz w:val="22"/>
                <w:szCs w:val="22"/>
                <w:lang w:val="fr-FR"/>
              </w:rPr>
              <w:t xml:space="preserve">  </w:t>
            </w:r>
            <w:r w:rsidR="006B0887" w:rsidRPr="006B0887">
              <w:rPr>
                <w:b/>
                <w:i/>
                <w:sz w:val="22"/>
                <w:szCs w:val="22"/>
                <w:lang w:val="fr-FR"/>
              </w:rPr>
              <w:t>b. Tính chặt chẽ trong biểu đạt và suy luận</w:t>
            </w:r>
            <w:r w:rsidR="006B0887" w:rsidRPr="006B0887">
              <w:rPr>
                <w:sz w:val="22"/>
                <w:szCs w:val="22"/>
                <w:lang w:val="fr-FR"/>
              </w:rPr>
              <w:t>: Luận điểm, luận cứ, ý lớn, ý nhỏ, câu, đoạn phải rõ ràng, rành mạch.</w:t>
            </w:r>
          </w:p>
          <w:p w:rsidR="006B0887" w:rsidRPr="006B0887" w:rsidRDefault="004A1FC5" w:rsidP="006B0887">
            <w:pPr>
              <w:tabs>
                <w:tab w:val="left" w:pos="6874"/>
              </w:tabs>
              <w:jc w:val="both"/>
              <w:rPr>
                <w:b/>
                <w:i/>
                <w:sz w:val="22"/>
                <w:szCs w:val="22"/>
                <w:lang w:val="fr-FR"/>
              </w:rPr>
            </w:pPr>
            <w:r>
              <w:rPr>
                <w:b/>
                <w:i/>
                <w:sz w:val="22"/>
                <w:szCs w:val="22"/>
                <w:lang w:val="fr-FR"/>
              </w:rPr>
              <w:t xml:space="preserve">  </w:t>
            </w:r>
            <w:r w:rsidR="006B0887" w:rsidRPr="006B0887">
              <w:rPr>
                <w:b/>
                <w:i/>
                <w:sz w:val="22"/>
                <w:szCs w:val="22"/>
                <w:lang w:val="fr-FR"/>
              </w:rPr>
              <w:t>c.Tính truyền cảm, thuyết phục:</w:t>
            </w:r>
          </w:p>
          <w:p w:rsidR="006B0887" w:rsidRPr="006B0887" w:rsidRDefault="006B0887" w:rsidP="006B0887">
            <w:pPr>
              <w:tabs>
                <w:tab w:val="left" w:pos="6874"/>
              </w:tabs>
              <w:jc w:val="both"/>
              <w:rPr>
                <w:sz w:val="22"/>
                <w:szCs w:val="22"/>
                <w:lang w:val="fr-FR"/>
              </w:rPr>
            </w:pPr>
            <w:r w:rsidRPr="006B0887">
              <w:rPr>
                <w:sz w:val="22"/>
                <w:szCs w:val="22"/>
                <w:lang w:val="fr-FR"/>
              </w:rPr>
              <w:t>- Mục đích: hấp dẫn, lôi cuốn để thuyết phục.</w:t>
            </w:r>
          </w:p>
          <w:p w:rsidR="006B0887" w:rsidRPr="006B0887" w:rsidRDefault="006B0887" w:rsidP="006B0887">
            <w:pPr>
              <w:tabs>
                <w:tab w:val="left" w:pos="6874"/>
              </w:tabs>
              <w:jc w:val="both"/>
              <w:rPr>
                <w:sz w:val="22"/>
                <w:szCs w:val="22"/>
                <w:lang w:val="fr-FR"/>
              </w:rPr>
            </w:pPr>
            <w:r w:rsidRPr="006B0887">
              <w:rPr>
                <w:sz w:val="22"/>
                <w:szCs w:val="22"/>
                <w:lang w:val="fr-FR"/>
              </w:rPr>
              <w:t>- Thể hiện: hùng hồn, tha thiết, thể hiện nhiệt tình và sáng tạo của người viết</w:t>
            </w:r>
          </w:p>
          <w:p w:rsidR="006B0887" w:rsidRPr="006B0887" w:rsidRDefault="006B0887" w:rsidP="006B0887">
            <w:pPr>
              <w:tabs>
                <w:tab w:val="left" w:pos="6874"/>
              </w:tabs>
              <w:jc w:val="both"/>
              <w:rPr>
                <w:b/>
                <w:sz w:val="22"/>
                <w:szCs w:val="22"/>
              </w:rPr>
            </w:pPr>
            <w:r w:rsidRPr="006B0887">
              <w:rPr>
                <w:b/>
                <w:sz w:val="22"/>
                <w:szCs w:val="22"/>
              </w:rPr>
              <w:t>III.</w:t>
            </w:r>
            <w:r>
              <w:rPr>
                <w:b/>
                <w:sz w:val="22"/>
                <w:szCs w:val="22"/>
              </w:rPr>
              <w:t xml:space="preserve"> Luyện tập</w:t>
            </w:r>
          </w:p>
          <w:p w:rsidR="006B0887" w:rsidRPr="006B0887" w:rsidRDefault="006B0887" w:rsidP="006B0887">
            <w:pPr>
              <w:tabs>
                <w:tab w:val="left" w:pos="6874"/>
              </w:tabs>
              <w:jc w:val="both"/>
              <w:rPr>
                <w:b/>
                <w:i/>
                <w:sz w:val="22"/>
                <w:szCs w:val="22"/>
              </w:rPr>
            </w:pPr>
            <w:r w:rsidRPr="006B0887">
              <w:rPr>
                <w:b/>
                <w:i/>
                <w:sz w:val="22"/>
                <w:szCs w:val="22"/>
              </w:rPr>
              <w:t>( sgk)</w:t>
            </w:r>
          </w:p>
        </w:tc>
      </w:tr>
    </w:tbl>
    <w:p w:rsidR="006B0887" w:rsidRPr="006B0887" w:rsidRDefault="006B0887" w:rsidP="006B0887">
      <w:pPr>
        <w:tabs>
          <w:tab w:val="left" w:pos="6874"/>
        </w:tabs>
        <w:jc w:val="both"/>
        <w:rPr>
          <w:sz w:val="26"/>
          <w:szCs w:val="26"/>
        </w:rPr>
      </w:pPr>
    </w:p>
    <w:p w:rsidR="006B0887" w:rsidRPr="006B0887" w:rsidRDefault="006B0887" w:rsidP="006B0887">
      <w:pPr>
        <w:tabs>
          <w:tab w:val="left" w:pos="6874"/>
        </w:tabs>
        <w:rPr>
          <w:b/>
        </w:rPr>
      </w:pPr>
      <w:r w:rsidRPr="006B0887">
        <w:rPr>
          <w:b/>
        </w:rPr>
        <w:t>4. Củng cố, dặn dò:</w:t>
      </w:r>
    </w:p>
    <w:p w:rsidR="006B0887" w:rsidRPr="006B0887" w:rsidRDefault="004A1FC5" w:rsidP="006B0887">
      <w:pPr>
        <w:tabs>
          <w:tab w:val="left" w:pos="6874"/>
        </w:tabs>
      </w:pPr>
      <w:r>
        <w:t xml:space="preserve"> </w:t>
      </w:r>
      <w:r w:rsidR="006B0887" w:rsidRPr="006B0887">
        <w:t>- Nắm được các phương tiện diễn đạt và đặc trưng của phong cách ngôn ngữ chính luận.</w:t>
      </w:r>
    </w:p>
    <w:p w:rsidR="006B0887" w:rsidRPr="006B0887" w:rsidRDefault="004A1FC5" w:rsidP="006B0887">
      <w:pPr>
        <w:tabs>
          <w:tab w:val="left" w:pos="6874"/>
        </w:tabs>
      </w:pPr>
      <w:r>
        <w:t xml:space="preserve"> </w:t>
      </w:r>
      <w:r w:rsidR="006B0887" w:rsidRPr="006B0887">
        <w:t>- Soạn “ Một số thể loại văn học: kịch, văn nghị luận”</w:t>
      </w:r>
    </w:p>
    <w:p w:rsidR="006B0887" w:rsidRPr="006B0887" w:rsidRDefault="006B0887" w:rsidP="006B0887">
      <w:pPr>
        <w:tabs>
          <w:tab w:val="left" w:pos="6874"/>
        </w:tabs>
      </w:pPr>
    </w:p>
    <w:p w:rsidR="006B0887" w:rsidRPr="006B0887" w:rsidRDefault="006B0887" w:rsidP="006B0887">
      <w:pPr>
        <w:tabs>
          <w:tab w:val="left" w:pos="6874"/>
        </w:tabs>
      </w:pPr>
      <w:r w:rsidRPr="006B0887">
        <w:t xml:space="preserve">                          -----------------------------------------------------------------</w:t>
      </w:r>
    </w:p>
    <w:p w:rsidR="00D163C0" w:rsidRPr="004D6529" w:rsidRDefault="00AE1953" w:rsidP="006B0887">
      <w:pPr>
        <w:rPr>
          <w:b/>
        </w:rPr>
      </w:pPr>
      <w:r w:rsidRPr="00CC150D">
        <w:rPr>
          <w:b/>
          <w:bCs/>
          <w:iCs/>
        </w:rPr>
        <w:t xml:space="preserve"> </w:t>
      </w:r>
    </w:p>
    <w:sectPr w:rsidR="00D163C0" w:rsidRPr="004D65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398" w:rsidRDefault="006B1398" w:rsidP="00CE1FF4">
      <w:r>
        <w:separator/>
      </w:r>
    </w:p>
  </w:endnote>
  <w:endnote w:type="continuationSeparator" w:id="0">
    <w:p w:rsidR="006B1398" w:rsidRDefault="006B1398" w:rsidP="00CE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19" w:rsidRPr="008370A4" w:rsidRDefault="00F40B19" w:rsidP="008370A4">
    <w:pPr>
      <w:pStyle w:val="Header"/>
      <w:pBdr>
        <w:top w:val="thickThinSmallGap" w:sz="12" w:space="1" w:color="auto"/>
      </w:pBdr>
      <w:tabs>
        <w:tab w:val="right" w:pos="9180"/>
      </w:tabs>
      <w:ind w:right="360"/>
      <w:rPr>
        <w:b/>
        <w:i/>
      </w:rPr>
    </w:pPr>
    <w:r w:rsidRPr="006941AB">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398" w:rsidRDefault="006B1398" w:rsidP="00CE1FF4">
      <w:r>
        <w:separator/>
      </w:r>
    </w:p>
  </w:footnote>
  <w:footnote w:type="continuationSeparator" w:id="0">
    <w:p w:rsidR="006B1398" w:rsidRDefault="006B1398" w:rsidP="00CE1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19" w:rsidRPr="008370A4" w:rsidRDefault="00F40B19" w:rsidP="008370A4">
    <w:pPr>
      <w:pStyle w:val="Header"/>
      <w:pBdr>
        <w:bottom w:val="thickThinSmallGap" w:sz="12" w:space="0" w:color="auto"/>
      </w:pBdr>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sidRPr="00810BB4">
      <w:rPr>
        <w:b/>
        <w:i/>
      </w:rPr>
      <w:t>Ngữ vă</w:t>
    </w:r>
    <w:r>
      <w:rPr>
        <w:b/>
        <w:i/>
      </w:rPr>
      <w:t>n 11 – Cơ bản</w:t>
    </w:r>
    <w:r w:rsidRPr="00810BB4">
      <w:rPr>
        <w:b/>
        <w:i/>
      </w:rPr>
      <w:t xml:space="preserve">                                        </w:t>
    </w:r>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F244F"/>
    <w:multiLevelType w:val="hybridMultilevel"/>
    <w:tmpl w:val="C6146F5A"/>
    <w:lvl w:ilvl="0" w:tplc="C5C80E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73382"/>
    <w:multiLevelType w:val="hybridMultilevel"/>
    <w:tmpl w:val="E7DC9EC6"/>
    <w:lvl w:ilvl="0" w:tplc="AFAE3894">
      <w:start w:val="2"/>
      <w:numFmt w:val="bullet"/>
      <w:lvlText w:val="-"/>
      <w:lvlJc w:val="left"/>
      <w:pPr>
        <w:tabs>
          <w:tab w:val="num" w:pos="381"/>
        </w:tabs>
        <w:ind w:left="381" w:hanging="360"/>
      </w:pPr>
      <w:rPr>
        <w:rFonts w:ascii="Times New Roman" w:eastAsia="Times New Roman" w:hAnsi="Times New Roman" w:cs="Times New Roman" w:hint="default"/>
        <w:b w:val="0"/>
        <w:color w:val="000000"/>
      </w:rPr>
    </w:lvl>
    <w:lvl w:ilvl="1" w:tplc="04090003">
      <w:start w:val="1"/>
      <w:numFmt w:val="bullet"/>
      <w:lvlText w:val="o"/>
      <w:lvlJc w:val="left"/>
      <w:pPr>
        <w:tabs>
          <w:tab w:val="num" w:pos="1101"/>
        </w:tabs>
        <w:ind w:left="1101" w:hanging="360"/>
      </w:pPr>
      <w:rPr>
        <w:rFonts w:ascii="Courier New" w:hAnsi="Courier New" w:cs="Courier New" w:hint="default"/>
      </w:rPr>
    </w:lvl>
    <w:lvl w:ilvl="2" w:tplc="04090005">
      <w:start w:val="1"/>
      <w:numFmt w:val="bullet"/>
      <w:lvlText w:val=""/>
      <w:lvlJc w:val="left"/>
      <w:pPr>
        <w:tabs>
          <w:tab w:val="num" w:pos="1821"/>
        </w:tabs>
        <w:ind w:left="1821" w:hanging="360"/>
      </w:pPr>
      <w:rPr>
        <w:rFonts w:ascii="Wingdings" w:hAnsi="Wingdings" w:hint="default"/>
      </w:rPr>
    </w:lvl>
    <w:lvl w:ilvl="3" w:tplc="04090001">
      <w:start w:val="1"/>
      <w:numFmt w:val="bullet"/>
      <w:lvlText w:val=""/>
      <w:lvlJc w:val="left"/>
      <w:pPr>
        <w:tabs>
          <w:tab w:val="num" w:pos="2541"/>
        </w:tabs>
        <w:ind w:left="2541" w:hanging="360"/>
      </w:pPr>
      <w:rPr>
        <w:rFonts w:ascii="Symbol" w:hAnsi="Symbol" w:hint="default"/>
      </w:rPr>
    </w:lvl>
    <w:lvl w:ilvl="4" w:tplc="04090003">
      <w:start w:val="1"/>
      <w:numFmt w:val="bullet"/>
      <w:lvlText w:val="o"/>
      <w:lvlJc w:val="left"/>
      <w:pPr>
        <w:tabs>
          <w:tab w:val="num" w:pos="3261"/>
        </w:tabs>
        <w:ind w:left="3261" w:hanging="360"/>
      </w:pPr>
      <w:rPr>
        <w:rFonts w:ascii="Courier New" w:hAnsi="Courier New" w:cs="Courier New" w:hint="default"/>
      </w:rPr>
    </w:lvl>
    <w:lvl w:ilvl="5" w:tplc="04090005">
      <w:start w:val="1"/>
      <w:numFmt w:val="bullet"/>
      <w:lvlText w:val=""/>
      <w:lvlJc w:val="left"/>
      <w:pPr>
        <w:tabs>
          <w:tab w:val="num" w:pos="3981"/>
        </w:tabs>
        <w:ind w:left="3981" w:hanging="360"/>
      </w:pPr>
      <w:rPr>
        <w:rFonts w:ascii="Wingdings" w:hAnsi="Wingdings" w:hint="default"/>
      </w:rPr>
    </w:lvl>
    <w:lvl w:ilvl="6" w:tplc="04090001">
      <w:start w:val="1"/>
      <w:numFmt w:val="bullet"/>
      <w:lvlText w:val=""/>
      <w:lvlJc w:val="left"/>
      <w:pPr>
        <w:tabs>
          <w:tab w:val="num" w:pos="4701"/>
        </w:tabs>
        <w:ind w:left="4701" w:hanging="360"/>
      </w:pPr>
      <w:rPr>
        <w:rFonts w:ascii="Symbol" w:hAnsi="Symbol" w:hint="default"/>
      </w:rPr>
    </w:lvl>
    <w:lvl w:ilvl="7" w:tplc="04090003">
      <w:start w:val="1"/>
      <w:numFmt w:val="bullet"/>
      <w:lvlText w:val="o"/>
      <w:lvlJc w:val="left"/>
      <w:pPr>
        <w:tabs>
          <w:tab w:val="num" w:pos="5421"/>
        </w:tabs>
        <w:ind w:left="5421" w:hanging="360"/>
      </w:pPr>
      <w:rPr>
        <w:rFonts w:ascii="Courier New" w:hAnsi="Courier New" w:cs="Courier New" w:hint="default"/>
      </w:rPr>
    </w:lvl>
    <w:lvl w:ilvl="8" w:tplc="04090005">
      <w:start w:val="1"/>
      <w:numFmt w:val="bullet"/>
      <w:lvlText w:val=""/>
      <w:lvlJc w:val="left"/>
      <w:pPr>
        <w:tabs>
          <w:tab w:val="num" w:pos="6141"/>
        </w:tabs>
        <w:ind w:left="6141" w:hanging="360"/>
      </w:pPr>
      <w:rPr>
        <w:rFonts w:ascii="Wingdings" w:hAnsi="Wingdings" w:hint="default"/>
      </w:rPr>
    </w:lvl>
  </w:abstractNum>
  <w:abstractNum w:abstractNumId="2">
    <w:nsid w:val="79F86ECA"/>
    <w:multiLevelType w:val="hybridMultilevel"/>
    <w:tmpl w:val="54607914"/>
    <w:lvl w:ilvl="0" w:tplc="AF42E9E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23CAC"/>
    <w:multiLevelType w:val="hybridMultilevel"/>
    <w:tmpl w:val="7F182BC6"/>
    <w:lvl w:ilvl="0" w:tplc="C4F4416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4B"/>
    <w:rsid w:val="0001397F"/>
    <w:rsid w:val="0004141D"/>
    <w:rsid w:val="00057AEE"/>
    <w:rsid w:val="0007419C"/>
    <w:rsid w:val="000B22CF"/>
    <w:rsid w:val="000B30B8"/>
    <w:rsid w:val="000D789E"/>
    <w:rsid w:val="000F6B54"/>
    <w:rsid w:val="001142FB"/>
    <w:rsid w:val="00120B49"/>
    <w:rsid w:val="001365C7"/>
    <w:rsid w:val="001568C8"/>
    <w:rsid w:val="001B4D15"/>
    <w:rsid w:val="001C7BCD"/>
    <w:rsid w:val="001D2DCC"/>
    <w:rsid w:val="001F457F"/>
    <w:rsid w:val="00244365"/>
    <w:rsid w:val="00262DD4"/>
    <w:rsid w:val="002C0292"/>
    <w:rsid w:val="002E2D0A"/>
    <w:rsid w:val="00310B21"/>
    <w:rsid w:val="00312FF3"/>
    <w:rsid w:val="003450A6"/>
    <w:rsid w:val="003536D5"/>
    <w:rsid w:val="00366D35"/>
    <w:rsid w:val="0037461D"/>
    <w:rsid w:val="003A545D"/>
    <w:rsid w:val="003C13F0"/>
    <w:rsid w:val="003C6E87"/>
    <w:rsid w:val="003D0443"/>
    <w:rsid w:val="003D066B"/>
    <w:rsid w:val="0044041B"/>
    <w:rsid w:val="00447192"/>
    <w:rsid w:val="00454E49"/>
    <w:rsid w:val="004659FB"/>
    <w:rsid w:val="004A1FC5"/>
    <w:rsid w:val="004A487C"/>
    <w:rsid w:val="004A56BB"/>
    <w:rsid w:val="004D13FF"/>
    <w:rsid w:val="004D6529"/>
    <w:rsid w:val="005633FD"/>
    <w:rsid w:val="00584795"/>
    <w:rsid w:val="0061491E"/>
    <w:rsid w:val="006468D5"/>
    <w:rsid w:val="006547BA"/>
    <w:rsid w:val="006B0887"/>
    <w:rsid w:val="006B1398"/>
    <w:rsid w:val="006D0A40"/>
    <w:rsid w:val="006D4C44"/>
    <w:rsid w:val="006E4DA0"/>
    <w:rsid w:val="006F216E"/>
    <w:rsid w:val="0072662A"/>
    <w:rsid w:val="007449D6"/>
    <w:rsid w:val="00790749"/>
    <w:rsid w:val="007A14E6"/>
    <w:rsid w:val="00801AA9"/>
    <w:rsid w:val="00816AD9"/>
    <w:rsid w:val="00821376"/>
    <w:rsid w:val="008370A4"/>
    <w:rsid w:val="00851AC2"/>
    <w:rsid w:val="00851C95"/>
    <w:rsid w:val="00876C88"/>
    <w:rsid w:val="00882816"/>
    <w:rsid w:val="00894C5C"/>
    <w:rsid w:val="008A2F4D"/>
    <w:rsid w:val="008A58E0"/>
    <w:rsid w:val="008B3615"/>
    <w:rsid w:val="008C3B2B"/>
    <w:rsid w:val="009170CF"/>
    <w:rsid w:val="009260AE"/>
    <w:rsid w:val="0095249C"/>
    <w:rsid w:val="0095314A"/>
    <w:rsid w:val="00992CC3"/>
    <w:rsid w:val="009F0402"/>
    <w:rsid w:val="00A11C35"/>
    <w:rsid w:val="00A33AEF"/>
    <w:rsid w:val="00A35822"/>
    <w:rsid w:val="00A45685"/>
    <w:rsid w:val="00A7218F"/>
    <w:rsid w:val="00A808BF"/>
    <w:rsid w:val="00AA0998"/>
    <w:rsid w:val="00AB1440"/>
    <w:rsid w:val="00AD22AA"/>
    <w:rsid w:val="00AE1953"/>
    <w:rsid w:val="00B04A4B"/>
    <w:rsid w:val="00B310ED"/>
    <w:rsid w:val="00B82349"/>
    <w:rsid w:val="00B958E6"/>
    <w:rsid w:val="00BB0E81"/>
    <w:rsid w:val="00BB26D2"/>
    <w:rsid w:val="00BC2619"/>
    <w:rsid w:val="00BC2A77"/>
    <w:rsid w:val="00C16225"/>
    <w:rsid w:val="00C23FC0"/>
    <w:rsid w:val="00C7463D"/>
    <w:rsid w:val="00C91DBD"/>
    <w:rsid w:val="00CB1309"/>
    <w:rsid w:val="00CC150D"/>
    <w:rsid w:val="00CC636E"/>
    <w:rsid w:val="00CD40B0"/>
    <w:rsid w:val="00CE1FF4"/>
    <w:rsid w:val="00D01FB6"/>
    <w:rsid w:val="00D060DA"/>
    <w:rsid w:val="00D163C0"/>
    <w:rsid w:val="00D41D23"/>
    <w:rsid w:val="00D54207"/>
    <w:rsid w:val="00D80AAB"/>
    <w:rsid w:val="00D93CC2"/>
    <w:rsid w:val="00DA24B2"/>
    <w:rsid w:val="00DD4CC8"/>
    <w:rsid w:val="00E23413"/>
    <w:rsid w:val="00E23793"/>
    <w:rsid w:val="00E45591"/>
    <w:rsid w:val="00E5322D"/>
    <w:rsid w:val="00E56000"/>
    <w:rsid w:val="00E61387"/>
    <w:rsid w:val="00E71924"/>
    <w:rsid w:val="00EA1A4E"/>
    <w:rsid w:val="00EA3C85"/>
    <w:rsid w:val="00ED32A6"/>
    <w:rsid w:val="00EF63BD"/>
    <w:rsid w:val="00F042C9"/>
    <w:rsid w:val="00F0459C"/>
    <w:rsid w:val="00F04B10"/>
    <w:rsid w:val="00F40B19"/>
    <w:rsid w:val="00FF2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3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3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63C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 w:type="character" w:customStyle="1" w:styleId="Heading1Char">
    <w:name w:val="Heading 1 Char"/>
    <w:basedOn w:val="DefaultParagraphFont"/>
    <w:link w:val="Heading1"/>
    <w:rsid w:val="00D163C0"/>
    <w:rPr>
      <w:rFonts w:ascii="Arial" w:eastAsia="Times New Roman" w:hAnsi="Arial" w:cs="Arial"/>
      <w:b/>
      <w:bCs/>
      <w:kern w:val="32"/>
      <w:sz w:val="32"/>
      <w:szCs w:val="32"/>
    </w:rPr>
  </w:style>
  <w:style w:type="character" w:customStyle="1" w:styleId="Heading2Char">
    <w:name w:val="Heading 2 Char"/>
    <w:basedOn w:val="DefaultParagraphFont"/>
    <w:link w:val="Heading2"/>
    <w:rsid w:val="00D163C0"/>
    <w:rPr>
      <w:rFonts w:ascii="Arial" w:eastAsia="Times New Roman" w:hAnsi="Arial" w:cs="Arial"/>
      <w:b/>
      <w:bCs/>
      <w:i/>
      <w:iCs/>
      <w:sz w:val="28"/>
      <w:szCs w:val="28"/>
    </w:rPr>
  </w:style>
  <w:style w:type="character" w:customStyle="1" w:styleId="Heading3Char">
    <w:name w:val="Heading 3 Char"/>
    <w:basedOn w:val="DefaultParagraphFont"/>
    <w:link w:val="Heading3"/>
    <w:rsid w:val="00D163C0"/>
    <w:rPr>
      <w:rFonts w:ascii="Arial" w:eastAsia="Times New Roman" w:hAnsi="Arial" w:cs="Arial"/>
      <w:b/>
      <w:bCs/>
      <w:sz w:val="26"/>
      <w:szCs w:val="26"/>
    </w:rPr>
  </w:style>
  <w:style w:type="character" w:styleId="PageNumber">
    <w:name w:val="page number"/>
    <w:basedOn w:val="DefaultParagraphFont"/>
    <w:rsid w:val="00D16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5518">
      <w:bodyDiv w:val="1"/>
      <w:marLeft w:val="0"/>
      <w:marRight w:val="0"/>
      <w:marTop w:val="0"/>
      <w:marBottom w:val="0"/>
      <w:divBdr>
        <w:top w:val="none" w:sz="0" w:space="0" w:color="auto"/>
        <w:left w:val="none" w:sz="0" w:space="0" w:color="auto"/>
        <w:bottom w:val="none" w:sz="0" w:space="0" w:color="auto"/>
        <w:right w:val="none" w:sz="0" w:space="0" w:color="auto"/>
      </w:divBdr>
    </w:div>
    <w:div w:id="658194041">
      <w:bodyDiv w:val="1"/>
      <w:marLeft w:val="0"/>
      <w:marRight w:val="0"/>
      <w:marTop w:val="0"/>
      <w:marBottom w:val="0"/>
      <w:divBdr>
        <w:top w:val="none" w:sz="0" w:space="0" w:color="auto"/>
        <w:left w:val="none" w:sz="0" w:space="0" w:color="auto"/>
        <w:bottom w:val="none" w:sz="0" w:space="0" w:color="auto"/>
        <w:right w:val="none" w:sz="0" w:space="0" w:color="auto"/>
      </w:divBdr>
    </w:div>
    <w:div w:id="1240401960">
      <w:bodyDiv w:val="1"/>
      <w:marLeft w:val="0"/>
      <w:marRight w:val="0"/>
      <w:marTop w:val="0"/>
      <w:marBottom w:val="0"/>
      <w:divBdr>
        <w:top w:val="none" w:sz="0" w:space="0" w:color="auto"/>
        <w:left w:val="none" w:sz="0" w:space="0" w:color="auto"/>
        <w:bottom w:val="none" w:sz="0" w:space="0" w:color="auto"/>
        <w:right w:val="none" w:sz="0" w:space="0" w:color="auto"/>
      </w:divBdr>
    </w:div>
    <w:div w:id="1287810886">
      <w:bodyDiv w:val="1"/>
      <w:marLeft w:val="0"/>
      <w:marRight w:val="0"/>
      <w:marTop w:val="0"/>
      <w:marBottom w:val="0"/>
      <w:divBdr>
        <w:top w:val="none" w:sz="0" w:space="0" w:color="auto"/>
        <w:left w:val="none" w:sz="0" w:space="0" w:color="auto"/>
        <w:bottom w:val="none" w:sz="0" w:space="0" w:color="auto"/>
        <w:right w:val="none" w:sz="0" w:space="0" w:color="auto"/>
      </w:divBdr>
    </w:div>
    <w:div w:id="1641954489">
      <w:bodyDiv w:val="1"/>
      <w:marLeft w:val="0"/>
      <w:marRight w:val="0"/>
      <w:marTop w:val="0"/>
      <w:marBottom w:val="0"/>
      <w:divBdr>
        <w:top w:val="none" w:sz="0" w:space="0" w:color="auto"/>
        <w:left w:val="none" w:sz="0" w:space="0" w:color="auto"/>
        <w:bottom w:val="none" w:sz="0" w:space="0" w:color="auto"/>
        <w:right w:val="none" w:sz="0" w:space="0" w:color="auto"/>
      </w:divBdr>
    </w:div>
    <w:div w:id="1923251786">
      <w:bodyDiv w:val="1"/>
      <w:marLeft w:val="0"/>
      <w:marRight w:val="0"/>
      <w:marTop w:val="0"/>
      <w:marBottom w:val="0"/>
      <w:divBdr>
        <w:top w:val="none" w:sz="0" w:space="0" w:color="auto"/>
        <w:left w:val="none" w:sz="0" w:space="0" w:color="auto"/>
        <w:bottom w:val="none" w:sz="0" w:space="0" w:color="auto"/>
        <w:right w:val="none" w:sz="0" w:space="0" w:color="auto"/>
      </w:divBdr>
    </w:div>
    <w:div w:id="20698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C18A6-D51E-4729-9CDB-C2983E83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30</cp:revision>
  <cp:lastPrinted>2017-04-04T14:50:00Z</cp:lastPrinted>
  <dcterms:created xsi:type="dcterms:W3CDTF">2014-10-31T13:04:00Z</dcterms:created>
  <dcterms:modified xsi:type="dcterms:W3CDTF">2017-04-06T14:44:00Z</dcterms:modified>
</cp:coreProperties>
</file>