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FC" w:rsidRPr="00B073FC" w:rsidRDefault="00B073FC" w:rsidP="00B073FC">
      <w:pPr>
        <w:pStyle w:val="Heading1"/>
        <w:spacing w:before="0"/>
        <w:jc w:val="center"/>
        <w:rPr>
          <w:rFonts w:cs="Times New Roman"/>
          <w:b/>
          <w:color w:val="1967D2"/>
          <w:sz w:val="48"/>
          <w:szCs w:val="48"/>
        </w:rPr>
      </w:pPr>
      <w:r w:rsidRPr="00B073FC">
        <w:rPr>
          <w:rFonts w:cs="Times New Roman"/>
          <w:b/>
          <w:bCs/>
          <w:color w:val="1967D2"/>
          <w:sz w:val="48"/>
          <w:szCs w:val="48"/>
        </w:rPr>
        <w:t>Homework 1: Tìm hiểu về spark</w:t>
      </w:r>
    </w:p>
    <w:p w:rsidR="00B073FC" w:rsidRDefault="00B073FC" w:rsidP="00B073FC">
      <w:pPr>
        <w:rPr>
          <w:b/>
          <w:sz w:val="26"/>
          <w:szCs w:val="26"/>
        </w:rPr>
      </w:pPr>
    </w:p>
    <w:p w:rsidR="00B073FC" w:rsidRDefault="00B073FC" w:rsidP="00B073FC">
      <w:pPr>
        <w:pStyle w:val="Chng"/>
        <w:jc w:val="left"/>
      </w:pPr>
      <w:r>
        <w:t>Phần I: Tìm hiểu các phương thức trong class RDD</w:t>
      </w:r>
    </w:p>
    <w:p w:rsidR="00B073FC" w:rsidRDefault="003538BC" w:rsidP="003538BC">
      <w:pPr>
        <w:pStyle w:val="Nidungvnbn"/>
        <w:ind w:firstLine="0"/>
        <w:rPr>
          <w:b/>
        </w:rPr>
      </w:pPr>
      <w:r>
        <w:rPr>
          <w:b/>
        </w:rPr>
        <w:t xml:space="preserve">1.1 </w:t>
      </w:r>
      <w:r w:rsidR="00B073FC" w:rsidRPr="00B14235">
        <w:rPr>
          <w:b/>
        </w:rPr>
        <w:t xml:space="preserve">Apache Spark: </w:t>
      </w:r>
      <w:r w:rsidR="00B073FC" w:rsidRPr="00B14235">
        <w:rPr>
          <w:color w:val="000000"/>
          <w:shd w:val="clear" w:color="auto" w:fill="FFFFFF"/>
        </w:rPr>
        <w:t xml:space="preserve">Apache spark là một framework mã nguồn mở tính toán cụm (open source cluster computing framework). </w:t>
      </w:r>
      <w:r w:rsidR="00B073FC" w:rsidRPr="00B14235">
        <w:rPr>
          <w:color w:val="000000"/>
        </w:rPr>
        <w:t>Apache spark cho phép bạn xây dựng những mô hình dự đoán nhanh chóng với khả năng thực hiện tính toán cùng lúc trên một nhóm các máy tính hay trên toàn bộ các tập dữ liệu mà không cần thiết phải trích xuất các mẫu tính toán thử nghiệm.</w:t>
      </w:r>
      <w:r w:rsidR="00B073FC" w:rsidRPr="00B14235">
        <w:rPr>
          <w:rFonts w:ascii="Roboto" w:hAnsi="Roboto"/>
          <w:color w:val="000000"/>
        </w:rPr>
        <w:t xml:space="preserve"> </w:t>
      </w:r>
    </w:p>
    <w:p w:rsidR="00B073FC" w:rsidRDefault="003538BC" w:rsidP="003538BC">
      <w:pPr>
        <w:pStyle w:val="Nidungvnbn"/>
        <w:ind w:firstLine="0"/>
        <w:rPr>
          <w:b/>
        </w:rPr>
      </w:pPr>
      <w:r>
        <w:rPr>
          <w:b/>
        </w:rPr>
        <w:t xml:space="preserve">1.2 </w:t>
      </w:r>
      <w:r w:rsidR="00B073FC" w:rsidRPr="00B073FC">
        <w:rPr>
          <w:b/>
        </w:rPr>
        <w:t>Tìm hiểu về RDD:</w:t>
      </w:r>
      <w:r w:rsidR="00B073FC">
        <w:t xml:space="preserve"> Resilient Distributed Datasets (RDD) là một cấu trúc dữ liệu cơ bản của Spark. Nó là một tập hợp bất biến phân tán của một đối tượng. Mỗi dataset trong RDD được chia thành nhiều phần vùng logical. Có thể được tính toán trên các node khác nhau của một cụm máy chủ (cluster).</w:t>
      </w:r>
    </w:p>
    <w:p w:rsidR="003538BC" w:rsidRDefault="003538BC" w:rsidP="003538BC">
      <w:pPr>
        <w:pStyle w:val="Nidungvnbn"/>
        <w:ind w:firstLine="0"/>
        <w:rPr>
          <w:b/>
        </w:rPr>
      </w:pPr>
      <w:r>
        <w:rPr>
          <w:b/>
        </w:rPr>
        <w:t xml:space="preserve">1.3 </w:t>
      </w:r>
      <w:r w:rsidR="00B073FC">
        <w:rPr>
          <w:b/>
        </w:rPr>
        <w:t xml:space="preserve">Cách tạo ra RDD: </w:t>
      </w:r>
    </w:p>
    <w:p w:rsidR="003538BC" w:rsidRPr="003538BC" w:rsidRDefault="00B073FC" w:rsidP="003538BC">
      <w:pPr>
        <w:pStyle w:val="Nidungvnbn"/>
        <w:numPr>
          <w:ilvl w:val="0"/>
          <w:numId w:val="27"/>
        </w:numPr>
        <w:rPr>
          <w:b/>
        </w:rPr>
      </w:pPr>
      <w:r>
        <w:t>Tạo ra từ một tập hợp dữ liệu có sẵn trong ngôn ngữ sử dụn</w:t>
      </w:r>
      <w:r w:rsidR="003538BC">
        <w:t>g như Java, Python, Scala.</w:t>
      </w:r>
    </w:p>
    <w:p w:rsidR="003A4BCB" w:rsidRPr="00B073FC" w:rsidRDefault="003538BC" w:rsidP="003538BC">
      <w:pPr>
        <w:pStyle w:val="Nidungvnbn"/>
        <w:numPr>
          <w:ilvl w:val="0"/>
          <w:numId w:val="27"/>
        </w:numPr>
        <w:rPr>
          <w:b/>
        </w:rPr>
      </w:pPr>
      <w:r>
        <w:t>L</w:t>
      </w:r>
      <w:r w:rsidR="00B073FC">
        <w:t>ấy từ dataset hệ thống lưu trữ bên ngoài</w:t>
      </w:r>
      <w:r>
        <w:t xml:space="preserve"> như HDFS, Hbase hoặc các cơ sở dữ liệu quan hệ</w:t>
      </w:r>
      <w:r w:rsidR="00B073FC">
        <w:t xml:space="preserve">. </w:t>
      </w:r>
    </w:p>
    <w:p w:rsidR="003538BC" w:rsidRDefault="003538BC" w:rsidP="003538BC">
      <w:pPr>
        <w:pStyle w:val="Nidungvnbn"/>
        <w:ind w:firstLine="0"/>
      </w:pPr>
      <w:r>
        <w:rPr>
          <w:b/>
        </w:rPr>
        <w:t xml:space="preserve">1.4 </w:t>
      </w:r>
      <w:r w:rsidR="00B073FC">
        <w:rPr>
          <w:b/>
        </w:rPr>
        <w:t>Ý nghĩa của RDD:</w:t>
      </w:r>
      <w:r w:rsidR="00B073FC">
        <w:t xml:space="preserve"> Có một vấn đề tìm ẩn khi sử dụng dữ liệu hoặc chia sẻ dữ liệu trong các hệ thống máy tính phân tán hiện có (như MapReduce) và đó là chúng ta cần phải lưu trữ dữ liệu trong một </w:t>
      </w:r>
      <w:r>
        <w:t>storage</w:t>
      </w:r>
      <w:r w:rsidR="00B073FC">
        <w:t xml:space="preserve"> phân tán ổn định</w:t>
      </w:r>
      <w:r>
        <w:t xml:space="preserve"> trung gian như HDFS. </w:t>
      </w:r>
    </w:p>
    <w:p w:rsidR="00B073FC" w:rsidRDefault="003538BC" w:rsidP="003538BC">
      <w:pPr>
        <w:pStyle w:val="Nidungvnbn"/>
      </w:pPr>
      <w:r>
        <w:t xml:space="preserve">Để khắc phục được vấn đề của MapReduce, RDD hỗ trợ tính toán xử lý trong bộ nhớ. Điều này có nghĩ nó lưu trữ trạng thái của bộ nhớ dưới dạng một đối tượng trên các công việc và đối tượng có thể chia sẻ giữa các công việc đó. Việc xử lý dữ liệu trong bộ nhớ nhanh hơn 10 đến 100 lần so với network và disk. </w:t>
      </w:r>
    </w:p>
    <w:p w:rsidR="003538BC" w:rsidRDefault="003538BC" w:rsidP="003538BC">
      <w:pPr>
        <w:pStyle w:val="Nidungvnbn"/>
      </w:pPr>
      <w:r>
        <w:t xml:space="preserve">Ngoài ra, vì RDD là bộ dữ liệu phân tán linh hoạt. Bằng cách thao tác chi tiết thô, các hoạt động được áp dụng trên tất cả các phần tử trong bộ dữ liệu, </w:t>
      </w:r>
      <w:r w:rsidR="00DF3271">
        <w:t>RDD được tạo</w:t>
      </w:r>
      <w:r w:rsidR="00A309E2">
        <w:t xml:space="preserve"> ra</w:t>
      </w:r>
      <w:r w:rsidR="00DF3271">
        <w:t xml:space="preserve"> qua một tập hợp các phép biến đổi, nó ghi các phép biến đổi đó chứ không phải dữ liệu thực tế. Trong trường hợp chúng ta mất một số phân vùng của RDD, chúng ta có thể phát lại chuyển đổi trên phân vùng đó theo dòng để đạt được cùng một tính toán, thay vì sao chép dữ liệu </w:t>
      </w:r>
      <w:r w:rsidR="00DF3271">
        <w:lastRenderedPageBreak/>
        <w:t>trên nhiều nút. Đặc điểm này là lợi ích của RDD vì nó tiết kiệm rất nhiều trong việc quản lý và mở rộng dữ liệu, từ đó đạt được những tính toán nhanh hơn.</w:t>
      </w:r>
    </w:p>
    <w:p w:rsidR="00A309E2" w:rsidRDefault="00A309E2" w:rsidP="00A309E2">
      <w:pPr>
        <w:pStyle w:val="Nidungvnbn"/>
        <w:ind w:firstLine="0"/>
        <w:rPr>
          <w:b/>
        </w:rPr>
      </w:pPr>
      <w:r>
        <w:rPr>
          <w:b/>
        </w:rPr>
        <w:t>1.5</w:t>
      </w:r>
      <w:r>
        <w:rPr>
          <w:b/>
        </w:rPr>
        <w:t xml:space="preserve"> </w:t>
      </w:r>
      <w:r>
        <w:rPr>
          <w:b/>
        </w:rPr>
        <w:t>Một số phương thức chính</w:t>
      </w:r>
      <w:r>
        <w:rPr>
          <w:b/>
        </w:rPr>
        <w:t xml:space="preserve"> của RDD:</w:t>
      </w:r>
    </w:p>
    <w:p w:rsidR="0095251D" w:rsidRDefault="0095251D" w:rsidP="0095251D">
      <w:pPr>
        <w:pStyle w:val="Nidungvnbn"/>
        <w:ind w:firstLine="0"/>
        <w:rPr>
          <w:b/>
        </w:rPr>
      </w:pPr>
      <w:r w:rsidRPr="0095251D">
        <w:rPr>
          <w:b/>
        </w:rPr>
        <w:t>Transformation:</w:t>
      </w:r>
    </w:p>
    <w:p w:rsidR="0095251D" w:rsidRPr="00E222FE" w:rsidRDefault="00E222FE" w:rsidP="0095251D">
      <w:pPr>
        <w:pStyle w:val="Nidungvnbn"/>
        <w:numPr>
          <w:ilvl w:val="0"/>
          <w:numId w:val="29"/>
        </w:numPr>
        <w:rPr>
          <w:b/>
        </w:rPr>
      </w:pPr>
      <w:r>
        <w:t>map(func)</w:t>
      </w:r>
      <w:r w:rsidR="0095251D">
        <w:t xml:space="preserve">: </w:t>
      </w:r>
      <w:r>
        <w:t>Trả về một tập dữ liệu phân tán mới được hình thành bằng cách chuyển từng phần tử của nguồn thông qua một hàm chức năng</w:t>
      </w:r>
    </w:p>
    <w:p w:rsidR="00E222FE" w:rsidRDefault="00F00645" w:rsidP="00E222FE">
      <w:pPr>
        <w:pStyle w:val="Nidungvnbn"/>
        <w:ind w:left="360" w:firstLine="0"/>
        <w:rPr>
          <w:b/>
        </w:rPr>
      </w:pPr>
      <w:r>
        <w:rPr>
          <w:b/>
          <w:noProof/>
        </w:rPr>
        <w:drawing>
          <wp:inline distT="0" distB="0" distL="0" distR="0">
            <wp:extent cx="44196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436620"/>
                    </a:xfrm>
                    <a:prstGeom prst="rect">
                      <a:avLst/>
                    </a:prstGeom>
                    <a:noFill/>
                    <a:ln>
                      <a:noFill/>
                    </a:ln>
                  </pic:spPr>
                </pic:pic>
              </a:graphicData>
            </a:graphic>
          </wp:inline>
        </w:drawing>
      </w:r>
    </w:p>
    <w:p w:rsidR="00E222FE" w:rsidRPr="00F00645" w:rsidRDefault="00E222FE" w:rsidP="00E222FE">
      <w:pPr>
        <w:pStyle w:val="Nidungvnbn"/>
        <w:numPr>
          <w:ilvl w:val="0"/>
          <w:numId w:val="29"/>
        </w:numPr>
        <w:rPr>
          <w:b/>
        </w:rPr>
      </w:pPr>
      <w:r>
        <w:t xml:space="preserve">filter(func): </w:t>
      </w:r>
      <w:r w:rsidRPr="00E222FE">
        <w:t>Trả về tập dữ liệu mới được hình thành bằng cách chọn các phần tử của nguồn mà func trả về true.</w:t>
      </w:r>
    </w:p>
    <w:p w:rsidR="00F00645" w:rsidRDefault="00F00645" w:rsidP="00F00645">
      <w:pPr>
        <w:pStyle w:val="Nidungvnbn"/>
        <w:ind w:left="720" w:firstLine="0"/>
        <w:rPr>
          <w:b/>
        </w:rPr>
      </w:pPr>
      <w:r>
        <w:rPr>
          <w:b/>
          <w:noProof/>
        </w:rPr>
        <w:drawing>
          <wp:inline distT="0" distB="0" distL="0" distR="0">
            <wp:extent cx="41529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133600"/>
                    </a:xfrm>
                    <a:prstGeom prst="rect">
                      <a:avLst/>
                    </a:prstGeom>
                    <a:noFill/>
                    <a:ln>
                      <a:noFill/>
                    </a:ln>
                  </pic:spPr>
                </pic:pic>
              </a:graphicData>
            </a:graphic>
          </wp:inline>
        </w:drawing>
      </w:r>
    </w:p>
    <w:p w:rsidR="00F00645" w:rsidRPr="00F00645" w:rsidRDefault="00F00645" w:rsidP="00F00645">
      <w:pPr>
        <w:pStyle w:val="Nidungvnbn"/>
        <w:numPr>
          <w:ilvl w:val="0"/>
          <w:numId w:val="29"/>
        </w:numPr>
        <w:rPr>
          <w:b/>
        </w:rPr>
      </w:pPr>
      <w:r>
        <w:lastRenderedPageBreak/>
        <w:t>distinct(</w:t>
      </w:r>
      <w:r w:rsidR="00A158D0">
        <w:rPr>
          <w:rFonts w:ascii="Segoe UI" w:hAnsi="Segoe UI" w:cs="Segoe UI"/>
          <w:color w:val="212529"/>
          <w:sz w:val="21"/>
          <w:szCs w:val="21"/>
          <w:shd w:val="clear" w:color="auto" w:fill="F1F4F5"/>
        </w:rPr>
        <w:t>[</w:t>
      </w:r>
      <w:r w:rsidR="00A158D0">
        <w:rPr>
          <w:rFonts w:ascii="Segoe UI" w:hAnsi="Segoe UI" w:cs="Segoe UI"/>
          <w:i/>
          <w:iCs/>
          <w:color w:val="212529"/>
          <w:sz w:val="21"/>
          <w:szCs w:val="21"/>
          <w:shd w:val="clear" w:color="auto" w:fill="F1F4F5"/>
        </w:rPr>
        <w:t>numPartitions</w:t>
      </w:r>
      <w:r w:rsidR="00A158D0">
        <w:rPr>
          <w:rFonts w:ascii="Segoe UI" w:hAnsi="Segoe UI" w:cs="Segoe UI"/>
          <w:color w:val="212529"/>
          <w:sz w:val="21"/>
          <w:szCs w:val="21"/>
          <w:shd w:val="clear" w:color="auto" w:fill="F1F4F5"/>
        </w:rPr>
        <w:t>]</w:t>
      </w:r>
      <w:r>
        <w:t>): Loại bỏ trùng lặp trong RDD.</w:t>
      </w:r>
    </w:p>
    <w:p w:rsidR="00F00645" w:rsidRDefault="00F00645" w:rsidP="00F00645">
      <w:pPr>
        <w:pStyle w:val="Nidungvnbn"/>
        <w:ind w:left="360" w:firstLine="0"/>
        <w:rPr>
          <w:b/>
        </w:rPr>
      </w:pPr>
      <w:r>
        <w:rPr>
          <w:b/>
          <w:noProof/>
        </w:rPr>
        <w:drawing>
          <wp:inline distT="0" distB="0" distL="0" distR="0">
            <wp:extent cx="4221480" cy="1874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1874520"/>
                    </a:xfrm>
                    <a:prstGeom prst="rect">
                      <a:avLst/>
                    </a:prstGeom>
                    <a:noFill/>
                    <a:ln>
                      <a:noFill/>
                    </a:ln>
                  </pic:spPr>
                </pic:pic>
              </a:graphicData>
            </a:graphic>
          </wp:inline>
        </w:drawing>
      </w:r>
    </w:p>
    <w:p w:rsidR="00F00645" w:rsidRPr="00F00645" w:rsidRDefault="00F00645" w:rsidP="00F00645">
      <w:pPr>
        <w:pStyle w:val="Nidungvnbn"/>
        <w:numPr>
          <w:ilvl w:val="0"/>
          <w:numId w:val="29"/>
        </w:numPr>
      </w:pPr>
      <w:r w:rsidRPr="00F00645">
        <w:rPr>
          <w:rFonts w:ascii="inherit" w:hAnsi="inherit"/>
          <w:bCs/>
          <w:bdr w:val="none" w:sz="0" w:space="0" w:color="auto" w:frame="1"/>
        </w:rPr>
        <w:t>flatMap</w:t>
      </w:r>
      <w:r w:rsidR="00A158D0">
        <w:rPr>
          <w:rFonts w:ascii="inherit" w:hAnsi="inherit"/>
          <w:bCs/>
          <w:bdr w:val="none" w:sz="0" w:space="0" w:color="auto" w:frame="1"/>
        </w:rPr>
        <w:t>(function)</w:t>
      </w:r>
      <w:r>
        <w:t>: C</w:t>
      </w:r>
      <w:r w:rsidRPr="00F00645">
        <w:t>ung cấp một hàm đơn giản hơn hàm map. Yêu cầu output của map phải là một structure có thể lặp và mở rộng được.</w:t>
      </w:r>
    </w:p>
    <w:p w:rsidR="00A158D0" w:rsidRDefault="00F00645" w:rsidP="00A158D0">
      <w:pPr>
        <w:pStyle w:val="Nidungvnbn"/>
        <w:ind w:left="360" w:firstLine="360"/>
        <w:rPr>
          <w:rFonts w:ascii="inherit" w:hAnsi="inherit" w:cs="Segoe UI"/>
          <w:b/>
          <w:bCs/>
          <w:color w:val="444444"/>
          <w:sz w:val="21"/>
          <w:szCs w:val="21"/>
          <w:bdr w:val="none" w:sz="0" w:space="0" w:color="auto" w:frame="1"/>
        </w:rPr>
      </w:pPr>
      <w:r>
        <w:rPr>
          <w:b/>
          <w:noProof/>
        </w:rPr>
        <w:drawing>
          <wp:inline distT="0" distB="0" distL="0" distR="0">
            <wp:extent cx="3451860" cy="1920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1920240"/>
                    </a:xfrm>
                    <a:prstGeom prst="rect">
                      <a:avLst/>
                    </a:prstGeom>
                    <a:noFill/>
                    <a:ln>
                      <a:noFill/>
                    </a:ln>
                  </pic:spPr>
                </pic:pic>
              </a:graphicData>
            </a:graphic>
          </wp:inline>
        </w:drawing>
      </w:r>
    </w:p>
    <w:p w:rsidR="00A158D0" w:rsidRDefault="00A158D0" w:rsidP="00A158D0">
      <w:pPr>
        <w:pStyle w:val="Nidungvnbn"/>
        <w:numPr>
          <w:ilvl w:val="0"/>
          <w:numId w:val="29"/>
        </w:numPr>
      </w:pPr>
      <w:r w:rsidRPr="00A158D0">
        <w:t>sortBy</w:t>
      </w:r>
      <w:r>
        <w:t>(</w:t>
      </w:r>
      <w:r>
        <w:rPr>
          <w:rFonts w:ascii="Segoe UI" w:hAnsi="Segoe UI" w:cs="Segoe UI"/>
          <w:color w:val="212529"/>
          <w:sz w:val="21"/>
          <w:szCs w:val="21"/>
          <w:shd w:val="clear" w:color="auto" w:fill="F1F4F5"/>
        </w:rPr>
        <w:t>[</w:t>
      </w:r>
      <w:r>
        <w:rPr>
          <w:rFonts w:ascii="Segoe UI" w:hAnsi="Segoe UI" w:cs="Segoe UI"/>
          <w:i/>
          <w:iCs/>
          <w:color w:val="212529"/>
          <w:sz w:val="21"/>
          <w:szCs w:val="21"/>
          <w:shd w:val="clear" w:color="auto" w:fill="F1F4F5"/>
        </w:rPr>
        <w:t>ascending</w:t>
      </w:r>
      <w:r>
        <w:rPr>
          <w:rFonts w:ascii="Segoe UI" w:hAnsi="Segoe UI" w:cs="Segoe UI"/>
          <w:color w:val="212529"/>
          <w:sz w:val="21"/>
          <w:szCs w:val="21"/>
          <w:shd w:val="clear" w:color="auto" w:fill="F1F4F5"/>
        </w:rPr>
        <w:t>], [</w:t>
      </w:r>
      <w:r>
        <w:rPr>
          <w:rFonts w:ascii="Segoe UI" w:hAnsi="Segoe UI" w:cs="Segoe UI"/>
          <w:i/>
          <w:iCs/>
          <w:color w:val="212529"/>
          <w:sz w:val="21"/>
          <w:szCs w:val="21"/>
          <w:shd w:val="clear" w:color="auto" w:fill="F1F4F5"/>
        </w:rPr>
        <w:t>numPartitions</w:t>
      </w:r>
      <w:r>
        <w:rPr>
          <w:rFonts w:ascii="Segoe UI" w:hAnsi="Segoe UI" w:cs="Segoe UI"/>
          <w:color w:val="212529"/>
          <w:sz w:val="21"/>
          <w:szCs w:val="21"/>
          <w:shd w:val="clear" w:color="auto" w:fill="F1F4F5"/>
        </w:rPr>
        <w:t>]</w:t>
      </w:r>
      <w:r>
        <w:t>)</w:t>
      </w:r>
      <w:r w:rsidRPr="00A158D0">
        <w:t>: mô tả một hàm để trích xuất dữ liệu từ các object của RDD và thực hiện sort được từ đó.</w:t>
      </w:r>
    </w:p>
    <w:p w:rsidR="00BF39AB" w:rsidRDefault="00A158D0" w:rsidP="00BF39AB">
      <w:pPr>
        <w:pStyle w:val="Nidungvnbn"/>
        <w:ind w:left="720" w:firstLine="0"/>
        <w:rPr>
          <w:rFonts w:ascii="inherit" w:hAnsi="inherit" w:cs="Segoe UI"/>
          <w:b/>
          <w:bCs/>
          <w:color w:val="444444"/>
          <w:sz w:val="21"/>
          <w:szCs w:val="21"/>
          <w:bdr w:val="none" w:sz="0" w:space="0" w:color="auto" w:frame="1"/>
        </w:rPr>
      </w:pPr>
      <w:r>
        <w:rPr>
          <w:noProof/>
        </w:rPr>
        <w:drawing>
          <wp:inline distT="0" distB="0" distL="0" distR="0">
            <wp:extent cx="33528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838200"/>
                    </a:xfrm>
                    <a:prstGeom prst="rect">
                      <a:avLst/>
                    </a:prstGeom>
                    <a:noFill/>
                    <a:ln>
                      <a:noFill/>
                    </a:ln>
                  </pic:spPr>
                </pic:pic>
              </a:graphicData>
            </a:graphic>
          </wp:inline>
        </w:drawing>
      </w:r>
    </w:p>
    <w:p w:rsidR="00BF39AB" w:rsidRDefault="00BF39AB" w:rsidP="00BF39AB">
      <w:pPr>
        <w:pStyle w:val="Nidungvnbn"/>
        <w:numPr>
          <w:ilvl w:val="0"/>
          <w:numId w:val="29"/>
        </w:numPr>
      </w:pPr>
      <w:r>
        <w:t>group</w:t>
      </w:r>
      <w:r w:rsidRPr="00A158D0">
        <w:t>By</w:t>
      </w:r>
      <w:r>
        <w:t>(</w:t>
      </w:r>
      <w:r>
        <w:rPr>
          <w:rFonts w:ascii="Segoe UI" w:hAnsi="Segoe UI" w:cs="Segoe UI"/>
          <w:color w:val="212529"/>
          <w:sz w:val="21"/>
          <w:szCs w:val="21"/>
          <w:shd w:val="clear" w:color="auto" w:fill="F1F4F5"/>
        </w:rPr>
        <w:t>[</w:t>
      </w:r>
      <w:r>
        <w:rPr>
          <w:rFonts w:ascii="Segoe UI" w:hAnsi="Segoe UI" w:cs="Segoe UI"/>
          <w:i/>
          <w:iCs/>
          <w:color w:val="212529"/>
          <w:sz w:val="21"/>
          <w:szCs w:val="21"/>
          <w:shd w:val="clear" w:color="auto" w:fill="F1F4F5"/>
        </w:rPr>
        <w:t>ascending</w:t>
      </w:r>
      <w:r>
        <w:rPr>
          <w:rFonts w:ascii="Segoe UI" w:hAnsi="Segoe UI" w:cs="Segoe UI"/>
          <w:color w:val="212529"/>
          <w:sz w:val="21"/>
          <w:szCs w:val="21"/>
          <w:shd w:val="clear" w:color="auto" w:fill="F1F4F5"/>
        </w:rPr>
        <w:t>], [</w:t>
      </w:r>
      <w:r>
        <w:rPr>
          <w:rFonts w:ascii="Segoe UI" w:hAnsi="Segoe UI" w:cs="Segoe UI"/>
          <w:i/>
          <w:iCs/>
          <w:color w:val="212529"/>
          <w:sz w:val="21"/>
          <w:szCs w:val="21"/>
          <w:shd w:val="clear" w:color="auto" w:fill="F1F4F5"/>
        </w:rPr>
        <w:t>numPartitions</w:t>
      </w:r>
      <w:r>
        <w:rPr>
          <w:rFonts w:ascii="Segoe UI" w:hAnsi="Segoe UI" w:cs="Segoe UI"/>
          <w:color w:val="212529"/>
          <w:sz w:val="21"/>
          <w:szCs w:val="21"/>
          <w:shd w:val="clear" w:color="auto" w:fill="F1F4F5"/>
        </w:rPr>
        <w:t>]</w:t>
      </w:r>
      <w:r>
        <w:t>)</w:t>
      </w:r>
      <w:r w:rsidRPr="00A158D0">
        <w:t xml:space="preserve">: </w:t>
      </w:r>
      <w:r>
        <w:t>trả về RDD các mục được nhóm</w:t>
      </w:r>
    </w:p>
    <w:p w:rsidR="00BF39AB" w:rsidRDefault="00BF39AB" w:rsidP="00BF39AB">
      <w:pPr>
        <w:pStyle w:val="Nidungvnbn"/>
        <w:ind w:left="720" w:firstLine="0"/>
        <w:rPr>
          <w:rFonts w:ascii="inherit" w:hAnsi="inherit" w:cs="Segoe UI"/>
          <w:b/>
          <w:bCs/>
          <w:color w:val="444444"/>
          <w:sz w:val="21"/>
          <w:szCs w:val="21"/>
          <w:bdr w:val="none" w:sz="0" w:space="0" w:color="auto" w:frame="1"/>
        </w:rPr>
      </w:pPr>
    </w:p>
    <w:p w:rsidR="00A158D0" w:rsidRDefault="00BF39AB" w:rsidP="00A158D0">
      <w:pPr>
        <w:pStyle w:val="Nidungvnbn"/>
        <w:ind w:left="720" w:firstLine="0"/>
      </w:pPr>
      <w:r>
        <w:rPr>
          <w:noProof/>
        </w:rPr>
        <w:drawing>
          <wp:inline distT="0" distB="0" distL="0" distR="0">
            <wp:extent cx="3924300" cy="982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982980"/>
                    </a:xfrm>
                    <a:prstGeom prst="rect">
                      <a:avLst/>
                    </a:prstGeom>
                    <a:noFill/>
                    <a:ln>
                      <a:noFill/>
                    </a:ln>
                  </pic:spPr>
                </pic:pic>
              </a:graphicData>
            </a:graphic>
          </wp:inline>
        </w:drawing>
      </w:r>
    </w:p>
    <w:p w:rsidR="00BF39AB" w:rsidRDefault="00BF39AB" w:rsidP="00A158D0">
      <w:pPr>
        <w:pStyle w:val="Nidungvnbn"/>
        <w:ind w:left="720" w:firstLine="0"/>
      </w:pPr>
    </w:p>
    <w:p w:rsidR="00BF39AB" w:rsidRDefault="00BF39AB" w:rsidP="00BF39AB">
      <w:pPr>
        <w:pStyle w:val="Nidungvnbn"/>
        <w:ind w:firstLine="0"/>
        <w:rPr>
          <w:b/>
        </w:rPr>
      </w:pPr>
      <w:r w:rsidRPr="00BF39AB">
        <w:rPr>
          <w:b/>
        </w:rPr>
        <w:lastRenderedPageBreak/>
        <w:t>Actions:</w:t>
      </w:r>
    </w:p>
    <w:p w:rsidR="00BF39AB" w:rsidRDefault="00BF39AB" w:rsidP="00BF39AB">
      <w:pPr>
        <w:pStyle w:val="Nidungvnbn"/>
        <w:numPr>
          <w:ilvl w:val="0"/>
          <w:numId w:val="29"/>
        </w:numPr>
      </w:pPr>
      <w:r w:rsidRPr="00BF39AB">
        <w:rPr>
          <w:rFonts w:ascii="inherit" w:hAnsi="inherit"/>
          <w:bCs/>
          <w:bdr w:val="none" w:sz="0" w:space="0" w:color="auto" w:frame="1"/>
        </w:rPr>
        <w:t>reduce</w:t>
      </w:r>
      <w:r>
        <w:t>(func)</w:t>
      </w:r>
      <w:r w:rsidRPr="00BF39AB">
        <w:t>: thực hiện hàm reduce trên RDD để thu về 1 giá trị duy nhất</w:t>
      </w:r>
      <w:r>
        <w:t>.</w:t>
      </w:r>
    </w:p>
    <w:p w:rsidR="00BF39AB" w:rsidRDefault="00BF39AB" w:rsidP="00BF39AB">
      <w:pPr>
        <w:pStyle w:val="Nidungvnbn"/>
        <w:ind w:left="720" w:firstLine="0"/>
      </w:pPr>
      <w:r>
        <w:rPr>
          <w:noProof/>
        </w:rPr>
        <w:drawing>
          <wp:inline distT="0" distB="0" distL="0" distR="0">
            <wp:extent cx="3444240" cy="845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240" cy="845820"/>
                    </a:xfrm>
                    <a:prstGeom prst="rect">
                      <a:avLst/>
                    </a:prstGeom>
                    <a:noFill/>
                    <a:ln>
                      <a:noFill/>
                    </a:ln>
                  </pic:spPr>
                </pic:pic>
              </a:graphicData>
            </a:graphic>
          </wp:inline>
        </w:drawing>
      </w:r>
    </w:p>
    <w:p w:rsidR="00BF39AB" w:rsidRDefault="00BF39AB" w:rsidP="00BF39AB">
      <w:pPr>
        <w:pStyle w:val="Nidungvnbn"/>
        <w:numPr>
          <w:ilvl w:val="0"/>
          <w:numId w:val="29"/>
        </w:numPr>
      </w:pPr>
      <w:r w:rsidRPr="00BF39AB">
        <w:rPr>
          <w:rFonts w:ascii="inherit" w:hAnsi="inherit"/>
          <w:bCs/>
          <w:bdr w:val="none" w:sz="0" w:space="0" w:color="auto" w:frame="1"/>
        </w:rPr>
        <w:t>count</w:t>
      </w:r>
      <w:r>
        <w:rPr>
          <w:rFonts w:ascii="inherit" w:hAnsi="inherit"/>
          <w:bCs/>
          <w:bdr w:val="none" w:sz="0" w:space="0" w:color="auto" w:frame="1"/>
        </w:rPr>
        <w:t>()</w:t>
      </w:r>
      <w:r w:rsidRPr="00BF39AB">
        <w:t>: đếm số dòng trong RDD</w:t>
      </w:r>
      <w:r>
        <w:t>.</w:t>
      </w:r>
    </w:p>
    <w:p w:rsidR="00BF39AB" w:rsidRDefault="00BF39AB" w:rsidP="00BF39AB">
      <w:pPr>
        <w:pStyle w:val="Nidungvnbn"/>
      </w:pPr>
      <w:r>
        <w:rPr>
          <w:noProof/>
        </w:rPr>
        <w:drawing>
          <wp:inline distT="0" distB="0" distL="0" distR="0">
            <wp:extent cx="2834640" cy="14325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1432560"/>
                    </a:xfrm>
                    <a:prstGeom prst="rect">
                      <a:avLst/>
                    </a:prstGeom>
                    <a:noFill/>
                    <a:ln>
                      <a:noFill/>
                    </a:ln>
                  </pic:spPr>
                </pic:pic>
              </a:graphicData>
            </a:graphic>
          </wp:inline>
        </w:drawing>
      </w:r>
    </w:p>
    <w:p w:rsidR="00BF39AB" w:rsidRDefault="00BF39AB" w:rsidP="00BF39AB">
      <w:pPr>
        <w:pStyle w:val="Nidungvnbn"/>
        <w:numPr>
          <w:ilvl w:val="0"/>
          <w:numId w:val="29"/>
        </w:numPr>
      </w:pPr>
      <w:r>
        <w:t>countByValue(): đếm số lượng của từng giá trị duy nhất trong RDD dưới dạng dictionary.</w:t>
      </w:r>
    </w:p>
    <w:p w:rsidR="00BF39AB" w:rsidRDefault="00BF39AB" w:rsidP="00BF39AB">
      <w:pPr>
        <w:pStyle w:val="Nidungvnbn"/>
      </w:pPr>
      <w:r>
        <w:rPr>
          <w:noProof/>
        </w:rPr>
        <w:drawing>
          <wp:inline distT="0" distB="0" distL="0" distR="0">
            <wp:extent cx="4960620"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1463040"/>
                    </a:xfrm>
                    <a:prstGeom prst="rect">
                      <a:avLst/>
                    </a:prstGeom>
                    <a:noFill/>
                    <a:ln>
                      <a:noFill/>
                    </a:ln>
                  </pic:spPr>
                </pic:pic>
              </a:graphicData>
            </a:graphic>
          </wp:inline>
        </w:drawing>
      </w:r>
    </w:p>
    <w:p w:rsidR="00BF39AB" w:rsidRDefault="00BF39AB" w:rsidP="00BF39AB">
      <w:pPr>
        <w:pStyle w:val="Nidungvnbn"/>
        <w:numPr>
          <w:ilvl w:val="0"/>
          <w:numId w:val="29"/>
        </w:numPr>
      </w:pPr>
      <w:r>
        <w:t>first(), max(), min(): lấy giá trị đầu tiên, maximum, minimun của RDD.</w:t>
      </w:r>
    </w:p>
    <w:p w:rsidR="00BF39AB" w:rsidRDefault="00BF39AB" w:rsidP="00BF39AB">
      <w:pPr>
        <w:pStyle w:val="Nidungvnbn"/>
      </w:pPr>
      <w:r>
        <w:rPr>
          <w:noProof/>
        </w:rPr>
        <w:drawing>
          <wp:inline distT="0" distB="0" distL="0" distR="0">
            <wp:extent cx="3497580" cy="20269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2026920"/>
                    </a:xfrm>
                    <a:prstGeom prst="rect">
                      <a:avLst/>
                    </a:prstGeom>
                    <a:noFill/>
                    <a:ln>
                      <a:noFill/>
                    </a:ln>
                  </pic:spPr>
                </pic:pic>
              </a:graphicData>
            </a:graphic>
          </wp:inline>
        </w:drawing>
      </w:r>
    </w:p>
    <w:p w:rsidR="00BF39AB" w:rsidRDefault="00BF39AB" w:rsidP="00BF39AB">
      <w:pPr>
        <w:pStyle w:val="Nidungvnbn"/>
      </w:pPr>
    </w:p>
    <w:p w:rsidR="00BF39AB" w:rsidRDefault="00BF39AB" w:rsidP="00BF39AB">
      <w:pPr>
        <w:pStyle w:val="Nidungvnbn"/>
        <w:numPr>
          <w:ilvl w:val="0"/>
          <w:numId w:val="29"/>
        </w:numPr>
      </w:pPr>
      <w:r>
        <w:lastRenderedPageBreak/>
        <w:t>take(n) và các method tương tự: lấy n giá trị đầu tiên của RDD.</w:t>
      </w:r>
    </w:p>
    <w:p w:rsidR="00BF39AB" w:rsidRDefault="00BF39AB" w:rsidP="00BF39AB">
      <w:pPr>
        <w:pStyle w:val="Nidungvnbn"/>
        <w:ind w:left="720" w:firstLine="0"/>
      </w:pPr>
      <w:r>
        <w:rPr>
          <w:noProof/>
        </w:rPr>
        <w:drawing>
          <wp:inline distT="0" distB="0" distL="0" distR="0">
            <wp:extent cx="2987040" cy="1424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040" cy="1424940"/>
                    </a:xfrm>
                    <a:prstGeom prst="rect">
                      <a:avLst/>
                    </a:prstGeom>
                    <a:noFill/>
                    <a:ln>
                      <a:noFill/>
                    </a:ln>
                  </pic:spPr>
                </pic:pic>
              </a:graphicData>
            </a:graphic>
          </wp:inline>
        </w:drawing>
      </w:r>
    </w:p>
    <w:p w:rsidR="00BF39AB" w:rsidRPr="00BF39AB" w:rsidRDefault="00BF39AB" w:rsidP="00BF39AB">
      <w:pPr>
        <w:pStyle w:val="Nidungvnbn"/>
        <w:numPr>
          <w:ilvl w:val="0"/>
          <w:numId w:val="29"/>
        </w:numPr>
      </w:pPr>
      <w:r>
        <w:t>Ngoài ra còn có các method về phân phối như: mean(), variance(), stdev(),…</w:t>
      </w:r>
    </w:p>
    <w:p w:rsidR="00BF39AB" w:rsidRPr="00BF39AB" w:rsidRDefault="00BF39AB" w:rsidP="00BF39AB">
      <w:pPr>
        <w:pStyle w:val="Nidungvnbn"/>
      </w:pPr>
    </w:p>
    <w:p w:rsidR="00BF39AB" w:rsidRPr="00BF39AB" w:rsidRDefault="00BF39AB" w:rsidP="00BF39AB">
      <w:pPr>
        <w:pStyle w:val="Nidungvnbn"/>
        <w:ind w:left="720" w:firstLine="0"/>
      </w:pPr>
    </w:p>
    <w:p w:rsidR="00BF39AB" w:rsidRPr="00BF39AB" w:rsidRDefault="00BF39AB" w:rsidP="00BF39AB">
      <w:pPr>
        <w:pStyle w:val="Nidungvnbn"/>
        <w:ind w:left="360" w:firstLine="0"/>
        <w:rPr>
          <w:b/>
        </w:rPr>
      </w:pPr>
    </w:p>
    <w:p w:rsidR="00A309E2" w:rsidRPr="00B073FC" w:rsidRDefault="00A309E2" w:rsidP="00A309E2">
      <w:pPr>
        <w:pStyle w:val="Nidungvnbn"/>
        <w:ind w:firstLine="0"/>
        <w:rPr>
          <w:b/>
        </w:rPr>
      </w:pPr>
      <w:bookmarkStart w:id="0" w:name="_GoBack"/>
      <w:bookmarkEnd w:id="0"/>
    </w:p>
    <w:sectPr w:rsidR="00A309E2" w:rsidRPr="00B073F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3EC" w:rsidRDefault="00E623EC">
      <w:r>
        <w:separator/>
      </w:r>
    </w:p>
  </w:endnote>
  <w:endnote w:type="continuationSeparator" w:id="0">
    <w:p w:rsidR="00E623EC" w:rsidRDefault="00E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2E" w:rsidRDefault="00B6792E" w:rsidP="00784D47">
    <w:pPr>
      <w:pStyle w:val="Footer"/>
      <w:ind w:right="120"/>
      <w:jc w:val="right"/>
    </w:pPr>
  </w:p>
  <w:p w:rsidR="00B6792E" w:rsidRDefault="00B679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3EC" w:rsidRDefault="00E623EC">
      <w:r>
        <w:separator/>
      </w:r>
    </w:p>
  </w:footnote>
  <w:footnote w:type="continuationSeparator" w:id="0">
    <w:p w:rsidR="00E623EC" w:rsidRDefault="00E623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2E" w:rsidRDefault="00B6792E">
    <w:pPr>
      <w:pStyle w:val="Header"/>
      <w:jc w:val="center"/>
    </w:pPr>
  </w:p>
  <w:p w:rsidR="00B6792E" w:rsidRDefault="00B679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E44"/>
    <w:multiLevelType w:val="hybridMultilevel"/>
    <w:tmpl w:val="FDF6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41A3"/>
    <w:multiLevelType w:val="hybridMultilevel"/>
    <w:tmpl w:val="5D980E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ACD0365"/>
    <w:multiLevelType w:val="hybridMultilevel"/>
    <w:tmpl w:val="C288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53D26"/>
    <w:multiLevelType w:val="hybridMultilevel"/>
    <w:tmpl w:val="2E9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7A3F95"/>
    <w:multiLevelType w:val="hybridMultilevel"/>
    <w:tmpl w:val="AA7CF506"/>
    <w:lvl w:ilvl="0" w:tplc="6A6C274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7A64567"/>
    <w:multiLevelType w:val="hybridMultilevel"/>
    <w:tmpl w:val="6FF44944"/>
    <w:lvl w:ilvl="0" w:tplc="5F18B90A">
      <w:start w:val="1"/>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83B1244"/>
    <w:multiLevelType w:val="hybridMultilevel"/>
    <w:tmpl w:val="E1A2B95A"/>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2652B6"/>
    <w:multiLevelType w:val="hybridMultilevel"/>
    <w:tmpl w:val="BBAE83FC"/>
    <w:lvl w:ilvl="0" w:tplc="75581784">
      <w:start w:val="1"/>
      <w:numFmt w:val="decimal"/>
      <w:lvlText w:val="1.3.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0C074DA"/>
    <w:multiLevelType w:val="hybridMultilevel"/>
    <w:tmpl w:val="31CCC9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F32326"/>
    <w:multiLevelType w:val="hybridMultilevel"/>
    <w:tmpl w:val="63588D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5E66BDE"/>
    <w:multiLevelType w:val="hybridMultilevel"/>
    <w:tmpl w:val="E2E4E812"/>
    <w:lvl w:ilvl="0" w:tplc="A7F0544C">
      <w:start w:val="1"/>
      <w:numFmt w:val="decimal"/>
      <w:lvlText w:val="3.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5F07242"/>
    <w:multiLevelType w:val="hybridMultilevel"/>
    <w:tmpl w:val="D60C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A1DE0"/>
    <w:multiLevelType w:val="hybridMultilevel"/>
    <w:tmpl w:val="427025E0"/>
    <w:lvl w:ilvl="0" w:tplc="35D0BBC6">
      <w:start w:val="1"/>
      <w:numFmt w:val="decimal"/>
      <w:lvlText w:val="3.4.%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AB202CA"/>
    <w:multiLevelType w:val="multilevel"/>
    <w:tmpl w:val="4D2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46DFE"/>
    <w:multiLevelType w:val="multilevel"/>
    <w:tmpl w:val="01F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AD28E3"/>
    <w:multiLevelType w:val="hybridMultilevel"/>
    <w:tmpl w:val="A2A0704E"/>
    <w:lvl w:ilvl="0" w:tplc="CB2E59C6">
      <w:start w:val="1"/>
      <w:numFmt w:val="decimal"/>
      <w:lvlText w:val="3.5.%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9AD2476"/>
    <w:multiLevelType w:val="hybridMultilevel"/>
    <w:tmpl w:val="09A2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F15657"/>
    <w:multiLevelType w:val="hybridMultilevel"/>
    <w:tmpl w:val="4672D3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BF418D3"/>
    <w:multiLevelType w:val="hybridMultilevel"/>
    <w:tmpl w:val="E4EA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20535"/>
    <w:multiLevelType w:val="hybridMultilevel"/>
    <w:tmpl w:val="70AAA79A"/>
    <w:lvl w:ilvl="0" w:tplc="5F18B90A">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357005C"/>
    <w:multiLevelType w:val="multilevel"/>
    <w:tmpl w:val="0E3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864177"/>
    <w:multiLevelType w:val="hybridMultilevel"/>
    <w:tmpl w:val="525CE39C"/>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77E3D57"/>
    <w:multiLevelType w:val="hybridMultilevel"/>
    <w:tmpl w:val="FBAC7894"/>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AA825AA"/>
    <w:multiLevelType w:val="hybridMultilevel"/>
    <w:tmpl w:val="58E00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BBD3D98"/>
    <w:multiLevelType w:val="multilevel"/>
    <w:tmpl w:val="4C3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9A71E7"/>
    <w:multiLevelType w:val="multilevel"/>
    <w:tmpl w:val="03B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2011FB"/>
    <w:multiLevelType w:val="hybridMultilevel"/>
    <w:tmpl w:val="372E30B2"/>
    <w:lvl w:ilvl="0" w:tplc="A62EC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14118"/>
    <w:multiLevelType w:val="hybridMultilevel"/>
    <w:tmpl w:val="2A3EE19C"/>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4D60974"/>
    <w:multiLevelType w:val="hybridMultilevel"/>
    <w:tmpl w:val="610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37FE8"/>
    <w:multiLevelType w:val="hybridMultilevel"/>
    <w:tmpl w:val="0FC2D386"/>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FBC198B"/>
    <w:multiLevelType w:val="hybridMultilevel"/>
    <w:tmpl w:val="E6C0EA1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0"/>
  </w:num>
  <w:num w:numId="6">
    <w:abstractNumId w:val="32"/>
  </w:num>
  <w:num w:numId="7">
    <w:abstractNumId w:val="19"/>
  </w:num>
  <w:num w:numId="8">
    <w:abstractNumId w:val="29"/>
  </w:num>
  <w:num w:numId="9">
    <w:abstractNumId w:val="17"/>
  </w:num>
  <w:num w:numId="10">
    <w:abstractNumId w:val="14"/>
  </w:num>
  <w:num w:numId="11">
    <w:abstractNumId w:val="12"/>
  </w:num>
  <w:num w:numId="12">
    <w:abstractNumId w:val="22"/>
  </w:num>
  <w:num w:numId="13">
    <w:abstractNumId w:val="30"/>
  </w:num>
  <w:num w:numId="14">
    <w:abstractNumId w:val="25"/>
  </w:num>
  <w:num w:numId="15">
    <w:abstractNumId w:val="26"/>
  </w:num>
  <w:num w:numId="16">
    <w:abstractNumId w:val="21"/>
  </w:num>
  <w:num w:numId="17">
    <w:abstractNumId w:val="33"/>
  </w:num>
  <w:num w:numId="18">
    <w:abstractNumId w:val="10"/>
  </w:num>
  <w:num w:numId="19">
    <w:abstractNumId w:val="1"/>
  </w:num>
  <w:num w:numId="20">
    <w:abstractNumId w:val="7"/>
  </w:num>
  <w:num w:numId="21">
    <w:abstractNumId w:val="11"/>
  </w:num>
  <w:num w:numId="22">
    <w:abstractNumId w:val="8"/>
  </w:num>
  <w:num w:numId="23">
    <w:abstractNumId w:val="6"/>
  </w:num>
  <w:num w:numId="24">
    <w:abstractNumId w:val="24"/>
  </w:num>
  <w:num w:numId="25">
    <w:abstractNumId w:val="20"/>
  </w:num>
  <w:num w:numId="26">
    <w:abstractNumId w:val="18"/>
  </w:num>
  <w:num w:numId="27">
    <w:abstractNumId w:val="31"/>
  </w:num>
  <w:num w:numId="28">
    <w:abstractNumId w:val="2"/>
  </w:num>
  <w:num w:numId="29">
    <w:abstractNumId w:val="13"/>
  </w:num>
  <w:num w:numId="30">
    <w:abstractNumId w:val="28"/>
  </w:num>
  <w:num w:numId="31">
    <w:abstractNumId w:val="15"/>
  </w:num>
  <w:num w:numId="32">
    <w:abstractNumId w:val="16"/>
  </w:num>
  <w:num w:numId="33">
    <w:abstractNumId w:val="2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4E"/>
    <w:rsid w:val="00022367"/>
    <w:rsid w:val="00022A7C"/>
    <w:rsid w:val="00042BFC"/>
    <w:rsid w:val="00095AA7"/>
    <w:rsid w:val="00100E62"/>
    <w:rsid w:val="00116EC9"/>
    <w:rsid w:val="00123F00"/>
    <w:rsid w:val="0015150F"/>
    <w:rsid w:val="00174F14"/>
    <w:rsid w:val="001E1C12"/>
    <w:rsid w:val="001E67FE"/>
    <w:rsid w:val="002D3AA1"/>
    <w:rsid w:val="002F04AA"/>
    <w:rsid w:val="0032259E"/>
    <w:rsid w:val="0032386D"/>
    <w:rsid w:val="00345E16"/>
    <w:rsid w:val="00351D3C"/>
    <w:rsid w:val="003538BC"/>
    <w:rsid w:val="003736A8"/>
    <w:rsid w:val="003A4BCB"/>
    <w:rsid w:val="00481D4B"/>
    <w:rsid w:val="00484F22"/>
    <w:rsid w:val="004A6034"/>
    <w:rsid w:val="004F326A"/>
    <w:rsid w:val="00535912"/>
    <w:rsid w:val="005978AD"/>
    <w:rsid w:val="005F02A8"/>
    <w:rsid w:val="00603634"/>
    <w:rsid w:val="00671FCB"/>
    <w:rsid w:val="00694CC4"/>
    <w:rsid w:val="006B2769"/>
    <w:rsid w:val="007158A9"/>
    <w:rsid w:val="00725D99"/>
    <w:rsid w:val="00784D47"/>
    <w:rsid w:val="007B5765"/>
    <w:rsid w:val="007F134E"/>
    <w:rsid w:val="0085462E"/>
    <w:rsid w:val="008C5637"/>
    <w:rsid w:val="008E621D"/>
    <w:rsid w:val="009320DA"/>
    <w:rsid w:val="0095251D"/>
    <w:rsid w:val="00952ADF"/>
    <w:rsid w:val="009C2BFF"/>
    <w:rsid w:val="009E07FE"/>
    <w:rsid w:val="00A158D0"/>
    <w:rsid w:val="00A309E2"/>
    <w:rsid w:val="00A73906"/>
    <w:rsid w:val="00AE22E8"/>
    <w:rsid w:val="00B073FC"/>
    <w:rsid w:val="00B61783"/>
    <w:rsid w:val="00B652BC"/>
    <w:rsid w:val="00B6792E"/>
    <w:rsid w:val="00BF39AB"/>
    <w:rsid w:val="00C24C41"/>
    <w:rsid w:val="00C51A56"/>
    <w:rsid w:val="00C85D24"/>
    <w:rsid w:val="00CB0177"/>
    <w:rsid w:val="00CF45B0"/>
    <w:rsid w:val="00D85077"/>
    <w:rsid w:val="00DC5F4C"/>
    <w:rsid w:val="00DF3271"/>
    <w:rsid w:val="00E222FE"/>
    <w:rsid w:val="00E266B2"/>
    <w:rsid w:val="00E31937"/>
    <w:rsid w:val="00E43264"/>
    <w:rsid w:val="00E623EC"/>
    <w:rsid w:val="00E82A52"/>
    <w:rsid w:val="00EC30AD"/>
    <w:rsid w:val="00F00645"/>
    <w:rsid w:val="00F416F1"/>
    <w:rsid w:val="00F516E7"/>
    <w:rsid w:val="00F75EDC"/>
    <w:rsid w:val="00FC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7266"/>
  <w15:chartTrackingRefBased/>
  <w15:docId w15:val="{9F978624-22C0-4E39-9175-6570BBA5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3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36A8"/>
    <w:pPr>
      <w:keepNext/>
      <w:keepLines/>
      <w:spacing w:before="240"/>
      <w:outlineLvl w:val="0"/>
    </w:pPr>
    <w:rPr>
      <w:rFonts w:eastAsiaTheme="majorEastAsia" w:cstheme="majorBidi"/>
      <w:sz w:val="26"/>
      <w:szCs w:val="32"/>
    </w:rPr>
  </w:style>
  <w:style w:type="paragraph" w:styleId="Heading2">
    <w:name w:val="heading 2"/>
    <w:basedOn w:val="Normal"/>
    <w:next w:val="Normal"/>
    <w:link w:val="Heading2Char"/>
    <w:uiPriority w:val="9"/>
    <w:semiHidden/>
    <w:unhideWhenUsed/>
    <w:qFormat/>
    <w:rsid w:val="003A4BC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4BC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4BC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7F134E"/>
    <w:pPr>
      <w:spacing w:line="360" w:lineRule="auto"/>
      <w:ind w:firstLine="720"/>
      <w:jc w:val="both"/>
    </w:pPr>
    <w:rPr>
      <w:sz w:val="26"/>
      <w:szCs w:val="26"/>
    </w:rPr>
  </w:style>
  <w:style w:type="character" w:customStyle="1" w:styleId="NidungvnbnChar">
    <w:name w:val="Nội dung văn bản Char"/>
    <w:basedOn w:val="DefaultParagraphFont"/>
    <w:link w:val="Nidungvnbn"/>
    <w:rsid w:val="007F134E"/>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7F134E"/>
    <w:pPr>
      <w:tabs>
        <w:tab w:val="center" w:pos="4680"/>
        <w:tab w:val="right" w:pos="9360"/>
      </w:tabs>
    </w:pPr>
  </w:style>
  <w:style w:type="character" w:customStyle="1" w:styleId="HeaderChar">
    <w:name w:val="Header Char"/>
    <w:basedOn w:val="DefaultParagraphFont"/>
    <w:link w:val="Header"/>
    <w:uiPriority w:val="99"/>
    <w:qFormat/>
    <w:rsid w:val="007F13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134E"/>
    <w:pPr>
      <w:tabs>
        <w:tab w:val="center" w:pos="4680"/>
        <w:tab w:val="right" w:pos="9360"/>
      </w:tabs>
    </w:pPr>
  </w:style>
  <w:style w:type="character" w:customStyle="1" w:styleId="FooterChar">
    <w:name w:val="Footer Char"/>
    <w:basedOn w:val="DefaultParagraphFont"/>
    <w:link w:val="Footer"/>
    <w:uiPriority w:val="99"/>
    <w:rsid w:val="007F134E"/>
    <w:rPr>
      <w:rFonts w:ascii="Times New Roman" w:eastAsia="Times New Roman" w:hAnsi="Times New Roman" w:cs="Times New Roman"/>
      <w:sz w:val="24"/>
      <w:szCs w:val="24"/>
    </w:rPr>
  </w:style>
  <w:style w:type="paragraph" w:customStyle="1" w:styleId="Chng">
    <w:name w:val="Chương"/>
    <w:basedOn w:val="Normal"/>
    <w:link w:val="ChngChar"/>
    <w:qFormat/>
    <w:rsid w:val="007F134E"/>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7F134E"/>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7F134E"/>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7F134E"/>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603634"/>
    <w:pPr>
      <w:spacing w:line="360" w:lineRule="auto"/>
    </w:pPr>
    <w:rPr>
      <w:sz w:val="26"/>
    </w:rPr>
  </w:style>
  <w:style w:type="paragraph" w:styleId="TOC2">
    <w:name w:val="toc 2"/>
    <w:basedOn w:val="Normal"/>
    <w:next w:val="Normal"/>
    <w:autoRedefine/>
    <w:uiPriority w:val="39"/>
    <w:unhideWhenUsed/>
    <w:qFormat/>
    <w:rsid w:val="00603634"/>
    <w:pPr>
      <w:spacing w:line="360" w:lineRule="auto"/>
      <w:ind w:left="720"/>
    </w:pPr>
    <w:rPr>
      <w:sz w:val="26"/>
    </w:rPr>
  </w:style>
  <w:style w:type="paragraph" w:styleId="TOC3">
    <w:name w:val="toc 3"/>
    <w:basedOn w:val="Normal"/>
    <w:next w:val="Normal"/>
    <w:autoRedefine/>
    <w:uiPriority w:val="39"/>
    <w:unhideWhenUsed/>
    <w:qFormat/>
    <w:rsid w:val="00603634"/>
    <w:pPr>
      <w:spacing w:line="360" w:lineRule="auto"/>
      <w:ind w:left="1440"/>
    </w:pPr>
    <w:rPr>
      <w:sz w:val="26"/>
    </w:rPr>
  </w:style>
  <w:style w:type="paragraph" w:styleId="TOC4">
    <w:name w:val="toc 4"/>
    <w:basedOn w:val="Normal"/>
    <w:next w:val="Normal"/>
    <w:autoRedefine/>
    <w:uiPriority w:val="39"/>
    <w:unhideWhenUsed/>
    <w:rsid w:val="00603634"/>
    <w:pPr>
      <w:spacing w:line="360" w:lineRule="auto"/>
      <w:ind w:left="2160"/>
    </w:pPr>
    <w:rPr>
      <w:sz w:val="26"/>
    </w:rPr>
  </w:style>
  <w:style w:type="character" w:styleId="Hyperlink">
    <w:name w:val="Hyperlink"/>
    <w:basedOn w:val="DefaultParagraphFont"/>
    <w:uiPriority w:val="99"/>
    <w:unhideWhenUsed/>
    <w:qFormat/>
    <w:rsid w:val="00603634"/>
    <w:rPr>
      <w:rFonts w:eastAsia="Times New Roman" w:cs="Times New Roman"/>
      <w:sz w:val="26"/>
      <w:szCs w:val="26"/>
    </w:rPr>
  </w:style>
  <w:style w:type="paragraph" w:styleId="Caption">
    <w:name w:val="caption"/>
    <w:aliases w:val="Hình,bảng biểu"/>
    <w:basedOn w:val="Normal"/>
    <w:next w:val="Normal"/>
    <w:uiPriority w:val="35"/>
    <w:unhideWhenUsed/>
    <w:qFormat/>
    <w:rsid w:val="00694CC4"/>
    <w:pPr>
      <w:spacing w:after="200"/>
      <w:jc w:val="center"/>
    </w:pPr>
    <w:rPr>
      <w:bCs/>
      <w:sz w:val="26"/>
      <w:szCs w:val="26"/>
    </w:rPr>
  </w:style>
  <w:style w:type="paragraph" w:styleId="NormalWeb">
    <w:name w:val="Normal (Web)"/>
    <w:basedOn w:val="Normal"/>
    <w:uiPriority w:val="99"/>
    <w:unhideWhenUsed/>
    <w:rsid w:val="00694CC4"/>
    <w:pPr>
      <w:spacing w:before="100" w:beforeAutospacing="1" w:after="100" w:afterAutospacing="1"/>
    </w:pPr>
  </w:style>
  <w:style w:type="character" w:styleId="SubtleEmphasis">
    <w:name w:val="Subtle Emphasis"/>
    <w:basedOn w:val="Emphasis"/>
    <w:uiPriority w:val="19"/>
    <w:qFormat/>
    <w:rsid w:val="003736A8"/>
    <w:rPr>
      <w:rFonts w:ascii="Times New Roman" w:hAnsi="Times New Roman"/>
      <w:i/>
      <w:iCs w:val="0"/>
      <w:color w:val="auto"/>
      <w:sz w:val="28"/>
    </w:rPr>
  </w:style>
  <w:style w:type="paragraph" w:styleId="Subtitle">
    <w:name w:val="Subtitle"/>
    <w:basedOn w:val="Normal"/>
    <w:next w:val="Normal"/>
    <w:link w:val="SubtitleChar"/>
    <w:uiPriority w:val="11"/>
    <w:qFormat/>
    <w:rsid w:val="006B27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B2769"/>
    <w:rPr>
      <w:rFonts w:eastAsiaTheme="minorEastAsia"/>
      <w:color w:val="5A5A5A" w:themeColor="text1" w:themeTint="A5"/>
      <w:spacing w:val="15"/>
    </w:rPr>
  </w:style>
  <w:style w:type="character" w:styleId="Emphasis">
    <w:name w:val="Emphasis"/>
    <w:basedOn w:val="DefaultParagraphFont"/>
    <w:uiPriority w:val="20"/>
    <w:qFormat/>
    <w:rsid w:val="006B2769"/>
    <w:rPr>
      <w:i/>
      <w:iCs/>
    </w:rPr>
  </w:style>
  <w:style w:type="character" w:customStyle="1" w:styleId="Heading1Char">
    <w:name w:val="Heading 1 Char"/>
    <w:basedOn w:val="DefaultParagraphFont"/>
    <w:link w:val="Heading1"/>
    <w:uiPriority w:val="9"/>
    <w:rsid w:val="003736A8"/>
    <w:rPr>
      <w:rFonts w:ascii="Times New Roman" w:eastAsiaTheme="majorEastAsia" w:hAnsi="Times New Roman" w:cstheme="majorBidi"/>
      <w:sz w:val="26"/>
      <w:szCs w:val="32"/>
    </w:rPr>
  </w:style>
  <w:style w:type="paragraph" w:styleId="NoSpacing">
    <w:name w:val="No Spacing"/>
    <w:aliases w:val="Tiểu mục cấp 2"/>
    <w:basedOn w:val="Normal"/>
    <w:link w:val="NoSpacingChar"/>
    <w:uiPriority w:val="1"/>
    <w:qFormat/>
    <w:rsid w:val="00D85077"/>
    <w:pPr>
      <w:spacing w:line="360" w:lineRule="auto"/>
    </w:pPr>
    <w:rPr>
      <w:b/>
      <w:i/>
      <w:sz w:val="28"/>
    </w:rPr>
  </w:style>
  <w:style w:type="character" w:customStyle="1" w:styleId="NoSpacingChar">
    <w:name w:val="No Spacing Char"/>
    <w:aliases w:val="Tiểu mục cấp 2 Char"/>
    <w:basedOn w:val="DefaultParagraphFont"/>
    <w:link w:val="NoSpacing"/>
    <w:rsid w:val="00D85077"/>
    <w:rPr>
      <w:rFonts w:ascii="Times New Roman" w:eastAsia="Times New Roman" w:hAnsi="Times New Roman" w:cs="Times New Roman"/>
      <w:b/>
      <w:i/>
      <w:sz w:val="28"/>
      <w:szCs w:val="24"/>
    </w:rPr>
  </w:style>
  <w:style w:type="paragraph" w:customStyle="1" w:styleId="Tiumccp3">
    <w:name w:val="Tiểu mục cấp 3"/>
    <w:basedOn w:val="Normal"/>
    <w:link w:val="Tiumccp3Char"/>
    <w:qFormat/>
    <w:rsid w:val="00D85077"/>
    <w:pPr>
      <w:tabs>
        <w:tab w:val="center" w:pos="6379"/>
      </w:tabs>
      <w:spacing w:line="360" w:lineRule="auto"/>
    </w:pPr>
    <w:rPr>
      <w:sz w:val="28"/>
      <w:szCs w:val="26"/>
    </w:rPr>
  </w:style>
  <w:style w:type="character" w:customStyle="1" w:styleId="Tiumccp3Char">
    <w:name w:val="Tiểu mục cấp 3 Char"/>
    <w:basedOn w:val="DefaultParagraphFont"/>
    <w:link w:val="Tiumccp3"/>
    <w:rsid w:val="00D85077"/>
    <w:rPr>
      <w:rFonts w:ascii="Times New Roman" w:eastAsia="Times New Roman" w:hAnsi="Times New Roman" w:cs="Times New Roman"/>
      <w:sz w:val="28"/>
      <w:szCs w:val="26"/>
    </w:rPr>
  </w:style>
  <w:style w:type="character" w:styleId="CommentReference">
    <w:name w:val="annotation reference"/>
    <w:basedOn w:val="DefaultParagraphFont"/>
    <w:unhideWhenUsed/>
    <w:rsid w:val="003A4BCB"/>
    <w:rPr>
      <w:sz w:val="16"/>
      <w:szCs w:val="16"/>
    </w:rPr>
  </w:style>
  <w:style w:type="character" w:customStyle="1" w:styleId="Heading2Char">
    <w:name w:val="Heading 2 Char"/>
    <w:basedOn w:val="DefaultParagraphFont"/>
    <w:link w:val="Heading2"/>
    <w:uiPriority w:val="9"/>
    <w:semiHidden/>
    <w:rsid w:val="003A4BC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4BCB"/>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3A4BCB"/>
    <w:rPr>
      <w:rFonts w:asciiTheme="majorHAnsi" w:eastAsiaTheme="majorEastAsia" w:hAnsiTheme="majorHAnsi" w:cstheme="majorBidi"/>
      <w:b/>
      <w:bCs/>
      <w:i/>
      <w:iCs/>
      <w:color w:val="5B9BD5" w:themeColor="accent1"/>
      <w:sz w:val="24"/>
      <w:szCs w:val="24"/>
    </w:rPr>
  </w:style>
  <w:style w:type="paragraph" w:styleId="BalloonText">
    <w:name w:val="Balloon Text"/>
    <w:basedOn w:val="Normal"/>
    <w:link w:val="BalloonTextChar"/>
    <w:uiPriority w:val="99"/>
    <w:semiHidden/>
    <w:unhideWhenUsed/>
    <w:rsid w:val="003A4BC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A4BCB"/>
    <w:rPr>
      <w:rFonts w:ascii="Tahoma" w:eastAsia="Times New Roman" w:hAnsi="Tahoma" w:cs="Tahoma"/>
      <w:sz w:val="16"/>
      <w:szCs w:val="16"/>
    </w:rPr>
  </w:style>
  <w:style w:type="paragraph" w:styleId="CommentText">
    <w:name w:val="annotation text"/>
    <w:basedOn w:val="Normal"/>
    <w:link w:val="CommentTextChar"/>
    <w:unhideWhenUsed/>
    <w:rsid w:val="003A4BCB"/>
    <w:rPr>
      <w:sz w:val="20"/>
      <w:szCs w:val="20"/>
    </w:rPr>
  </w:style>
  <w:style w:type="character" w:customStyle="1" w:styleId="CommentTextChar">
    <w:name w:val="Comment Text Char"/>
    <w:basedOn w:val="DefaultParagraphFont"/>
    <w:link w:val="CommentText"/>
    <w:rsid w:val="003A4BC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4BCB"/>
    <w:rPr>
      <w:b/>
      <w:bCs/>
    </w:rPr>
  </w:style>
  <w:style w:type="character" w:customStyle="1" w:styleId="CommentSubjectChar">
    <w:name w:val="Comment Subject Char"/>
    <w:basedOn w:val="CommentTextChar"/>
    <w:link w:val="CommentSubject"/>
    <w:uiPriority w:val="99"/>
    <w:semiHidden/>
    <w:rsid w:val="003A4BCB"/>
    <w:rPr>
      <w:rFonts w:ascii="Times New Roman" w:eastAsia="Times New Roman" w:hAnsi="Times New Roman" w:cs="Times New Roman"/>
      <w:b/>
      <w:bCs/>
      <w:sz w:val="20"/>
      <w:szCs w:val="20"/>
    </w:rPr>
  </w:style>
  <w:style w:type="paragraph" w:customStyle="1" w:styleId="Tiucctrangmu">
    <w:name w:val="Tiêu đề các trang mở đầu"/>
    <w:basedOn w:val="Normal"/>
    <w:link w:val="TiucctrangmuChar"/>
    <w:qFormat/>
    <w:rsid w:val="003A4BCB"/>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3A4BCB"/>
    <w:rPr>
      <w:rFonts w:ascii="Times New Roman" w:eastAsia="Times New Roman" w:hAnsi="Times New Roman" w:cs="Times New Roman"/>
      <w:b/>
      <w:sz w:val="32"/>
      <w:szCs w:val="32"/>
    </w:rPr>
  </w:style>
  <w:style w:type="paragraph" w:customStyle="1" w:styleId="Default">
    <w:name w:val="Default"/>
    <w:qFormat/>
    <w:rsid w:val="003A4BC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ngbiu-nidungChar">
    <w:name w:val="Bảng biểu - nội dung Char"/>
    <w:basedOn w:val="NidungvnbnChar"/>
    <w:link w:val="Bngbiu-nidung"/>
    <w:rsid w:val="003A4BCB"/>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qFormat/>
    <w:rsid w:val="003A4BCB"/>
    <w:pPr>
      <w:spacing w:after="120" w:line="360" w:lineRule="auto"/>
      <w:ind w:firstLine="720"/>
      <w:jc w:val="both"/>
    </w:pPr>
    <w:rPr>
      <w:rFonts w:asciiTheme="minorHAnsi" w:hAnsiTheme="minorHAnsi"/>
      <w:color w:val="auto"/>
      <w:sz w:val="26"/>
      <w:szCs w:val="26"/>
    </w:rPr>
  </w:style>
  <w:style w:type="paragraph" w:styleId="TableofFigures">
    <w:name w:val="table of figures"/>
    <w:basedOn w:val="Normal"/>
    <w:next w:val="Normal"/>
    <w:uiPriority w:val="99"/>
    <w:unhideWhenUsed/>
    <w:rsid w:val="003A4BCB"/>
    <w:pPr>
      <w:spacing w:line="360" w:lineRule="auto"/>
    </w:pPr>
    <w:rPr>
      <w:sz w:val="26"/>
    </w:rPr>
  </w:style>
  <w:style w:type="table" w:styleId="TableGrid">
    <w:name w:val="Table Grid"/>
    <w:basedOn w:val="TableNormal"/>
    <w:uiPriority w:val="39"/>
    <w:qFormat/>
    <w:rsid w:val="003A4BC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BCB"/>
    <w:rPr>
      <w:b/>
      <w:bCs/>
    </w:rPr>
  </w:style>
  <w:style w:type="paragraph" w:styleId="NormalIndent">
    <w:name w:val="Normal Indent"/>
    <w:basedOn w:val="Normal"/>
    <w:uiPriority w:val="99"/>
    <w:semiHidden/>
    <w:unhideWhenUsed/>
    <w:qFormat/>
    <w:rsid w:val="003A4BCB"/>
    <w:pPr>
      <w:ind w:left="720"/>
    </w:pPr>
  </w:style>
  <w:style w:type="paragraph" w:styleId="ListParagraph">
    <w:name w:val="List Paragraph"/>
    <w:basedOn w:val="Normal"/>
    <w:uiPriority w:val="34"/>
    <w:qFormat/>
    <w:rsid w:val="003A4BCB"/>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3A4BCB"/>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3A4BCB"/>
  </w:style>
  <w:style w:type="character" w:customStyle="1" w:styleId="a-size-large">
    <w:name w:val="a-size-large"/>
    <w:basedOn w:val="DefaultParagraphFont"/>
    <w:qFormat/>
    <w:rsid w:val="003A4BCB"/>
  </w:style>
  <w:style w:type="paragraph" w:styleId="TOCHeading">
    <w:name w:val="TOC Heading"/>
    <w:basedOn w:val="Heading1"/>
    <w:next w:val="Normal"/>
    <w:uiPriority w:val="39"/>
    <w:unhideWhenUsed/>
    <w:qFormat/>
    <w:rsid w:val="003A4BCB"/>
    <w:pPr>
      <w:spacing w:line="259" w:lineRule="auto"/>
      <w:outlineLvl w:val="9"/>
    </w:pPr>
    <w:rPr>
      <w:rFonts w:asciiTheme="majorHAnsi" w:hAnsiTheme="majorHAnsi"/>
      <w:color w:val="2E74B5" w:themeColor="accent1" w:themeShade="BF"/>
      <w:sz w:val="32"/>
    </w:rPr>
  </w:style>
  <w:style w:type="paragraph" w:styleId="TOC5">
    <w:name w:val="toc 5"/>
    <w:basedOn w:val="Normal"/>
    <w:next w:val="Normal"/>
    <w:autoRedefine/>
    <w:uiPriority w:val="39"/>
    <w:unhideWhenUsed/>
    <w:rsid w:val="003A4BC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A4BC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A4BC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A4BC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A4BCB"/>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3A4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0193">
      <w:bodyDiv w:val="1"/>
      <w:marLeft w:val="0"/>
      <w:marRight w:val="0"/>
      <w:marTop w:val="0"/>
      <w:marBottom w:val="0"/>
      <w:divBdr>
        <w:top w:val="none" w:sz="0" w:space="0" w:color="auto"/>
        <w:left w:val="none" w:sz="0" w:space="0" w:color="auto"/>
        <w:bottom w:val="none" w:sz="0" w:space="0" w:color="auto"/>
        <w:right w:val="none" w:sz="0" w:space="0" w:color="auto"/>
      </w:divBdr>
    </w:div>
    <w:div w:id="613682471">
      <w:bodyDiv w:val="1"/>
      <w:marLeft w:val="0"/>
      <w:marRight w:val="0"/>
      <w:marTop w:val="0"/>
      <w:marBottom w:val="0"/>
      <w:divBdr>
        <w:top w:val="none" w:sz="0" w:space="0" w:color="auto"/>
        <w:left w:val="none" w:sz="0" w:space="0" w:color="auto"/>
        <w:bottom w:val="none" w:sz="0" w:space="0" w:color="auto"/>
        <w:right w:val="none" w:sz="0" w:space="0" w:color="auto"/>
      </w:divBdr>
    </w:div>
    <w:div w:id="754473260">
      <w:bodyDiv w:val="1"/>
      <w:marLeft w:val="0"/>
      <w:marRight w:val="0"/>
      <w:marTop w:val="0"/>
      <w:marBottom w:val="0"/>
      <w:divBdr>
        <w:top w:val="none" w:sz="0" w:space="0" w:color="auto"/>
        <w:left w:val="none" w:sz="0" w:space="0" w:color="auto"/>
        <w:bottom w:val="none" w:sz="0" w:space="0" w:color="auto"/>
        <w:right w:val="none" w:sz="0" w:space="0" w:color="auto"/>
      </w:divBdr>
    </w:div>
    <w:div w:id="1250117065">
      <w:bodyDiv w:val="1"/>
      <w:marLeft w:val="0"/>
      <w:marRight w:val="0"/>
      <w:marTop w:val="0"/>
      <w:marBottom w:val="0"/>
      <w:divBdr>
        <w:top w:val="none" w:sz="0" w:space="0" w:color="auto"/>
        <w:left w:val="none" w:sz="0" w:space="0" w:color="auto"/>
        <w:bottom w:val="none" w:sz="0" w:space="0" w:color="auto"/>
        <w:right w:val="none" w:sz="0" w:space="0" w:color="auto"/>
      </w:divBdr>
    </w:div>
    <w:div w:id="1613199017">
      <w:bodyDiv w:val="1"/>
      <w:marLeft w:val="0"/>
      <w:marRight w:val="0"/>
      <w:marTop w:val="0"/>
      <w:marBottom w:val="0"/>
      <w:divBdr>
        <w:top w:val="none" w:sz="0" w:space="0" w:color="auto"/>
        <w:left w:val="none" w:sz="0" w:space="0" w:color="auto"/>
        <w:bottom w:val="none" w:sz="0" w:space="0" w:color="auto"/>
        <w:right w:val="none" w:sz="0" w:space="0" w:color="auto"/>
      </w:divBdr>
    </w:div>
    <w:div w:id="187160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2021-09-21T14:48:00Z</dcterms:created>
  <dcterms:modified xsi:type="dcterms:W3CDTF">2021-09-21T14:48:00Z</dcterms:modified>
</cp:coreProperties>
</file>