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F4E79"/>
          <w:sz w:val="48"/>
        </w:rPr>
        <w:t>TÓM TẮT NỘI DUNG CHÍNH</w:t>
      </w:r>
    </w:p>
    <w:p>
      <w:pPr>
        <w:jc w:val="center"/>
      </w:pPr>
      <w:r>
        <w:rPr>
          <w:rFonts w:ascii="Arial" w:hAnsi="Arial"/>
          <w:b/>
          <w:color w:val="2F5597"/>
          <w:sz w:val="30"/>
        </w:rPr>
        <w:t>Introduction to REST APIs &amp; Concurrent Programming in Python</w:t>
      </w:r>
    </w:p>
    <w:p>
      <w:pPr>
        <w:jc w:val="center"/>
      </w:pPr>
      <w:r>
        <w:rPr>
          <w:rFonts w:ascii="Arial" w:hAnsi="Arial"/>
          <w:i/>
          <w:sz w:val="22"/>
        </w:rPr>
        <w:t>Tài liệu tổng hợp theo 6 mục trong khóa học</w:t>
      </w:r>
    </w:p>
    <w:p>
      <w:r>
        <w:br w:type="page"/>
      </w:r>
    </w:p>
    <w:p>
      <w:pPr>
        <w:pStyle w:val="Heading1"/>
      </w:pPr>
      <w:r>
        <w:t>Mục lục nội dung</w:t>
      </w:r>
    </w:p>
    <w:p>
      <w:pPr>
        <w:pStyle w:val="ListBullet"/>
        <w:spacing w:after="60"/>
      </w:pPr>
      <w:r>
        <w:rPr>
          <w:rFonts w:ascii="Arial" w:hAnsi="Arial"/>
          <w:sz w:val="21"/>
        </w:rPr>
        <w:t>Introduction to REST APIs</w:t>
      </w:r>
    </w:p>
    <w:p>
      <w:pPr>
        <w:pStyle w:val="ListBullet"/>
        <w:spacing w:after="60"/>
      </w:pPr>
      <w:r>
        <w:rPr>
          <w:rFonts w:ascii="Arial" w:hAnsi="Arial"/>
          <w:sz w:val="21"/>
        </w:rPr>
        <w:t>Structure of a Request and Response</w:t>
      </w:r>
    </w:p>
    <w:p>
      <w:pPr>
        <w:pStyle w:val="ListBullet"/>
        <w:spacing w:after="60"/>
      </w:pPr>
      <w:r>
        <w:rPr>
          <w:rFonts w:ascii="Arial" w:hAnsi="Arial"/>
          <w:sz w:val="21"/>
        </w:rPr>
        <w:t>Synchronous vs. Asynchronous Web Apps</w:t>
      </w:r>
    </w:p>
    <w:p>
      <w:pPr>
        <w:pStyle w:val="ListBullet"/>
        <w:spacing w:after="60"/>
      </w:pPr>
      <w:r>
        <w:rPr>
          <w:rFonts w:ascii="Arial" w:hAnsi="Arial"/>
          <w:sz w:val="21"/>
        </w:rPr>
        <w:t>Concurrency vs. Parallel Programming</w:t>
      </w:r>
    </w:p>
    <w:p>
      <w:pPr>
        <w:pStyle w:val="ListBullet"/>
        <w:spacing w:after="60"/>
      </w:pPr>
      <w:r>
        <w:rPr>
          <w:rFonts w:ascii="Arial" w:hAnsi="Arial"/>
          <w:sz w:val="21"/>
        </w:rPr>
        <w:t>Async-Await in Python</w:t>
      </w:r>
    </w:p>
    <w:p>
      <w:pPr>
        <w:pStyle w:val="ListBullet"/>
        <w:spacing w:after="60"/>
      </w:pPr>
      <w:r>
        <w:rPr>
          <w:rFonts w:ascii="Arial" w:hAnsi="Arial"/>
          <w:sz w:val="21"/>
        </w:rPr>
        <w:t>Concurrent Programming in Python</w:t>
      </w:r>
    </w:p>
    <w:p>
      <w:r>
        <w:br w:type="page"/>
      </w:r>
    </w:p>
    <w:p>
      <w:pPr>
        <w:pStyle w:val="Heading1"/>
      </w:pPr>
      <w:r>
        <w:t>1. Introduction to REST APIs</w:t>
      </w:r>
    </w:p>
    <w:p>
      <w:pPr>
        <w:spacing w:after="120" w:line="259" w:lineRule="auto"/>
      </w:pPr>
      <w:r>
        <w:rPr>
          <w:rFonts w:ascii="Arial" w:hAnsi="Arial"/>
          <w:sz w:val="21"/>
        </w:rPr>
        <w:t>REST là viết tắt của Representational State Transfer. Đây là một kiểu kiến trúc phần mềm dùng để chuẩn hóa cách client và server giao tiếp với nhau thông qua API.</w:t>
      </w:r>
    </w:p>
    <w:p>
      <w:pPr>
        <w:spacing w:after="120" w:line="259" w:lineRule="auto"/>
      </w:pPr>
      <w:r>
        <w:rPr>
          <w:rFonts w:ascii="Arial" w:hAnsi="Arial"/>
          <w:sz w:val="21"/>
        </w:rPr>
        <w:t>Ví dụ trong bài học: một tiệm kem muốn xây web app để hiển thị các vị kem còn hàng trong ngày và cho nhân viên cập nhật danh sách đó. Web app sẽ giao tiếp với server thông qua REST API.</w:t>
      </w:r>
    </w:p>
    <w:p>
      <w:pPr>
        <w:spacing w:after="120" w:line="259" w:lineRule="auto"/>
      </w:pPr>
      <w:r>
        <w:rPr>
          <w:rFonts w:ascii="Arial" w:hAnsi="Arial"/>
          <w:sz w:val="21"/>
        </w:rPr>
        <w:t>Mô hình giao tiếp cơ bản: Client gửi request đến server, server xử lý và trả response về cho client.</w:t>
      </w:r>
    </w:p>
    <w:p>
      <w:pPr>
        <w:spacing w:before="60" w:after="160"/>
        <w:ind w:left="360"/>
        <w:shd w:fill="F2F2F2"/>
      </w:pPr>
      <w:r>
        <w:rPr>
          <w:rFonts w:ascii="Courier New" w:hAnsi="Courier New"/>
          <w:sz w:val="20"/>
        </w:rPr>
        <w:t>Client/Web app  -&gt;  REST API request  -&gt;  Server</w:t>
        <w:br/>
        <w:t>Client/Web app  &lt;-  REST API response &lt;-  Server</w:t>
      </w:r>
    </w:p>
    <w:p>
      <w:pPr>
        <w:spacing w:after="120" w:line="259" w:lineRule="auto"/>
      </w:pPr>
      <w:r>
        <w:rPr>
          <w:rFonts w:ascii="Arial" w:hAnsi="Arial"/>
          <w:sz w:val="21"/>
        </w:rPr>
        <w:t>Một endpoint REST API có thể có dạng:</w:t>
      </w:r>
    </w:p>
    <w:p>
      <w:pPr>
        <w:spacing w:before="60" w:after="160"/>
        <w:ind w:left="360"/>
        <w:shd w:fill="F2F2F2"/>
      </w:pPr>
      <w:r>
        <w:rPr>
          <w:rFonts w:ascii="Courier New" w:hAnsi="Courier New"/>
          <w:sz w:val="20"/>
        </w:rPr>
        <w:t>icecream.com/api/flavors</w:t>
      </w:r>
    </w:p>
    <w:p>
      <w:pPr>
        <w:pStyle w:val="ListBullet"/>
        <w:spacing w:after="60"/>
      </w:pPr>
      <w:r>
        <w:rPr>
          <w:rFonts w:ascii="Arial" w:hAnsi="Arial"/>
          <w:sz w:val="21"/>
        </w:rPr>
        <w:t>api: cho biết đây là phần API của hệ thống.</w:t>
      </w:r>
    </w:p>
    <w:p>
      <w:pPr>
        <w:pStyle w:val="ListBullet"/>
        <w:spacing w:after="60"/>
      </w:pPr>
      <w:r>
        <w:rPr>
          <w:rFonts w:ascii="Arial" w:hAnsi="Arial"/>
          <w:sz w:val="21"/>
        </w:rPr>
        <w:t>flavors: tài nguyên đang được thao tác, trong ví dụ là danh sách vị kem.</w:t>
      </w:r>
    </w:p>
    <w:p>
      <w:pPr>
        <w:spacing w:after="120" w:line="259" w:lineRule="auto"/>
      </w:pPr>
      <w:r>
        <w:rPr>
          <w:rFonts w:ascii="Arial" w:hAnsi="Arial"/>
          <w:sz w:val="21"/>
        </w:rPr>
        <w:t>Lợi ích chính của REST API:</w:t>
      </w:r>
    </w:p>
    <w:p>
      <w:pPr>
        <w:pStyle w:val="ListBullet"/>
        <w:spacing w:after="60"/>
      </w:pPr>
      <w:r>
        <w:rPr>
          <w:rFonts w:ascii="Arial" w:hAnsi="Arial"/>
          <w:sz w:val="21"/>
        </w:rPr>
        <w:t>Đơn giản và chuẩn hóa cách gửi request/response.</w:t>
      </w:r>
    </w:p>
    <w:p>
      <w:pPr>
        <w:pStyle w:val="ListBullet"/>
        <w:spacing w:after="60"/>
      </w:pPr>
      <w:r>
        <w:rPr>
          <w:rFonts w:ascii="Arial" w:hAnsi="Arial"/>
          <w:sz w:val="21"/>
        </w:rPr>
        <w:t>Dễ mở rộng khi hệ thống lớn hơn.</w:t>
      </w:r>
    </w:p>
    <w:p>
      <w:pPr>
        <w:pStyle w:val="ListBullet"/>
        <w:spacing w:after="60"/>
      </w:pPr>
      <w:r>
        <w:rPr>
          <w:rFonts w:ascii="Arial" w:hAnsi="Arial"/>
          <w:sz w:val="21"/>
        </w:rPr>
        <w:t>Stateless: server không cần lưu trạng thái phiên làm việc của client.</w:t>
      </w:r>
    </w:p>
    <w:p>
      <w:pPr>
        <w:pStyle w:val="ListBullet"/>
        <w:spacing w:after="60"/>
      </w:pPr>
      <w:r>
        <w:rPr>
          <w:rFonts w:ascii="Arial" w:hAnsi="Arial"/>
          <w:sz w:val="21"/>
        </w:rPr>
        <w:t>Hỗ trợ caching để tăng hiệu năng và giảm tải server.</w:t>
      </w:r>
    </w:p>
    <w:p>
      <w:pPr>
        <w:pStyle w:val="ListBullet"/>
        <w:spacing w:after="60"/>
      </w:pPr>
      <w:r>
        <w:rPr>
          <w:rFonts w:ascii="Arial" w:hAnsi="Arial"/>
          <w:sz w:val="21"/>
        </w:rPr>
        <w:t>Linh hoạt, có thể dùng với nhiều ngôn ngữ lập trình và nhiều định dạng dữ liệu như JSON, XML, YAML.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5597"/>
          </w:tcPr>
          <w:p>
            <w:r/>
            <w:r>
              <w:rPr>
                <w:rFonts w:ascii="Arial" w:hAnsi="Arial"/>
                <w:b/>
                <w:color w:val="FFFFFF"/>
                <w:sz w:val="20"/>
              </w:rPr>
              <w:t>Ràng buộc REST</w:t>
            </w:r>
          </w:p>
        </w:tc>
        <w:tc>
          <w:tcPr>
            <w:tcW w:type="dxa" w:w="5040"/>
            <w:vAlign w:val="center"/>
            <w:shd w:fill="2F5597"/>
          </w:tcPr>
          <w:p>
            <w:r/>
            <w:r>
              <w:rPr>
                <w:rFonts w:ascii="Arial" w:hAnsi="Arial"/>
                <w:b/>
                <w:color w:val="FFFFFF"/>
                <w:sz w:val="20"/>
              </w:rPr>
              <w:t>Ý nghĩa chính</w:t>
            </w:r>
          </w:p>
        </w:tc>
      </w:tr>
      <w:tr>
        <w:tc>
          <w:tcPr>
            <w:tcW w:type="dxa" w:w="5040"/>
          </w:tcPr>
          <w:p>
            <w:r/>
            <w:r>
              <w:rPr>
                <w:rFonts w:ascii="Arial" w:hAnsi="Arial"/>
                <w:b w:val="0"/>
                <w:sz w:val="20"/>
              </w:rPr>
              <w:t>Client-Server</w:t>
            </w:r>
          </w:p>
        </w:tc>
        <w:tc>
          <w:tcPr>
            <w:tcW w:type="dxa" w:w="5040"/>
          </w:tcPr>
          <w:p>
            <w:r/>
            <w:r>
              <w:rPr>
                <w:rFonts w:ascii="Arial" w:hAnsi="Arial"/>
                <w:b w:val="0"/>
                <w:sz w:val="20"/>
              </w:rPr>
              <w:t>Client và server độc lập, mỗi bên có thể phát triển và mở rộng riêng.</w:t>
            </w:r>
          </w:p>
        </w:tc>
      </w:tr>
      <w:tr>
        <w:tc>
          <w:tcPr>
            <w:tcW w:type="dxa" w:w="5040"/>
          </w:tcPr>
          <w:p>
            <w:r/>
            <w:r>
              <w:rPr>
                <w:rFonts w:ascii="Arial" w:hAnsi="Arial"/>
                <w:b w:val="0"/>
                <w:sz w:val="20"/>
              </w:rPr>
              <w:t>Stateless</w:t>
            </w:r>
          </w:p>
        </w:tc>
        <w:tc>
          <w:tcPr>
            <w:tcW w:type="dxa" w:w="5040"/>
          </w:tcPr>
          <w:p>
            <w:r/>
            <w:r>
              <w:rPr>
                <w:rFonts w:ascii="Arial" w:hAnsi="Arial"/>
                <w:b w:val="0"/>
                <w:sz w:val="20"/>
              </w:rPr>
              <w:t>Mỗi request phải chứa đủ thông tin cần thiết để xử lý.</w:t>
            </w:r>
          </w:p>
        </w:tc>
      </w:tr>
      <w:tr>
        <w:tc>
          <w:tcPr>
            <w:tcW w:type="dxa" w:w="5040"/>
          </w:tcPr>
          <w:p>
            <w:r/>
            <w:r>
              <w:rPr>
                <w:rFonts w:ascii="Arial" w:hAnsi="Arial"/>
                <w:b w:val="0"/>
                <w:sz w:val="20"/>
              </w:rPr>
              <w:t>Cache</w:t>
            </w:r>
          </w:p>
        </w:tc>
        <w:tc>
          <w:tcPr>
            <w:tcW w:type="dxa" w:w="5040"/>
          </w:tcPr>
          <w:p>
            <w:r/>
            <w:r>
              <w:rPr>
                <w:rFonts w:ascii="Arial" w:hAnsi="Arial"/>
                <w:b w:val="0"/>
                <w:sz w:val="20"/>
              </w:rPr>
              <w:t>Dữ liệu nên có thể cache khi phù hợp để tăng hiệu năng.</w:t>
            </w:r>
          </w:p>
        </w:tc>
      </w:tr>
      <w:tr>
        <w:tc>
          <w:tcPr>
            <w:tcW w:type="dxa" w:w="5040"/>
          </w:tcPr>
          <w:p>
            <w:r/>
            <w:r>
              <w:rPr>
                <w:rFonts w:ascii="Arial" w:hAnsi="Arial"/>
                <w:b w:val="0"/>
                <w:sz w:val="20"/>
              </w:rPr>
              <w:t>Uniform Interface</w:t>
            </w:r>
          </w:p>
        </w:tc>
        <w:tc>
          <w:tcPr>
            <w:tcW w:type="dxa" w:w="5040"/>
          </w:tcPr>
          <w:p>
            <w:r/>
            <w:r>
              <w:rPr>
                <w:rFonts w:ascii="Arial" w:hAnsi="Arial"/>
                <w:b w:val="0"/>
                <w:sz w:val="20"/>
              </w:rPr>
              <w:t>Client và server giao tiếp theo một chuẩn thống nhất.</w:t>
            </w:r>
          </w:p>
        </w:tc>
      </w:tr>
      <w:tr>
        <w:tc>
          <w:tcPr>
            <w:tcW w:type="dxa" w:w="5040"/>
          </w:tcPr>
          <w:p>
            <w:r/>
            <w:r>
              <w:rPr>
                <w:rFonts w:ascii="Arial" w:hAnsi="Arial"/>
                <w:b w:val="0"/>
                <w:sz w:val="20"/>
              </w:rPr>
              <w:t>Layered System</w:t>
            </w:r>
          </w:p>
        </w:tc>
        <w:tc>
          <w:tcPr>
            <w:tcW w:type="dxa" w:w="5040"/>
          </w:tcPr>
          <w:p>
            <w:r/>
            <w:r>
              <w:rPr>
                <w:rFonts w:ascii="Arial" w:hAnsi="Arial"/>
                <w:b w:val="0"/>
                <w:sz w:val="20"/>
              </w:rPr>
              <w:t>Có thể có proxy, gateway, load balancer ở giữa mà client không cần biết.</w:t>
            </w:r>
          </w:p>
        </w:tc>
      </w:tr>
      <w:tr>
        <w:tc>
          <w:tcPr>
            <w:tcW w:type="dxa" w:w="5040"/>
          </w:tcPr>
          <w:p>
            <w:r/>
            <w:r>
              <w:rPr>
                <w:rFonts w:ascii="Arial" w:hAnsi="Arial"/>
                <w:b w:val="0"/>
                <w:sz w:val="20"/>
              </w:rPr>
              <w:t>Code on Demand</w:t>
            </w:r>
          </w:p>
        </w:tc>
        <w:tc>
          <w:tcPr>
            <w:tcW w:type="dxa" w:w="5040"/>
          </w:tcPr>
          <w:p>
            <w:r/>
            <w:r>
              <w:rPr>
                <w:rFonts w:ascii="Arial" w:hAnsi="Arial"/>
                <w:b w:val="0"/>
                <w:sz w:val="20"/>
              </w:rPr>
              <w:t>Tùy chọn: server có thể gửi mã thực thi cho client khi cần.</w:t>
            </w:r>
          </w:p>
        </w:tc>
      </w:tr>
    </w:tbl>
    <w:p/>
    <w:p>
      <w:pPr>
        <w:pStyle w:val="Heading1"/>
      </w:pPr>
      <w:r>
        <w:t>2. Structure of a Request and Response</w:t>
      </w:r>
    </w:p>
    <w:p>
      <w:pPr>
        <w:spacing w:after="120" w:line="259" w:lineRule="auto"/>
      </w:pPr>
      <w:r>
        <w:rPr>
          <w:rFonts w:ascii="Arial" w:hAnsi="Arial"/>
          <w:sz w:val="21"/>
        </w:rPr>
        <w:t>Trước khi hiểu request và response, cần nắm CRUD: Create, Read, Update, Delete. Trong REST API, các thao tác CRUD thường tương ứng với HTTP methods.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5597"/>
          </w:tcPr>
          <w:p>
            <w:r/>
            <w:r>
              <w:rPr>
                <w:rFonts w:ascii="Arial" w:hAnsi="Arial"/>
                <w:b/>
                <w:color w:val="FFFFFF"/>
                <w:sz w:val="20"/>
              </w:rPr>
              <w:t>CRUD</w:t>
            </w:r>
          </w:p>
        </w:tc>
        <w:tc>
          <w:tcPr>
            <w:tcW w:type="dxa" w:w="3360"/>
            <w:vAlign w:val="center"/>
            <w:shd w:fill="2F5597"/>
          </w:tcPr>
          <w:p>
            <w:r/>
            <w:r>
              <w:rPr>
                <w:rFonts w:ascii="Arial" w:hAnsi="Arial"/>
                <w:b/>
                <w:color w:val="FFFFFF"/>
                <w:sz w:val="20"/>
              </w:rPr>
              <w:t>HTTP method</w:t>
            </w:r>
          </w:p>
        </w:tc>
        <w:tc>
          <w:tcPr>
            <w:tcW w:type="dxa" w:w="3360"/>
            <w:vAlign w:val="center"/>
            <w:shd w:fill="2F5597"/>
          </w:tcPr>
          <w:p>
            <w:r/>
            <w:r>
              <w:rPr>
                <w:rFonts w:ascii="Arial" w:hAnsi="Arial"/>
                <w:b/>
                <w:color w:val="FFFFFF"/>
                <w:sz w:val="20"/>
              </w:rPr>
              <w:t>Mục đích</w:t>
            </w:r>
          </w:p>
        </w:tc>
      </w:tr>
      <w:tr>
        <w:tc>
          <w:tcPr>
            <w:tcW w:type="dxa" w:w="3360"/>
          </w:tcPr>
          <w:p>
            <w:r/>
            <w:r>
              <w:rPr>
                <w:rFonts w:ascii="Arial" w:hAnsi="Arial"/>
                <w:b w:val="0"/>
                <w:sz w:val="20"/>
              </w:rPr>
              <w:t>Create</w:t>
            </w:r>
          </w:p>
        </w:tc>
        <w:tc>
          <w:tcPr>
            <w:tcW w:type="dxa" w:w="3360"/>
          </w:tcPr>
          <w:p>
            <w:r/>
            <w:r>
              <w:rPr>
                <w:rFonts w:ascii="Arial" w:hAnsi="Arial"/>
                <w:b w:val="0"/>
                <w:sz w:val="20"/>
              </w:rPr>
              <w:t>POST</w:t>
            </w:r>
          </w:p>
        </w:tc>
        <w:tc>
          <w:tcPr>
            <w:tcW w:type="dxa" w:w="3360"/>
          </w:tcPr>
          <w:p>
            <w:r/>
            <w:r>
              <w:rPr>
                <w:rFonts w:ascii="Arial" w:hAnsi="Arial"/>
                <w:b w:val="0"/>
                <w:sz w:val="20"/>
              </w:rPr>
              <w:t>Gửi dữ liệu lên server để tạo tài nguyên mới.</w:t>
            </w:r>
          </w:p>
        </w:tc>
      </w:tr>
      <w:tr>
        <w:tc>
          <w:tcPr>
            <w:tcW w:type="dxa" w:w="3360"/>
          </w:tcPr>
          <w:p>
            <w:r/>
            <w:r>
              <w:rPr>
                <w:rFonts w:ascii="Arial" w:hAnsi="Arial"/>
                <w:b w:val="0"/>
                <w:sz w:val="20"/>
              </w:rPr>
              <w:t>Read</w:t>
            </w:r>
          </w:p>
        </w:tc>
        <w:tc>
          <w:tcPr>
            <w:tcW w:type="dxa" w:w="3360"/>
          </w:tcPr>
          <w:p>
            <w:r/>
            <w:r>
              <w:rPr>
                <w:rFonts w:ascii="Arial" w:hAnsi="Arial"/>
                <w:b w:val="0"/>
                <w:sz w:val="20"/>
              </w:rPr>
              <w:t>GET</w:t>
            </w:r>
          </w:p>
        </w:tc>
        <w:tc>
          <w:tcPr>
            <w:tcW w:type="dxa" w:w="3360"/>
          </w:tcPr>
          <w:p>
            <w:r/>
            <w:r>
              <w:rPr>
                <w:rFonts w:ascii="Arial" w:hAnsi="Arial"/>
                <w:b w:val="0"/>
                <w:sz w:val="20"/>
              </w:rPr>
              <w:t>Lấy dữ liệu từ server; không nên làm thay đổi dữ liệu.</w:t>
            </w:r>
          </w:p>
        </w:tc>
      </w:tr>
      <w:tr>
        <w:tc>
          <w:tcPr>
            <w:tcW w:type="dxa" w:w="3360"/>
          </w:tcPr>
          <w:p>
            <w:r/>
            <w:r>
              <w:rPr>
                <w:rFonts w:ascii="Arial" w:hAnsi="Arial"/>
                <w:b w:val="0"/>
                <w:sz w:val="20"/>
              </w:rPr>
              <w:t>Update</w:t>
            </w:r>
          </w:p>
        </w:tc>
        <w:tc>
          <w:tcPr>
            <w:tcW w:type="dxa" w:w="3360"/>
          </w:tcPr>
          <w:p>
            <w:r/>
            <w:r>
              <w:rPr>
                <w:rFonts w:ascii="Arial" w:hAnsi="Arial"/>
                <w:b w:val="0"/>
                <w:sz w:val="20"/>
              </w:rPr>
              <w:t>PUT</w:t>
            </w:r>
          </w:p>
        </w:tc>
        <w:tc>
          <w:tcPr>
            <w:tcW w:type="dxa" w:w="3360"/>
          </w:tcPr>
          <w:p>
            <w:r/>
            <w:r>
              <w:rPr>
                <w:rFonts w:ascii="Arial" w:hAnsi="Arial"/>
                <w:b w:val="0"/>
                <w:sz w:val="20"/>
              </w:rPr>
              <w:t>Cập nhật hoặc thay thế tài nguyên hiện có.</w:t>
            </w:r>
          </w:p>
        </w:tc>
      </w:tr>
      <w:tr>
        <w:tc>
          <w:tcPr>
            <w:tcW w:type="dxa" w:w="3360"/>
          </w:tcPr>
          <w:p>
            <w:r/>
            <w:r>
              <w:rPr>
                <w:rFonts w:ascii="Arial" w:hAnsi="Arial"/>
                <w:b w:val="0"/>
                <w:sz w:val="20"/>
              </w:rPr>
              <w:t>Delete</w:t>
            </w:r>
          </w:p>
        </w:tc>
        <w:tc>
          <w:tcPr>
            <w:tcW w:type="dxa" w:w="3360"/>
          </w:tcPr>
          <w:p>
            <w:r/>
            <w:r>
              <w:rPr>
                <w:rFonts w:ascii="Arial" w:hAnsi="Arial"/>
                <w:b w:val="0"/>
                <w:sz w:val="20"/>
              </w:rPr>
              <w:t>DELETE</w:t>
            </w:r>
          </w:p>
        </w:tc>
        <w:tc>
          <w:tcPr>
            <w:tcW w:type="dxa" w:w="3360"/>
          </w:tcPr>
          <w:p>
            <w:r/>
            <w:r>
              <w:rPr>
                <w:rFonts w:ascii="Arial" w:hAnsi="Arial"/>
                <w:b w:val="0"/>
                <w:sz w:val="20"/>
              </w:rPr>
              <w:t>Xóa tài nguyên theo URI/endpoint.</w:t>
            </w:r>
          </w:p>
        </w:tc>
      </w:tr>
    </w:tbl>
    <w:p/>
    <w:p>
      <w:pPr>
        <w:spacing w:after="120" w:line="259" w:lineRule="auto"/>
      </w:pPr>
      <w:r>
        <w:rPr>
          <w:rFonts w:ascii="Arial" w:hAnsi="Arial"/>
          <w:sz w:val="21"/>
        </w:rPr>
        <w:t>Một request REST API thường gồm 4 phần chính:</w:t>
      </w:r>
    </w:p>
    <w:p>
      <w:pPr>
        <w:pStyle w:val="ListBullet"/>
        <w:spacing w:after="60"/>
      </w:pPr>
      <w:r>
        <w:rPr>
          <w:rFonts w:ascii="Arial" w:hAnsi="Arial"/>
          <w:sz w:val="21"/>
        </w:rPr>
        <w:t>Operation: HTTP method như GET, POST, PUT, DELETE.</w:t>
      </w:r>
    </w:p>
    <w:p>
      <w:pPr>
        <w:pStyle w:val="ListBullet"/>
        <w:spacing w:after="60"/>
      </w:pPr>
      <w:r>
        <w:rPr>
          <w:rFonts w:ascii="Arial" w:hAnsi="Arial"/>
          <w:sz w:val="21"/>
        </w:rPr>
        <w:t>Endpoint: đường dẫn API, ví dụ /api/flavors.</w:t>
      </w:r>
    </w:p>
    <w:p>
      <w:pPr>
        <w:pStyle w:val="ListBullet"/>
        <w:spacing w:after="60"/>
      </w:pPr>
      <w:r>
        <w:rPr>
          <w:rFonts w:ascii="Arial" w:hAnsi="Arial"/>
          <w:sz w:val="21"/>
        </w:rPr>
        <w:t>Parameters/body: dữ liệu gửi kèm request, thường dùng khi tạo hoặc cập nhật.</w:t>
      </w:r>
    </w:p>
    <w:p>
      <w:pPr>
        <w:pStyle w:val="ListBullet"/>
        <w:spacing w:after="60"/>
      </w:pPr>
      <w:r>
        <w:rPr>
          <w:rFonts w:ascii="Arial" w:hAnsi="Arial"/>
          <w:sz w:val="21"/>
        </w:rPr>
        <w:t>Headers: thông tin bổ sung như API key, token xác thực, content type.</w:t>
      </w:r>
    </w:p>
    <w:p>
      <w:pPr>
        <w:spacing w:after="120" w:line="259" w:lineRule="auto"/>
      </w:pPr>
      <w:r>
        <w:rPr>
          <w:rFonts w:ascii="Arial" w:hAnsi="Arial"/>
          <w:sz w:val="21"/>
        </w:rPr>
        <w:t>Response thường trả về dữ liệu dạng JSON, nhưng REST API cũng có thể trả XML, YAML hoặc định dạng khác tùy yêu cầu của client.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5597"/>
          </w:tcPr>
          <w:p>
            <w:r/>
            <w:r>
              <w:rPr>
                <w:rFonts w:ascii="Arial" w:hAnsi="Arial"/>
                <w:b/>
                <w:color w:val="FFFFFF"/>
                <w:sz w:val="20"/>
              </w:rPr>
              <w:t>Tình huống tiệm kem</w:t>
            </w:r>
          </w:p>
        </w:tc>
        <w:tc>
          <w:tcPr>
            <w:tcW w:type="dxa" w:w="3360"/>
            <w:vAlign w:val="center"/>
            <w:shd w:fill="2F5597"/>
          </w:tcPr>
          <w:p>
            <w:r/>
            <w:r>
              <w:rPr>
                <w:rFonts w:ascii="Arial" w:hAnsi="Arial"/>
                <w:b/>
                <w:color w:val="FFFFFF"/>
                <w:sz w:val="20"/>
              </w:rPr>
              <w:t>Request</w:t>
            </w:r>
          </w:p>
        </w:tc>
        <w:tc>
          <w:tcPr>
            <w:tcW w:type="dxa" w:w="3360"/>
            <w:vAlign w:val="center"/>
            <w:shd w:fill="2F5597"/>
          </w:tcPr>
          <w:p>
            <w:r/>
            <w:r>
              <w:rPr>
                <w:rFonts w:ascii="Arial" w:hAnsi="Arial"/>
                <w:b/>
                <w:color w:val="FFFFFF"/>
                <w:sz w:val="20"/>
              </w:rPr>
              <w:t>Response mong đợi</w:t>
            </w:r>
          </w:p>
        </w:tc>
      </w:tr>
      <w:tr>
        <w:tc>
          <w:tcPr>
            <w:tcW w:type="dxa" w:w="3360"/>
          </w:tcPr>
          <w:p>
            <w:r/>
            <w:r>
              <w:rPr>
                <w:rFonts w:ascii="Arial" w:hAnsi="Arial"/>
                <w:b w:val="0"/>
                <w:sz w:val="20"/>
              </w:rPr>
              <w:t>Xem vị kem còn hàng</w:t>
            </w:r>
          </w:p>
        </w:tc>
        <w:tc>
          <w:tcPr>
            <w:tcW w:type="dxa" w:w="3360"/>
          </w:tcPr>
          <w:p>
            <w:r/>
            <w:r>
              <w:rPr>
                <w:rFonts w:ascii="Arial" w:hAnsi="Arial"/>
                <w:b w:val="0"/>
                <w:sz w:val="20"/>
              </w:rPr>
              <w:t>GET /api/flavors</w:t>
            </w:r>
          </w:p>
        </w:tc>
        <w:tc>
          <w:tcPr>
            <w:tcW w:type="dxa" w:w="3360"/>
          </w:tcPr>
          <w:p>
            <w:r/>
            <w:r>
              <w:rPr>
                <w:rFonts w:ascii="Arial" w:hAnsi="Arial"/>
                <w:b w:val="0"/>
                <w:sz w:val="20"/>
              </w:rPr>
              <w:t>Danh sách các flavor, ví dụ strawberry, mint chocolate.</w:t>
            </w:r>
          </w:p>
        </w:tc>
      </w:tr>
      <w:tr>
        <w:tc>
          <w:tcPr>
            <w:tcW w:type="dxa" w:w="3360"/>
          </w:tcPr>
          <w:p>
            <w:r/>
            <w:r>
              <w:rPr>
                <w:rFonts w:ascii="Arial" w:hAnsi="Arial"/>
                <w:b w:val="0"/>
                <w:sz w:val="20"/>
              </w:rPr>
              <w:t>Đổi mint chocolate thành chocolate</w:t>
            </w:r>
          </w:p>
        </w:tc>
        <w:tc>
          <w:tcPr>
            <w:tcW w:type="dxa" w:w="3360"/>
          </w:tcPr>
          <w:p>
            <w:r/>
            <w:r>
              <w:rPr>
                <w:rFonts w:ascii="Arial" w:hAnsi="Arial"/>
                <w:b w:val="0"/>
                <w:sz w:val="20"/>
              </w:rPr>
              <w:t>PUT /api/flavors/1 + body flavor=chocolate</w:t>
            </w:r>
          </w:p>
        </w:tc>
        <w:tc>
          <w:tcPr>
            <w:tcW w:type="dxa" w:w="3360"/>
          </w:tcPr>
          <w:p>
            <w:r/>
            <w:r>
              <w:rPr>
                <w:rFonts w:ascii="Arial" w:hAnsi="Arial"/>
                <w:b w:val="0"/>
                <w:sz w:val="20"/>
              </w:rPr>
              <w:t>Tài nguyên ID 1 được cập nhật thành chocolate.</w:t>
            </w:r>
          </w:p>
        </w:tc>
      </w:tr>
      <w:tr>
        <w:tc>
          <w:tcPr>
            <w:tcW w:type="dxa" w:w="3360"/>
          </w:tcPr>
          <w:p>
            <w:r/>
            <w:r>
              <w:rPr>
                <w:rFonts w:ascii="Arial" w:hAnsi="Arial"/>
                <w:b w:val="0"/>
                <w:sz w:val="20"/>
              </w:rPr>
              <w:t>Thêm vị restful raspberry</w:t>
            </w:r>
          </w:p>
        </w:tc>
        <w:tc>
          <w:tcPr>
            <w:tcW w:type="dxa" w:w="3360"/>
          </w:tcPr>
          <w:p>
            <w:r/>
            <w:r>
              <w:rPr>
                <w:rFonts w:ascii="Arial" w:hAnsi="Arial"/>
                <w:b w:val="0"/>
                <w:sz w:val="20"/>
              </w:rPr>
              <w:t>POST /api/flavors + body flavor=restful raspberry</w:t>
            </w:r>
          </w:p>
        </w:tc>
        <w:tc>
          <w:tcPr>
            <w:tcW w:type="dxa" w:w="3360"/>
          </w:tcPr>
          <w:p>
            <w:r/>
            <w:r>
              <w:rPr>
                <w:rFonts w:ascii="Arial" w:hAnsi="Arial"/>
                <w:b w:val="0"/>
                <w:sz w:val="20"/>
              </w:rPr>
              <w:t>Tạo flavor mới với ID mới.</w:t>
            </w:r>
          </w:p>
        </w:tc>
      </w:tr>
    </w:tbl>
    <w:p/>
    <w:p>
      <w:pPr>
        <w:pStyle w:val="Heading1"/>
      </w:pPr>
      <w:r>
        <w:t>3. Synchronous vs. Asynchronous Web Apps</w:t>
      </w:r>
    </w:p>
    <w:p>
      <w:pPr>
        <w:spacing w:after="120" w:line="259" w:lineRule="auto"/>
      </w:pPr>
      <w:r>
        <w:rPr>
          <w:rFonts w:ascii="Arial" w:hAnsi="Arial"/>
          <w:sz w:val="21"/>
        </w:rPr>
        <w:t>Synchronous web app chạy mã theo thứ tự từ trên xuống dưới. Dòng sau chỉ chạy khi dòng trước đã hoàn thành. Vì vậy thứ tự thực thi dễ đoán và ổn định.</w:t>
      </w:r>
    </w:p>
    <w:p>
      <w:pPr>
        <w:spacing w:after="120" w:line="259" w:lineRule="auto"/>
      </w:pPr>
      <w:r>
        <w:rPr>
          <w:rFonts w:ascii="Arial" w:hAnsi="Arial"/>
          <w:sz w:val="21"/>
        </w:rPr>
        <w:t>Asynchronous web app cũng bắt đầu từ trên xuống, nhưng khi gặp tác vụ bất đồng bộ, chương trình có thể tách tác vụ đó ra để chờ hoặc xử lý riêng, trong khi phần mã khác tiếp tục chạy.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5597"/>
          </w:tcPr>
          <w:p>
            <w:r/>
            <w:r>
              <w:rPr>
                <w:rFonts w:ascii="Arial" w:hAnsi="Arial"/>
                <w:b/>
                <w:color w:val="FFFFFF"/>
                <w:sz w:val="20"/>
              </w:rPr>
              <w:t>Tiêu chí</w:t>
            </w:r>
          </w:p>
        </w:tc>
        <w:tc>
          <w:tcPr>
            <w:tcW w:type="dxa" w:w="3360"/>
            <w:vAlign w:val="center"/>
            <w:shd w:fill="2F5597"/>
          </w:tcPr>
          <w:p>
            <w:r/>
            <w:r>
              <w:rPr>
                <w:rFonts w:ascii="Arial" w:hAnsi="Arial"/>
                <w:b/>
                <w:color w:val="FFFFFF"/>
                <w:sz w:val="20"/>
              </w:rPr>
              <w:t>Synchronous</w:t>
            </w:r>
          </w:p>
        </w:tc>
        <w:tc>
          <w:tcPr>
            <w:tcW w:type="dxa" w:w="3360"/>
            <w:vAlign w:val="center"/>
            <w:shd w:fill="2F5597"/>
          </w:tcPr>
          <w:p>
            <w:r/>
            <w:r>
              <w:rPr>
                <w:rFonts w:ascii="Arial" w:hAnsi="Arial"/>
                <w:b/>
                <w:color w:val="FFFFFF"/>
                <w:sz w:val="20"/>
              </w:rPr>
              <w:t>Asynchronous</w:t>
            </w:r>
          </w:p>
        </w:tc>
      </w:tr>
      <w:tr>
        <w:tc>
          <w:tcPr>
            <w:tcW w:type="dxa" w:w="3360"/>
          </w:tcPr>
          <w:p>
            <w:r/>
            <w:r>
              <w:rPr>
                <w:rFonts w:ascii="Arial" w:hAnsi="Arial"/>
                <w:b w:val="0"/>
                <w:sz w:val="20"/>
              </w:rPr>
              <w:t>Cách chạy</w:t>
            </w:r>
          </w:p>
        </w:tc>
        <w:tc>
          <w:tcPr>
            <w:tcW w:type="dxa" w:w="3360"/>
          </w:tcPr>
          <w:p>
            <w:r/>
            <w:r>
              <w:rPr>
                <w:rFonts w:ascii="Arial" w:hAnsi="Arial"/>
                <w:b w:val="0"/>
                <w:sz w:val="20"/>
              </w:rPr>
              <w:t>Chạy tuần tự từng dòng.</w:t>
            </w:r>
          </w:p>
        </w:tc>
        <w:tc>
          <w:tcPr>
            <w:tcW w:type="dxa" w:w="3360"/>
          </w:tcPr>
          <w:p>
            <w:r/>
            <w:r>
              <w:rPr>
                <w:rFonts w:ascii="Arial" w:hAnsi="Arial"/>
                <w:b w:val="0"/>
                <w:sz w:val="20"/>
              </w:rPr>
              <w:t>Có thể chạy tiếp phần khác khi tác vụ async đang chờ.</w:t>
            </w:r>
          </w:p>
        </w:tc>
      </w:tr>
      <w:tr>
        <w:tc>
          <w:tcPr>
            <w:tcW w:type="dxa" w:w="3360"/>
          </w:tcPr>
          <w:p>
            <w:r/>
            <w:r>
              <w:rPr>
                <w:rFonts w:ascii="Arial" w:hAnsi="Arial"/>
                <w:b w:val="0"/>
                <w:sz w:val="20"/>
              </w:rPr>
              <w:t>Thứ tự kết quả</w:t>
            </w:r>
          </w:p>
        </w:tc>
        <w:tc>
          <w:tcPr>
            <w:tcW w:type="dxa" w:w="3360"/>
          </w:tcPr>
          <w:p>
            <w:r/>
            <w:r>
              <w:rPr>
                <w:rFonts w:ascii="Arial" w:hAnsi="Arial"/>
                <w:b w:val="0"/>
                <w:sz w:val="20"/>
              </w:rPr>
              <w:t>Thường cố định và dễ dự đoán.</w:t>
            </w:r>
          </w:p>
        </w:tc>
        <w:tc>
          <w:tcPr>
            <w:tcW w:type="dxa" w:w="3360"/>
          </w:tcPr>
          <w:p>
            <w:r/>
            <w:r>
              <w:rPr>
                <w:rFonts w:ascii="Arial" w:hAnsi="Arial"/>
                <w:b w:val="0"/>
                <w:sz w:val="20"/>
              </w:rPr>
              <w:t>Có thể khác nhau tùy thời điểm tác vụ hoàn thành.</w:t>
            </w:r>
          </w:p>
        </w:tc>
      </w:tr>
      <w:tr>
        <w:tc>
          <w:tcPr>
            <w:tcW w:type="dxa" w:w="3360"/>
          </w:tcPr>
          <w:p>
            <w:r/>
            <w:r>
              <w:rPr>
                <w:rFonts w:ascii="Arial" w:hAnsi="Arial"/>
                <w:b w:val="0"/>
                <w:sz w:val="20"/>
              </w:rPr>
              <w:t>Phù hợp với</w:t>
            </w:r>
          </w:p>
        </w:tc>
        <w:tc>
          <w:tcPr>
            <w:tcW w:type="dxa" w:w="3360"/>
          </w:tcPr>
          <w:p>
            <w:r/>
            <w:r>
              <w:rPr>
                <w:rFonts w:ascii="Arial" w:hAnsi="Arial"/>
                <w:b w:val="0"/>
                <w:sz w:val="20"/>
              </w:rPr>
              <w:t>Tác vụ đơn giản, ít chờ I/O.</w:t>
            </w:r>
          </w:p>
        </w:tc>
        <w:tc>
          <w:tcPr>
            <w:tcW w:type="dxa" w:w="3360"/>
          </w:tcPr>
          <w:p>
            <w:r/>
            <w:r>
              <w:rPr>
                <w:rFonts w:ascii="Arial" w:hAnsi="Arial"/>
                <w:b w:val="0"/>
                <w:sz w:val="20"/>
              </w:rPr>
              <w:t>Tác vụ cần chờ mạng, file, database, API bên ngoài.</w:t>
            </w:r>
          </w:p>
        </w:tc>
      </w:tr>
      <w:tr>
        <w:tc>
          <w:tcPr>
            <w:tcW w:type="dxa" w:w="3360"/>
          </w:tcPr>
          <w:p>
            <w:r/>
            <w:r>
              <w:rPr>
                <w:rFonts w:ascii="Arial" w:hAnsi="Arial"/>
                <w:b w:val="0"/>
                <w:sz w:val="20"/>
              </w:rPr>
              <w:t>Độ khó</w:t>
            </w:r>
          </w:p>
        </w:tc>
        <w:tc>
          <w:tcPr>
            <w:tcW w:type="dxa" w:w="3360"/>
          </w:tcPr>
          <w:p>
            <w:r/>
            <w:r>
              <w:rPr>
                <w:rFonts w:ascii="Arial" w:hAnsi="Arial"/>
                <w:b w:val="0"/>
                <w:sz w:val="20"/>
              </w:rPr>
              <w:t>Dễ hiểu hơn.</w:t>
            </w:r>
          </w:p>
        </w:tc>
        <w:tc>
          <w:tcPr>
            <w:tcW w:type="dxa" w:w="3360"/>
          </w:tcPr>
          <w:p>
            <w:r/>
            <w:r>
              <w:rPr>
                <w:rFonts w:ascii="Arial" w:hAnsi="Arial"/>
                <w:b w:val="0"/>
                <w:sz w:val="20"/>
              </w:rPr>
              <w:t>Khó hơn vì cần kiểm soát thứ tự và trạng thái.</w:t>
            </w:r>
          </w:p>
        </w:tc>
      </w:tr>
    </w:tbl>
    <w:p/>
    <w:p>
      <w:pPr>
        <w:spacing w:after="120" w:line="259" w:lineRule="auto"/>
      </w:pPr>
      <w:r>
        <w:rPr>
          <w:rFonts w:ascii="Arial" w:hAnsi="Arial"/>
          <w:sz w:val="21"/>
        </w:rPr>
        <w:t>Điểm cần nhớ: asynchronous không có nghĩa là mọi thứ luôn chạy song song. Nó giúp chương trình không bị đứng yên trong lúc chờ các tác vụ tốn thời gian như network I/O.</w:t>
      </w:r>
    </w:p>
    <w:p>
      <w:pPr>
        <w:pStyle w:val="Heading1"/>
      </w:pPr>
      <w:r>
        <w:t>4. Concurrency vs. Parallel Programming</w:t>
      </w:r>
    </w:p>
    <w:p>
      <w:pPr>
        <w:spacing w:after="120" w:line="259" w:lineRule="auto"/>
      </w:pPr>
      <w:r>
        <w:rPr>
          <w:rFonts w:ascii="Arial" w:hAnsi="Arial"/>
          <w:sz w:val="21"/>
        </w:rPr>
        <w:t>Concurrency nghĩa là chương trình xử lý nhiều tác vụ trong cùng một khoảng thời gian, nhưng không nhất thiết chạy đúng cùng một thời điểm. Nếu chỉ có một CPU, các tác vụ có thể được luân phiên xử lý.</w:t>
      </w:r>
    </w:p>
    <w:p>
      <w:pPr>
        <w:spacing w:after="120" w:line="259" w:lineRule="auto"/>
      </w:pPr>
      <w:r>
        <w:rPr>
          <w:rFonts w:ascii="Arial" w:hAnsi="Arial"/>
          <w:sz w:val="21"/>
        </w:rPr>
        <w:t>Parallel programming nghĩa là nhiều tác vụ thực sự chạy đồng thời, thường nhờ có nhiều CPU hoặc nhiều CPU core.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5597"/>
          </w:tcPr>
          <w:p>
            <w:r/>
            <w:r>
              <w:rPr>
                <w:rFonts w:ascii="Arial" w:hAnsi="Arial"/>
                <w:b/>
                <w:color w:val="FFFFFF"/>
                <w:sz w:val="20"/>
              </w:rPr>
              <w:t>Khái niệm</w:t>
            </w:r>
          </w:p>
        </w:tc>
        <w:tc>
          <w:tcPr>
            <w:tcW w:type="dxa" w:w="3360"/>
            <w:vAlign w:val="center"/>
            <w:shd w:fill="2F5597"/>
          </w:tcPr>
          <w:p>
            <w:r/>
            <w:r>
              <w:rPr>
                <w:rFonts w:ascii="Arial" w:hAnsi="Arial"/>
                <w:b/>
                <w:color w:val="FFFFFF"/>
                <w:sz w:val="20"/>
              </w:rPr>
              <w:t>Ý nghĩa</w:t>
            </w:r>
          </w:p>
        </w:tc>
        <w:tc>
          <w:tcPr>
            <w:tcW w:type="dxa" w:w="3360"/>
            <w:vAlign w:val="center"/>
            <w:shd w:fill="2F5597"/>
          </w:tcPr>
          <w:p>
            <w:r/>
            <w:r>
              <w:rPr>
                <w:rFonts w:ascii="Arial" w:hAnsi="Arial"/>
                <w:b/>
                <w:color w:val="FFFFFF"/>
                <w:sz w:val="20"/>
              </w:rPr>
              <w:t>Ví dụ trong bài</w:t>
            </w:r>
          </w:p>
        </w:tc>
      </w:tr>
      <w:tr>
        <w:tc>
          <w:tcPr>
            <w:tcW w:type="dxa" w:w="3360"/>
          </w:tcPr>
          <w:p>
            <w:r/>
            <w:r>
              <w:rPr>
                <w:rFonts w:ascii="Arial" w:hAnsi="Arial"/>
                <w:b w:val="0"/>
                <w:sz w:val="20"/>
              </w:rPr>
              <w:t>Concurrency</w:t>
            </w:r>
          </w:p>
        </w:tc>
        <w:tc>
          <w:tcPr>
            <w:tcW w:type="dxa" w:w="3360"/>
          </w:tcPr>
          <w:p>
            <w:r/>
            <w:r>
              <w:rPr>
                <w:rFonts w:ascii="Arial" w:hAnsi="Arial"/>
                <w:b w:val="0"/>
                <w:sz w:val="20"/>
              </w:rPr>
              <w:t>Nhiều tác vụ cùng được tiến triển, nhưng có thể luân phiên.</w:t>
            </w:r>
          </w:p>
        </w:tc>
        <w:tc>
          <w:tcPr>
            <w:tcW w:type="dxa" w:w="3360"/>
          </w:tcPr>
          <w:p>
            <w:r/>
            <w:r>
              <w:rPr>
                <w:rFonts w:ascii="Arial" w:hAnsi="Arial"/>
                <w:b w:val="0"/>
                <w:sz w:val="20"/>
              </w:rPr>
              <w:t>2 hàng người dùng chung 1 máy bán nước.</w:t>
            </w:r>
          </w:p>
        </w:tc>
      </w:tr>
      <w:tr>
        <w:tc>
          <w:tcPr>
            <w:tcW w:type="dxa" w:w="3360"/>
          </w:tcPr>
          <w:p>
            <w:r/>
            <w:r>
              <w:rPr>
                <w:rFonts w:ascii="Arial" w:hAnsi="Arial"/>
                <w:b w:val="0"/>
                <w:sz w:val="20"/>
              </w:rPr>
              <w:t>Parallelism</w:t>
            </w:r>
          </w:p>
        </w:tc>
        <w:tc>
          <w:tcPr>
            <w:tcW w:type="dxa" w:w="3360"/>
          </w:tcPr>
          <w:p>
            <w:r/>
            <w:r>
              <w:rPr>
                <w:rFonts w:ascii="Arial" w:hAnsi="Arial"/>
                <w:b w:val="0"/>
                <w:sz w:val="20"/>
              </w:rPr>
              <w:t>Nhiều tác vụ chạy đồng thời thật sự.</w:t>
            </w:r>
          </w:p>
        </w:tc>
        <w:tc>
          <w:tcPr>
            <w:tcW w:type="dxa" w:w="3360"/>
          </w:tcPr>
          <w:p>
            <w:r/>
            <w:r>
              <w:rPr>
                <w:rFonts w:ascii="Arial" w:hAnsi="Arial"/>
                <w:b w:val="0"/>
                <w:sz w:val="20"/>
              </w:rPr>
              <w:t>2 hàng người dùng 2 máy bán nước riêng.</w:t>
            </w:r>
          </w:p>
        </w:tc>
      </w:tr>
    </w:tbl>
    <w:p/>
    <w:p>
      <w:pPr>
        <w:spacing w:after="120" w:line="259" w:lineRule="auto"/>
      </w:pPr>
      <w:r>
        <w:rPr>
          <w:rFonts w:ascii="Arial" w:hAnsi="Arial"/>
          <w:sz w:val="21"/>
        </w:rPr>
        <w:t>Cách nhớ nhanh: concurrency là “đang xử lý nhiều việc”, còn parallelism là “nhiều việc chạy cùng lúc thật sự”.</w:t>
      </w:r>
    </w:p>
    <w:p>
      <w:pPr>
        <w:pStyle w:val="Heading1"/>
      </w:pPr>
      <w:r>
        <w:t>5. Async-Await in Python</w:t>
      </w:r>
    </w:p>
    <w:p>
      <w:pPr>
        <w:spacing w:after="120" w:line="259" w:lineRule="auto"/>
      </w:pPr>
      <w:r>
        <w:rPr>
          <w:rFonts w:ascii="Arial" w:hAnsi="Arial"/>
          <w:sz w:val="21"/>
        </w:rPr>
        <w:t>Trong Python, lập trình bất đồng bộ được hỗ trợ thông qua module asyncio. Đây là một kiểu concurrent programming, không phải parallelism. Nó hoạt động theo cooperative multitasking, nghĩa là các coroutine tự nhường quyền xử lý tại những điểm phù hợp.</w:t>
      </w:r>
    </w:p>
    <w:p>
      <w:pPr>
        <w:spacing w:after="120" w:line="259" w:lineRule="auto"/>
      </w:pPr>
      <w:r>
        <w:rPr>
          <w:rFonts w:ascii="Arial" w:hAnsi="Arial"/>
          <w:sz w:val="21"/>
        </w:rPr>
        <w:t>async keyword: đặt trước khai báo hàm để biến hàm đó thành asynchronous function. Khi gọi hàm async, giá trị trả về là một coroutine thay vì kết quả trực tiếp.</w:t>
      </w:r>
    </w:p>
    <w:p>
      <w:pPr>
        <w:spacing w:after="120" w:line="259" w:lineRule="auto"/>
      </w:pPr>
      <w:r>
        <w:rPr>
          <w:rFonts w:ascii="Arial" w:hAnsi="Arial"/>
          <w:sz w:val="21"/>
        </w:rPr>
        <w:t>Coroutine là hàm có thể tạm dừng trước khi kết thúc và nhường quyền xử lý cho coroutine khác.</w:t>
      </w:r>
    </w:p>
    <w:p>
      <w:pPr>
        <w:spacing w:after="120" w:line="259" w:lineRule="auto"/>
      </w:pPr>
      <w:r>
        <w:rPr>
          <w:rFonts w:ascii="Arial" w:hAnsi="Arial"/>
          <w:sz w:val="21"/>
        </w:rPr>
        <w:t>await keyword: chỉ dùng bên trong async function. await đặt trước coroutine để tạm dừng tại dòng đó cho đến khi tác vụ hoàn thành, đồng thời cho phép event loop chuyển sang coroutine khác nếu có.</w:t>
      </w:r>
    </w:p>
    <w:p>
      <w:pPr>
        <w:spacing w:before="60" w:after="160"/>
        <w:ind w:left="360"/>
        <w:shd w:fill="F2F2F2"/>
      </w:pPr>
      <w:r>
        <w:rPr>
          <w:rFonts w:ascii="Courier New" w:hAnsi="Courier New"/>
          <w:sz w:val="20"/>
        </w:rPr>
        <w:t>import asyncio</w:t>
        <w:br/>
        <w:br/>
        <w:t>async def main():</w:t>
        <w:br/>
        <w:t xml:space="preserve">    await asyncio.sleep(1)</w:t>
        <w:br/>
        <w:t xml:space="preserve">    print("Done")</w:t>
        <w:br/>
        <w:br/>
        <w:t>asyncio.run(main())</w:t>
      </w:r>
    </w:p>
    <w:p>
      <w:pPr>
        <w:pStyle w:val="ListBullet"/>
        <w:spacing w:after="60"/>
      </w:pPr>
      <w:r>
        <w:rPr>
          <w:rFonts w:ascii="Arial" w:hAnsi="Arial"/>
          <w:sz w:val="21"/>
        </w:rPr>
        <w:t>async nói rằng hàm sẽ trả về coroutine.</w:t>
      </w:r>
    </w:p>
    <w:p>
      <w:pPr>
        <w:pStyle w:val="ListBullet"/>
        <w:spacing w:after="60"/>
      </w:pPr>
      <w:r>
        <w:rPr>
          <w:rFonts w:ascii="Arial" w:hAnsi="Arial"/>
          <w:sz w:val="21"/>
        </w:rPr>
        <w:t>await là điểm an toàn để nhường quyền cho tác vụ async khác.</w:t>
      </w:r>
    </w:p>
    <w:p>
      <w:pPr>
        <w:pStyle w:val="ListBullet"/>
        <w:spacing w:after="60"/>
      </w:pPr>
      <w:r>
        <w:rPr>
          <w:rFonts w:ascii="Arial" w:hAnsi="Arial"/>
          <w:sz w:val="21"/>
        </w:rPr>
        <w:t>asyncio.run() dùng để chạy async function từ chương trình chính.</w:t>
      </w:r>
    </w:p>
    <w:p>
      <w:pPr>
        <w:pStyle w:val="Heading1"/>
      </w:pPr>
      <w:r>
        <w:t>6. Concurrent Programming in Python</w:t>
      </w:r>
    </w:p>
    <w:p>
      <w:pPr>
        <w:spacing w:after="120" w:line="259" w:lineRule="auto"/>
      </w:pPr>
      <w:r>
        <w:rPr>
          <w:rFonts w:ascii="Arial" w:hAnsi="Arial"/>
          <w:sz w:val="21"/>
        </w:rPr>
        <w:t>Python có thể triển khai concurrency bằng nhiều cách, trong đó bài học tập trung vào threading và asyncio.</w:t>
      </w:r>
    </w:p>
    <w:p>
      <w:pPr>
        <w:spacing w:after="120" w:line="259" w:lineRule="auto"/>
      </w:pPr>
      <w:r>
        <w:rPr>
          <w:rFonts w:ascii="Arial" w:hAnsi="Arial"/>
          <w:sz w:val="21"/>
        </w:rPr>
        <w:t>Thread là một luồng thực thi riêng. Khi dùng threading, chương trình có thể có nhiều luồng chạy xen kẽ. Tuy nhiên, trong nhiều triển khai Python 3, các thread không nhất thiết chạy song song thật sự, mà chủ yếu tạo cảm giác nhiều việc xảy ra cùng lúc.</w:t>
      </w:r>
    </w:p>
    <w:p>
      <w:pPr>
        <w:spacing w:after="120" w:line="259" w:lineRule="auto"/>
      </w:pPr>
      <w:r>
        <w:rPr>
          <w:rFonts w:ascii="Arial" w:hAnsi="Arial"/>
          <w:sz w:val="21"/>
        </w:rPr>
        <w:t>Hạn chế của threading:</w:t>
      </w:r>
    </w:p>
    <w:p>
      <w:pPr>
        <w:pStyle w:val="ListBullet"/>
        <w:spacing w:after="60"/>
      </w:pPr>
      <w:r>
        <w:rPr>
          <w:rFonts w:ascii="Arial" w:hAnsi="Arial"/>
          <w:sz w:val="21"/>
        </w:rPr>
        <w:t>Cần đồng bộ khi nhiều thread cùng truy cập dữ liệu chung.</w:t>
      </w:r>
    </w:p>
    <w:p>
      <w:pPr>
        <w:pStyle w:val="ListBullet"/>
        <w:spacing w:after="60"/>
      </w:pPr>
      <w:r>
        <w:rPr>
          <w:rFonts w:ascii="Arial" w:hAnsi="Arial"/>
          <w:sz w:val="21"/>
        </w:rPr>
        <w:t>Phải dùng lock, nhưng chọn và đặt lock đúng không đơn giản.</w:t>
      </w:r>
    </w:p>
    <w:p>
      <w:pPr>
        <w:pStyle w:val="ListBullet"/>
        <w:spacing w:after="60"/>
      </w:pPr>
      <w:r>
        <w:rPr>
          <w:rFonts w:ascii="Arial" w:hAnsi="Arial"/>
          <w:sz w:val="21"/>
        </w:rPr>
        <w:t>Có nguy cơ deadlock.</w:t>
      </w:r>
    </w:p>
    <w:p>
      <w:pPr>
        <w:pStyle w:val="ListBullet"/>
        <w:spacing w:after="60"/>
      </w:pPr>
      <w:r>
        <w:rPr>
          <w:rFonts w:ascii="Arial" w:hAnsi="Arial"/>
          <w:sz w:val="21"/>
        </w:rPr>
        <w:t>Có overhead về bộ nhớ và context switching.</w:t>
      </w:r>
    </w:p>
    <w:p>
      <w:pPr>
        <w:spacing w:after="120" w:line="259" w:lineRule="auto"/>
      </w:pPr>
      <w:r>
        <w:rPr>
          <w:rFonts w:ascii="Arial" w:hAnsi="Arial"/>
          <w:sz w:val="21"/>
        </w:rPr>
        <w:t>Với asyncio, nhiều tác vụ async được gom lại bằng gather(), sau đó event loop chạy các coroutine. asyncio.sleep() là hàm async nên có thể await; trong khi time.sleep() là hàm blocking và không phù hợp cho async.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5597"/>
          </w:tcPr>
          <w:p>
            <w:r/>
            <w:r>
              <w:rPr>
                <w:rFonts w:ascii="Arial" w:hAnsi="Arial"/>
                <w:b/>
                <w:color w:val="FFFFFF"/>
                <w:sz w:val="20"/>
              </w:rPr>
              <w:t>Tiêu chí</w:t>
            </w:r>
          </w:p>
        </w:tc>
        <w:tc>
          <w:tcPr>
            <w:tcW w:type="dxa" w:w="3360"/>
            <w:vAlign w:val="center"/>
            <w:shd w:fill="2F5597"/>
          </w:tcPr>
          <w:p>
            <w:r/>
            <w:r>
              <w:rPr>
                <w:rFonts w:ascii="Arial" w:hAnsi="Arial"/>
                <w:b/>
                <w:color w:val="FFFFFF"/>
                <w:sz w:val="20"/>
              </w:rPr>
              <w:t>Threads</w:t>
            </w:r>
          </w:p>
        </w:tc>
        <w:tc>
          <w:tcPr>
            <w:tcW w:type="dxa" w:w="3360"/>
            <w:vAlign w:val="center"/>
            <w:shd w:fill="2F5597"/>
          </w:tcPr>
          <w:p>
            <w:r/>
            <w:r>
              <w:rPr>
                <w:rFonts w:ascii="Arial" w:hAnsi="Arial"/>
                <w:b/>
                <w:color w:val="FFFFFF"/>
                <w:sz w:val="20"/>
              </w:rPr>
              <w:t>Coroutines</w:t>
            </w:r>
          </w:p>
        </w:tc>
      </w:tr>
      <w:tr>
        <w:tc>
          <w:tcPr>
            <w:tcW w:type="dxa" w:w="3360"/>
          </w:tcPr>
          <w:p>
            <w:r/>
            <w:r>
              <w:rPr>
                <w:rFonts w:ascii="Arial" w:hAnsi="Arial"/>
                <w:b w:val="0"/>
                <w:sz w:val="20"/>
              </w:rPr>
              <w:t>Cơ chế chuyển đổi</w:t>
            </w:r>
          </w:p>
        </w:tc>
        <w:tc>
          <w:tcPr>
            <w:tcW w:type="dxa" w:w="3360"/>
          </w:tcPr>
          <w:p>
            <w:r/>
            <w:r>
              <w:rPr>
                <w:rFonts w:ascii="Arial" w:hAnsi="Arial"/>
                <w:b w:val="0"/>
                <w:sz w:val="20"/>
              </w:rPr>
              <w:t>Pre-emptive: hệ điều hành quyết định khi nào chuyển thread.</w:t>
            </w:r>
          </w:p>
        </w:tc>
        <w:tc>
          <w:tcPr>
            <w:tcW w:type="dxa" w:w="3360"/>
          </w:tcPr>
          <w:p>
            <w:r/>
            <w:r>
              <w:rPr>
                <w:rFonts w:ascii="Arial" w:hAnsi="Arial"/>
                <w:b w:val="0"/>
                <w:sz w:val="20"/>
              </w:rPr>
              <w:t>Co-operative: tác vụ tự nhường quyền khi gặp await.</w:t>
            </w:r>
          </w:p>
        </w:tc>
      </w:tr>
      <w:tr>
        <w:tc>
          <w:tcPr>
            <w:tcW w:type="dxa" w:w="3360"/>
          </w:tcPr>
          <w:p>
            <w:r/>
            <w:r>
              <w:rPr>
                <w:rFonts w:ascii="Arial" w:hAnsi="Arial"/>
                <w:b w:val="0"/>
                <w:sz w:val="20"/>
              </w:rPr>
              <w:t>Thời điểm chuyển</w:t>
            </w:r>
          </w:p>
        </w:tc>
        <w:tc>
          <w:tcPr>
            <w:tcW w:type="dxa" w:w="3360"/>
          </w:tcPr>
          <w:p>
            <w:r/>
            <w:r>
              <w:rPr>
                <w:rFonts w:ascii="Arial" w:hAnsi="Arial"/>
                <w:b w:val="0"/>
                <w:sz w:val="20"/>
              </w:rPr>
              <w:t>Có thể chuyển thread gần như bất kỳ lúc nào.</w:t>
            </w:r>
          </w:p>
        </w:tc>
        <w:tc>
          <w:tcPr>
            <w:tcW w:type="dxa" w:w="3360"/>
          </w:tcPr>
          <w:p>
            <w:r/>
            <w:r>
              <w:rPr>
                <w:rFonts w:ascii="Arial" w:hAnsi="Arial"/>
                <w:b w:val="0"/>
                <w:sz w:val="20"/>
              </w:rPr>
              <w:t>Chỉ chuyển tại điểm await.</w:t>
            </w:r>
          </w:p>
        </w:tc>
      </w:tr>
      <w:tr>
        <w:tc>
          <w:tcPr>
            <w:tcW w:type="dxa" w:w="3360"/>
          </w:tcPr>
          <w:p>
            <w:r/>
            <w:r>
              <w:rPr>
                <w:rFonts w:ascii="Arial" w:hAnsi="Arial"/>
                <w:b w:val="0"/>
                <w:sz w:val="20"/>
              </w:rPr>
              <w:t>Kiểm soát</w:t>
            </w:r>
          </w:p>
        </w:tc>
        <w:tc>
          <w:tcPr>
            <w:tcW w:type="dxa" w:w="3360"/>
          </w:tcPr>
          <w:p>
            <w:r/>
            <w:r>
              <w:rPr>
                <w:rFonts w:ascii="Arial" w:hAnsi="Arial"/>
                <w:b w:val="0"/>
                <w:sz w:val="20"/>
              </w:rPr>
              <w:t>Dùng lock để ngăn chuyển đổi ở vùng dữ liệu quan trọng.</w:t>
            </w:r>
          </w:p>
        </w:tc>
        <w:tc>
          <w:tcPr>
            <w:tcW w:type="dxa" w:w="3360"/>
          </w:tcPr>
          <w:p>
            <w:r/>
            <w:r>
              <w:rPr>
                <w:rFonts w:ascii="Arial" w:hAnsi="Arial"/>
                <w:b w:val="0"/>
                <w:sz w:val="20"/>
              </w:rPr>
              <w:t>Dùng await để chỉ ra nơi có thể nhường quyền.</w:t>
            </w:r>
          </w:p>
        </w:tc>
      </w:tr>
      <w:tr>
        <w:tc>
          <w:tcPr>
            <w:tcW w:type="dxa" w:w="3360"/>
          </w:tcPr>
          <w:p>
            <w:r/>
            <w:r>
              <w:rPr>
                <w:rFonts w:ascii="Arial" w:hAnsi="Arial"/>
                <w:b w:val="0"/>
                <w:sz w:val="20"/>
              </w:rPr>
              <w:t>Rủi ro</w:t>
            </w:r>
          </w:p>
        </w:tc>
        <w:tc>
          <w:tcPr>
            <w:tcW w:type="dxa" w:w="3360"/>
          </w:tcPr>
          <w:p>
            <w:r/>
            <w:r>
              <w:rPr>
                <w:rFonts w:ascii="Arial" w:hAnsi="Arial"/>
                <w:b w:val="0"/>
                <w:sz w:val="20"/>
              </w:rPr>
              <w:t>Race condition, deadlock, overhead cao hơn.</w:t>
            </w:r>
          </w:p>
        </w:tc>
        <w:tc>
          <w:tcPr>
            <w:tcW w:type="dxa" w:w="3360"/>
          </w:tcPr>
          <w:p>
            <w:r/>
            <w:r>
              <w:rPr>
                <w:rFonts w:ascii="Arial" w:hAnsi="Arial"/>
                <w:b w:val="0"/>
                <w:sz w:val="20"/>
              </w:rPr>
              <w:t>Dễ kiểm soát hơn nhưng phải hiểu event loop và coroutine.</w:t>
            </w:r>
          </w:p>
        </w:tc>
      </w:tr>
    </w:tbl>
    <w:p/>
    <w:p>
      <w:pPr>
        <w:spacing w:after="120" w:line="259" w:lineRule="auto"/>
      </w:pPr>
      <w:r>
        <w:rPr>
          <w:rFonts w:ascii="Arial" w:hAnsi="Arial"/>
          <w:sz w:val="21"/>
        </w:rPr>
        <w:t>Kết luận chung: REST API giúp client-server giao tiếp chuẩn hóa. Khi xây API bằng Python, hiểu synchronous/asynchronous, concurrency/parallelism, async-await, threading và asyncio sẽ giúp thiết kế hệ thống xử lý nhiều request hiệu quả hơn.</w:t>
      </w:r>
    </w:p>
    <w:p>
      <w:pPr>
        <w:pStyle w:val="Heading1"/>
      </w:pPr>
      <w:r>
        <w:t>Tổng kết nhanh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5597"/>
          </w:tcPr>
          <w:p>
            <w:r/>
            <w:r>
              <w:rPr>
                <w:rFonts w:ascii="Arial" w:hAnsi="Arial"/>
                <w:b/>
                <w:color w:val="FFFFFF"/>
                <w:sz w:val="20"/>
              </w:rPr>
              <w:t>Nhóm kiến thức</w:t>
            </w:r>
          </w:p>
        </w:tc>
        <w:tc>
          <w:tcPr>
            <w:tcW w:type="dxa" w:w="5040"/>
            <w:vAlign w:val="center"/>
            <w:shd w:fill="2F5597"/>
          </w:tcPr>
          <w:p>
            <w:r/>
            <w:r>
              <w:rPr>
                <w:rFonts w:ascii="Arial" w:hAnsi="Arial"/>
                <w:b/>
                <w:color w:val="FFFFFF"/>
                <w:sz w:val="20"/>
              </w:rPr>
              <w:t>Điểm cần nhớ</w:t>
            </w:r>
          </w:p>
        </w:tc>
      </w:tr>
      <w:tr>
        <w:tc>
          <w:tcPr>
            <w:tcW w:type="dxa" w:w="5040"/>
          </w:tcPr>
          <w:p>
            <w:r/>
            <w:r>
              <w:rPr>
                <w:rFonts w:ascii="Arial" w:hAnsi="Arial"/>
                <w:b w:val="0"/>
                <w:sz w:val="20"/>
              </w:rPr>
              <w:t>REST API</w:t>
            </w:r>
          </w:p>
        </w:tc>
        <w:tc>
          <w:tcPr>
            <w:tcW w:type="dxa" w:w="5040"/>
          </w:tcPr>
          <w:p>
            <w:r/>
            <w:r>
              <w:rPr>
                <w:rFonts w:ascii="Arial" w:hAnsi="Arial"/>
                <w:b w:val="0"/>
                <w:sz w:val="20"/>
              </w:rPr>
              <w:t>Chuẩn giao tiếp client-server dựa trên request và response.</w:t>
            </w:r>
          </w:p>
        </w:tc>
      </w:tr>
      <w:tr>
        <w:tc>
          <w:tcPr>
            <w:tcW w:type="dxa" w:w="5040"/>
          </w:tcPr>
          <w:p>
            <w:r/>
            <w:r>
              <w:rPr>
                <w:rFonts w:ascii="Arial" w:hAnsi="Arial"/>
                <w:b w:val="0"/>
                <w:sz w:val="20"/>
              </w:rPr>
              <w:t>Request</w:t>
            </w:r>
          </w:p>
        </w:tc>
        <w:tc>
          <w:tcPr>
            <w:tcW w:type="dxa" w:w="5040"/>
          </w:tcPr>
          <w:p>
            <w:r/>
            <w:r>
              <w:rPr>
                <w:rFonts w:ascii="Arial" w:hAnsi="Arial"/>
                <w:b w:val="0"/>
                <w:sz w:val="20"/>
              </w:rPr>
              <w:t>Gồm method, endpoint, headers và parameters/body.</w:t>
            </w:r>
          </w:p>
        </w:tc>
      </w:tr>
      <w:tr>
        <w:tc>
          <w:tcPr>
            <w:tcW w:type="dxa" w:w="5040"/>
          </w:tcPr>
          <w:p>
            <w:r/>
            <w:r>
              <w:rPr>
                <w:rFonts w:ascii="Arial" w:hAnsi="Arial"/>
                <w:b w:val="0"/>
                <w:sz w:val="20"/>
              </w:rPr>
              <w:t>Response</w:t>
            </w:r>
          </w:p>
        </w:tc>
        <w:tc>
          <w:tcPr>
            <w:tcW w:type="dxa" w:w="5040"/>
          </w:tcPr>
          <w:p>
            <w:r/>
            <w:r>
              <w:rPr>
                <w:rFonts w:ascii="Arial" w:hAnsi="Arial"/>
                <w:b w:val="0"/>
                <w:sz w:val="20"/>
              </w:rPr>
              <w:t>Thường trả JSON, nhưng có thể là XML, YAML hoặc định dạng khác.</w:t>
            </w:r>
          </w:p>
        </w:tc>
      </w:tr>
      <w:tr>
        <w:tc>
          <w:tcPr>
            <w:tcW w:type="dxa" w:w="5040"/>
          </w:tcPr>
          <w:p>
            <w:r/>
            <w:r>
              <w:rPr>
                <w:rFonts w:ascii="Arial" w:hAnsi="Arial"/>
                <w:b w:val="0"/>
                <w:sz w:val="20"/>
              </w:rPr>
              <w:t>CRUD</w:t>
            </w:r>
          </w:p>
        </w:tc>
        <w:tc>
          <w:tcPr>
            <w:tcW w:type="dxa" w:w="5040"/>
          </w:tcPr>
          <w:p>
            <w:r/>
            <w:r>
              <w:rPr>
                <w:rFonts w:ascii="Arial" w:hAnsi="Arial"/>
                <w:b w:val="0"/>
                <w:sz w:val="20"/>
              </w:rPr>
              <w:t>Create=POST, Read=GET, Update=PUT, Delete=DELETE.</w:t>
            </w:r>
          </w:p>
        </w:tc>
      </w:tr>
      <w:tr>
        <w:tc>
          <w:tcPr>
            <w:tcW w:type="dxa" w:w="5040"/>
          </w:tcPr>
          <w:p>
            <w:r/>
            <w:r>
              <w:rPr>
                <w:rFonts w:ascii="Arial" w:hAnsi="Arial"/>
                <w:b w:val="0"/>
                <w:sz w:val="20"/>
              </w:rPr>
              <w:t>Stateless</w:t>
            </w:r>
          </w:p>
        </w:tc>
        <w:tc>
          <w:tcPr>
            <w:tcW w:type="dxa" w:w="5040"/>
          </w:tcPr>
          <w:p>
            <w:r/>
            <w:r>
              <w:rPr>
                <w:rFonts w:ascii="Arial" w:hAnsi="Arial"/>
                <w:b w:val="0"/>
                <w:sz w:val="20"/>
              </w:rPr>
              <w:t>Mỗi request phải tự mang đủ thông tin; server không phụ thuộc session client.</w:t>
            </w:r>
          </w:p>
        </w:tc>
      </w:tr>
      <w:tr>
        <w:tc>
          <w:tcPr>
            <w:tcW w:type="dxa" w:w="5040"/>
          </w:tcPr>
          <w:p>
            <w:r/>
            <w:r>
              <w:rPr>
                <w:rFonts w:ascii="Arial" w:hAnsi="Arial"/>
                <w:b w:val="0"/>
                <w:sz w:val="20"/>
              </w:rPr>
              <w:t>Caching</w:t>
            </w:r>
          </w:p>
        </w:tc>
        <w:tc>
          <w:tcPr>
            <w:tcW w:type="dxa" w:w="5040"/>
          </w:tcPr>
          <w:p>
            <w:r/>
            <w:r>
              <w:rPr>
                <w:rFonts w:ascii="Arial" w:hAnsi="Arial"/>
                <w:b w:val="0"/>
                <w:sz w:val="20"/>
              </w:rPr>
              <w:t>Lưu tạm dữ liệu phù hợp để tăng tốc và giảm tải server.</w:t>
            </w:r>
          </w:p>
        </w:tc>
      </w:tr>
      <w:tr>
        <w:tc>
          <w:tcPr>
            <w:tcW w:type="dxa" w:w="5040"/>
          </w:tcPr>
          <w:p>
            <w:r/>
            <w:r>
              <w:rPr>
                <w:rFonts w:ascii="Arial" w:hAnsi="Arial"/>
                <w:b w:val="0"/>
                <w:sz w:val="20"/>
              </w:rPr>
              <w:t>Async/Await</w:t>
            </w:r>
          </w:p>
        </w:tc>
        <w:tc>
          <w:tcPr>
            <w:tcW w:type="dxa" w:w="5040"/>
          </w:tcPr>
          <w:p>
            <w:r/>
            <w:r>
              <w:rPr>
                <w:rFonts w:ascii="Arial" w:hAnsi="Arial"/>
                <w:b w:val="0"/>
                <w:sz w:val="20"/>
              </w:rPr>
              <w:t>Giúp Python xử lý tác vụ chờ I/O hiệu quả bằng coroutine và event loop.</w:t>
            </w:r>
          </w:p>
        </w:tc>
      </w:tr>
      <w:tr>
        <w:tc>
          <w:tcPr>
            <w:tcW w:type="dxa" w:w="5040"/>
          </w:tcPr>
          <w:p>
            <w:r/>
            <w:r>
              <w:rPr>
                <w:rFonts w:ascii="Arial" w:hAnsi="Arial"/>
                <w:b w:val="0"/>
                <w:sz w:val="20"/>
              </w:rPr>
              <w:t>Concurrency</w:t>
            </w:r>
          </w:p>
        </w:tc>
        <w:tc>
          <w:tcPr>
            <w:tcW w:type="dxa" w:w="5040"/>
          </w:tcPr>
          <w:p>
            <w:r/>
            <w:r>
              <w:rPr>
                <w:rFonts w:ascii="Arial" w:hAnsi="Arial"/>
                <w:b w:val="0"/>
                <w:sz w:val="20"/>
              </w:rPr>
              <w:t>Nhiều tác vụ cùng được tiến triển, không nhất thiết chạy đồng thời thật sự.</w:t>
            </w:r>
          </w:p>
        </w:tc>
      </w:tr>
      <w:tr>
        <w:tc>
          <w:tcPr>
            <w:tcW w:type="dxa" w:w="5040"/>
          </w:tcPr>
          <w:p>
            <w:r/>
            <w:r>
              <w:rPr>
                <w:rFonts w:ascii="Arial" w:hAnsi="Arial"/>
                <w:b w:val="0"/>
                <w:sz w:val="20"/>
              </w:rPr>
              <w:t>Parallelism</w:t>
            </w:r>
          </w:p>
        </w:tc>
        <w:tc>
          <w:tcPr>
            <w:tcW w:type="dxa" w:w="5040"/>
          </w:tcPr>
          <w:p>
            <w:r/>
            <w:r>
              <w:rPr>
                <w:rFonts w:ascii="Arial" w:hAnsi="Arial"/>
                <w:b w:val="0"/>
                <w:sz w:val="20"/>
              </w:rPr>
              <w:t>Nhiều tác vụ chạy đồng thời thật sự nhờ nhiều CPU/core.</w:t>
            </w:r>
          </w:p>
        </w:tc>
      </w:tr>
      <w:tr>
        <w:tc>
          <w:tcPr>
            <w:tcW w:type="dxa" w:w="5040"/>
          </w:tcPr>
          <w:p>
            <w:r/>
            <w:r>
              <w:rPr>
                <w:rFonts w:ascii="Arial" w:hAnsi="Arial"/>
                <w:b w:val="0"/>
                <w:sz w:val="20"/>
              </w:rPr>
              <w:t>Thread vs Coroutine</w:t>
            </w:r>
          </w:p>
        </w:tc>
        <w:tc>
          <w:tcPr>
            <w:tcW w:type="dxa" w:w="5040"/>
          </w:tcPr>
          <w:p>
            <w:r/>
            <w:r>
              <w:rPr>
                <w:rFonts w:ascii="Arial" w:hAnsi="Arial"/>
                <w:b w:val="0"/>
                <w:sz w:val="20"/>
              </w:rPr>
              <w:t>Thread do OS chuyển ngữ cảnh; coroutine tự nhường quyền tại await.</w:t>
            </w:r>
          </w:p>
        </w:tc>
      </w:tr>
    </w:tbl>
    <w:p/>
    <w:p>
      <w:pPr>
        <w:spacing w:after="120" w:line="259" w:lineRule="auto"/>
      </w:pPr>
      <w:r>
        <w:rPr>
          <w:rFonts w:ascii="Arial" w:hAnsi="Arial"/>
          <w:sz w:val="21"/>
        </w:rPr>
        <w:t>Ứng dụng thực tế: Khi xây REST API bằng FastAPI hoặc framework Python khác, async/await và concurrency giúp server phục vụ nhiều request I/O-bound như gọi database, gọi API ngoài, đọc file hoặc chờ network hiệu quả hơn.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REST APIs &amp; Python Concurrency - Tóm tắt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