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DA2CE" w14:textId="203EA52F" w:rsidR="003755CE" w:rsidRPr="003755CE" w:rsidRDefault="003755CE" w:rsidP="00DC11E5">
      <w:pPr>
        <w:jc w:val="both"/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  <w:r w:rsidRPr="003755CE">
        <w:rPr>
          <w:rFonts w:ascii="Times New Roman" w:hAnsi="Times New Roman" w:cs="Times New Roman"/>
          <w:b/>
          <w:bCs/>
          <w:color w:val="FF0000"/>
          <w:sz w:val="36"/>
          <w:szCs w:val="36"/>
        </w:rPr>
        <w:t>PHIẾU BÀI TẬP SỐ 1</w:t>
      </w:r>
    </w:p>
    <w:p w14:paraId="052FCF98" w14:textId="4F4B5661" w:rsidR="003755CE" w:rsidRPr="00DC11E5" w:rsidRDefault="003755CE" w:rsidP="00DC11E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C11E5">
        <w:rPr>
          <w:rFonts w:ascii="Times New Roman" w:hAnsi="Times New Roman" w:cs="Times New Roman"/>
          <w:b/>
          <w:bCs/>
          <w:sz w:val="28"/>
          <w:szCs w:val="28"/>
        </w:rPr>
        <w:t>Câu</w:t>
      </w:r>
      <w:proofErr w:type="spellEnd"/>
      <w:r w:rsidRPr="00DC11E5">
        <w:rPr>
          <w:rFonts w:ascii="Times New Roman" w:hAnsi="Times New Roman" w:cs="Times New Roman"/>
          <w:b/>
          <w:bCs/>
          <w:sz w:val="28"/>
          <w:szCs w:val="28"/>
        </w:rPr>
        <w:t xml:space="preserve"> 1. </w:t>
      </w:r>
      <w:proofErr w:type="spellStart"/>
      <w:r w:rsidRPr="00DC11E5">
        <w:rPr>
          <w:rFonts w:ascii="Times New Roman" w:hAnsi="Times New Roman" w:cs="Times New Roman"/>
          <w:b/>
          <w:bCs/>
          <w:sz w:val="28"/>
          <w:szCs w:val="28"/>
        </w:rPr>
        <w:t>Tại</w:t>
      </w:r>
      <w:proofErr w:type="spellEnd"/>
      <w:r w:rsidRPr="00DC11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b/>
          <w:bCs/>
          <w:sz w:val="28"/>
          <w:szCs w:val="28"/>
        </w:rPr>
        <w:t>sao</w:t>
      </w:r>
      <w:proofErr w:type="spellEnd"/>
      <w:r w:rsidRPr="00DC11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b/>
          <w:bCs/>
          <w:sz w:val="28"/>
          <w:szCs w:val="28"/>
        </w:rPr>
        <w:t>cần</w:t>
      </w:r>
      <w:proofErr w:type="spellEnd"/>
      <w:r w:rsidRPr="00DC11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b/>
          <w:bCs/>
          <w:sz w:val="28"/>
          <w:szCs w:val="28"/>
        </w:rPr>
        <w:t>phải</w:t>
      </w:r>
      <w:proofErr w:type="spellEnd"/>
      <w:r w:rsidRPr="00DC11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b/>
          <w:bCs/>
          <w:sz w:val="28"/>
          <w:szCs w:val="28"/>
        </w:rPr>
        <w:t>tích</w:t>
      </w:r>
      <w:proofErr w:type="spellEnd"/>
      <w:r w:rsidRPr="00DC11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b/>
          <w:bCs/>
          <w:sz w:val="28"/>
          <w:szCs w:val="28"/>
        </w:rPr>
        <w:t>hợp</w:t>
      </w:r>
      <w:proofErr w:type="spellEnd"/>
      <w:r w:rsidRPr="00DC11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b/>
          <w:bCs/>
          <w:sz w:val="28"/>
          <w:szCs w:val="28"/>
        </w:rPr>
        <w:t>hệ</w:t>
      </w:r>
      <w:proofErr w:type="spellEnd"/>
      <w:r w:rsidRPr="00DC11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b/>
          <w:bCs/>
          <w:sz w:val="28"/>
          <w:szCs w:val="28"/>
        </w:rPr>
        <w:t>thống</w:t>
      </w:r>
      <w:proofErr w:type="spellEnd"/>
      <w:r w:rsidRPr="00DC11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b/>
          <w:bCs/>
          <w:sz w:val="28"/>
          <w:szCs w:val="28"/>
        </w:rPr>
        <w:t>phần</w:t>
      </w:r>
      <w:proofErr w:type="spellEnd"/>
      <w:r w:rsidRPr="00DC11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b/>
          <w:bCs/>
          <w:sz w:val="28"/>
          <w:szCs w:val="28"/>
        </w:rPr>
        <w:t>mềm</w:t>
      </w:r>
      <w:proofErr w:type="spellEnd"/>
      <w:r w:rsidRPr="00DC11E5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6745799E" w14:textId="503291A6" w:rsidR="003755CE" w:rsidRPr="003755CE" w:rsidRDefault="003755CE" w:rsidP="00DC11E5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755CE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tiếng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Anh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System Integration – SI. Trong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nó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giản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gắn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chặt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chẽ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vận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đích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riêng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mọi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phức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tạp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tùy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>.</w:t>
      </w:r>
    </w:p>
    <w:p w14:paraId="337F1CCF" w14:textId="5695E7AA" w:rsidR="003755CE" w:rsidRPr="003755CE" w:rsidRDefault="003755CE" w:rsidP="00DC11E5">
      <w:pPr>
        <w:jc w:val="both"/>
        <w:rPr>
          <w:rFonts w:ascii="Times New Roman" w:hAnsi="Times New Roman" w:cs="Times New Roman"/>
          <w:sz w:val="28"/>
          <w:szCs w:val="28"/>
        </w:rPr>
      </w:pPr>
      <w:r w:rsidRPr="003755CE">
        <w:rPr>
          <w:rFonts w:ascii="Times New Roman" w:hAnsi="Times New Roman" w:cs="Times New Roman"/>
          <w:sz w:val="28"/>
          <w:szCs w:val="28"/>
        </w:rPr>
        <w:t xml:space="preserve">Trong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tin, SI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rời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rạc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kỹ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…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lực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mẹ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nhờ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lực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con.</w:t>
      </w:r>
    </w:p>
    <w:p w14:paraId="2E81001A" w14:textId="5B7F674B" w:rsidR="003755CE" w:rsidRPr="00DC11E5" w:rsidRDefault="003755CE" w:rsidP="00DC11E5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DC11E5">
        <w:rPr>
          <w:rFonts w:ascii="Times New Roman" w:hAnsi="Times New Roman" w:cs="Times New Roman"/>
          <w:i/>
          <w:iCs/>
          <w:sz w:val="28"/>
          <w:szCs w:val="28"/>
        </w:rPr>
        <w:t>*</w:t>
      </w:r>
      <w:proofErr w:type="spellStart"/>
      <w:r w:rsidRPr="00DC11E5">
        <w:rPr>
          <w:rFonts w:ascii="Times New Roman" w:hAnsi="Times New Roman" w:cs="Times New Roman"/>
          <w:i/>
          <w:iCs/>
          <w:sz w:val="28"/>
          <w:szCs w:val="28"/>
        </w:rPr>
        <w:t>Những</w:t>
      </w:r>
      <w:proofErr w:type="spellEnd"/>
      <w:r w:rsidRPr="00DC11E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i/>
          <w:iCs/>
          <w:sz w:val="28"/>
          <w:szCs w:val="28"/>
        </w:rPr>
        <w:t>lợi</w:t>
      </w:r>
      <w:proofErr w:type="spellEnd"/>
      <w:r w:rsidRPr="00DC11E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i/>
          <w:iCs/>
          <w:sz w:val="28"/>
          <w:szCs w:val="28"/>
        </w:rPr>
        <w:t>ích</w:t>
      </w:r>
      <w:proofErr w:type="spellEnd"/>
      <w:r w:rsidRPr="00DC11E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i/>
          <w:iCs/>
          <w:sz w:val="28"/>
          <w:szCs w:val="28"/>
        </w:rPr>
        <w:t>của</w:t>
      </w:r>
      <w:proofErr w:type="spellEnd"/>
      <w:r w:rsidRPr="00DC11E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i/>
          <w:iCs/>
          <w:sz w:val="28"/>
          <w:szCs w:val="28"/>
        </w:rPr>
        <w:t>việc</w:t>
      </w:r>
      <w:proofErr w:type="spellEnd"/>
      <w:r w:rsidRPr="00DC11E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i/>
          <w:iCs/>
          <w:sz w:val="28"/>
          <w:szCs w:val="28"/>
        </w:rPr>
        <w:t>tích</w:t>
      </w:r>
      <w:proofErr w:type="spellEnd"/>
      <w:r w:rsidRPr="00DC11E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i/>
          <w:iCs/>
          <w:sz w:val="28"/>
          <w:szCs w:val="28"/>
        </w:rPr>
        <w:t>hợp</w:t>
      </w:r>
      <w:proofErr w:type="spellEnd"/>
      <w:r w:rsidRPr="00DC11E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i/>
          <w:iCs/>
          <w:sz w:val="28"/>
          <w:szCs w:val="28"/>
        </w:rPr>
        <w:t>hệ</w:t>
      </w:r>
      <w:proofErr w:type="spellEnd"/>
      <w:r w:rsidRPr="00DC11E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i/>
          <w:iCs/>
          <w:sz w:val="28"/>
          <w:szCs w:val="28"/>
        </w:rPr>
        <w:t>thống</w:t>
      </w:r>
      <w:proofErr w:type="spellEnd"/>
    </w:p>
    <w:p w14:paraId="6FEFEAD5" w14:textId="1A860F28" w:rsidR="003755CE" w:rsidRPr="003755CE" w:rsidRDefault="003755CE" w:rsidP="00DC11E5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755CE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dĩ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nhờ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khả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linh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lựa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Hơn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nữa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nhu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hoạch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tư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giai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tùy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khả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nhu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giai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ngăn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chặn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rủi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ro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môi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độc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hại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góp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sức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cạnh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tranh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>.</w:t>
      </w:r>
      <w:r w:rsid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Cốt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lõi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nằm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lực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lực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sư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rời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rạc</w:t>
      </w:r>
      <w:proofErr w:type="spellEnd"/>
      <w:r w:rsid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khối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sức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mạnh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càng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>,</w:t>
      </w:r>
      <w:r w:rsid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cứng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5CE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3755CE">
        <w:rPr>
          <w:rFonts w:ascii="Times New Roman" w:hAnsi="Times New Roman" w:cs="Times New Roman"/>
          <w:sz w:val="28"/>
          <w:szCs w:val="28"/>
        </w:rPr>
        <w:t>.</w:t>
      </w:r>
    </w:p>
    <w:p w14:paraId="163BBE68" w14:textId="77777777" w:rsidR="003755CE" w:rsidRDefault="003755CE" w:rsidP="00DC11E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C11E5">
        <w:rPr>
          <w:rFonts w:ascii="Times New Roman" w:hAnsi="Times New Roman" w:cs="Times New Roman"/>
          <w:b/>
          <w:bCs/>
          <w:sz w:val="28"/>
          <w:szCs w:val="28"/>
        </w:rPr>
        <w:t>Câu</w:t>
      </w:r>
      <w:proofErr w:type="spellEnd"/>
      <w:r w:rsidRPr="00DC11E5">
        <w:rPr>
          <w:rFonts w:ascii="Times New Roman" w:hAnsi="Times New Roman" w:cs="Times New Roman"/>
          <w:b/>
          <w:bCs/>
          <w:sz w:val="28"/>
          <w:szCs w:val="28"/>
        </w:rPr>
        <w:t xml:space="preserve"> 2. XML/JSON </w:t>
      </w:r>
      <w:proofErr w:type="spellStart"/>
      <w:r w:rsidRPr="00DC11E5">
        <w:rPr>
          <w:rFonts w:ascii="Times New Roman" w:hAnsi="Times New Roman" w:cs="Times New Roman"/>
          <w:b/>
          <w:bCs/>
          <w:sz w:val="28"/>
          <w:szCs w:val="28"/>
        </w:rPr>
        <w:t>đóng</w:t>
      </w:r>
      <w:proofErr w:type="spellEnd"/>
      <w:r w:rsidRPr="00DC11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b/>
          <w:bCs/>
          <w:sz w:val="28"/>
          <w:szCs w:val="28"/>
        </w:rPr>
        <w:t>vai</w:t>
      </w:r>
      <w:proofErr w:type="spellEnd"/>
      <w:r w:rsidRPr="00DC11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b/>
          <w:bCs/>
          <w:sz w:val="28"/>
          <w:szCs w:val="28"/>
        </w:rPr>
        <w:t>trò</w:t>
      </w:r>
      <w:proofErr w:type="spellEnd"/>
      <w:r w:rsidRPr="00DC11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b/>
          <w:bCs/>
          <w:sz w:val="28"/>
          <w:szCs w:val="28"/>
        </w:rPr>
        <w:t>như</w:t>
      </w:r>
      <w:proofErr w:type="spellEnd"/>
      <w:r w:rsidRPr="00DC11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b/>
          <w:bCs/>
          <w:sz w:val="28"/>
          <w:szCs w:val="28"/>
        </w:rPr>
        <w:t>thế</w:t>
      </w:r>
      <w:proofErr w:type="spellEnd"/>
      <w:r w:rsidRPr="00DC11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b/>
          <w:bCs/>
          <w:sz w:val="28"/>
          <w:szCs w:val="28"/>
        </w:rPr>
        <w:t>nào</w:t>
      </w:r>
      <w:proofErr w:type="spellEnd"/>
      <w:r w:rsidRPr="00DC11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b/>
          <w:bCs/>
          <w:sz w:val="28"/>
          <w:szCs w:val="28"/>
        </w:rPr>
        <w:t>trong</w:t>
      </w:r>
      <w:proofErr w:type="spellEnd"/>
      <w:r w:rsidRPr="00DC11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b/>
          <w:bCs/>
          <w:sz w:val="28"/>
          <w:szCs w:val="28"/>
        </w:rPr>
        <w:t>việc</w:t>
      </w:r>
      <w:proofErr w:type="spellEnd"/>
      <w:r w:rsidRPr="00DC11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b/>
          <w:bCs/>
          <w:sz w:val="28"/>
          <w:szCs w:val="28"/>
        </w:rPr>
        <w:t>tích</w:t>
      </w:r>
      <w:proofErr w:type="spellEnd"/>
      <w:r w:rsidRPr="00DC11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b/>
          <w:bCs/>
          <w:sz w:val="28"/>
          <w:szCs w:val="28"/>
        </w:rPr>
        <w:t>hợp</w:t>
      </w:r>
      <w:proofErr w:type="spellEnd"/>
      <w:r w:rsidRPr="00DC11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b/>
          <w:bCs/>
          <w:sz w:val="28"/>
          <w:szCs w:val="28"/>
        </w:rPr>
        <w:t>hệ</w:t>
      </w:r>
      <w:proofErr w:type="spellEnd"/>
      <w:r w:rsidRPr="00DC11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b/>
          <w:bCs/>
          <w:sz w:val="28"/>
          <w:szCs w:val="28"/>
        </w:rPr>
        <w:t>thống</w:t>
      </w:r>
      <w:proofErr w:type="spellEnd"/>
      <w:r w:rsidRPr="00DC11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b/>
          <w:bCs/>
          <w:sz w:val="28"/>
          <w:szCs w:val="28"/>
        </w:rPr>
        <w:t>phần</w:t>
      </w:r>
      <w:proofErr w:type="spellEnd"/>
      <w:r w:rsidRPr="00DC11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b/>
          <w:bCs/>
          <w:sz w:val="28"/>
          <w:szCs w:val="28"/>
        </w:rPr>
        <w:t>mềm</w:t>
      </w:r>
      <w:proofErr w:type="spellEnd"/>
      <w:r w:rsidRPr="00DC11E5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35D1E14E" w14:textId="0816F822" w:rsidR="00DC11E5" w:rsidRDefault="00DC11E5" w:rsidP="00DC11E5">
      <w:pPr>
        <w:jc w:val="both"/>
        <w:rPr>
          <w:rFonts w:ascii="Times New Roman" w:hAnsi="Times New Roman" w:cs="Times New Roman"/>
          <w:sz w:val="28"/>
          <w:szCs w:val="28"/>
        </w:rPr>
      </w:pPr>
      <w:r w:rsidRPr="00DC11E5">
        <w:rPr>
          <w:rFonts w:ascii="Times New Roman" w:hAnsi="Times New Roman" w:cs="Times New Roman"/>
          <w:sz w:val="28"/>
          <w:szCs w:val="28"/>
        </w:rPr>
        <w:t xml:space="preserve">Trong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XML/ JSON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đóng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gói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trao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. Khi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trao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tổ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XML/JSON.</w:t>
      </w:r>
    </w:p>
    <w:p w14:paraId="6B4DB6F8" w14:textId="5B5C9583" w:rsidR="00DC11E5" w:rsidRPr="00DC11E5" w:rsidRDefault="00DC11E5" w:rsidP="00DC11E5">
      <w:pPr>
        <w:pStyle w:val="ListParagraph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DC11E5">
        <w:rPr>
          <w:rFonts w:ascii="Times New Roman" w:hAnsi="Times New Roman" w:cs="Times New Roman"/>
          <w:sz w:val="28"/>
          <w:szCs w:val="28"/>
        </w:rPr>
        <w:t xml:space="preserve">Định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chung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XML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JSON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cú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diễn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chung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đọc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kể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tảng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>.</w:t>
      </w:r>
    </w:p>
    <w:p w14:paraId="53912FBD" w14:textId="28B511B9" w:rsidR="00DC11E5" w:rsidRPr="00DC11E5" w:rsidRDefault="00DC11E5" w:rsidP="00DC11E5">
      <w:pPr>
        <w:pStyle w:val="ListParagraph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C11E5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: XML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JSON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, bao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web,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sẻ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>.</w:t>
      </w:r>
    </w:p>
    <w:p w14:paraId="7419F9FD" w14:textId="6B6941D0" w:rsidR="00DC11E5" w:rsidRPr="00DC11E5" w:rsidRDefault="00DC11E5" w:rsidP="00DC11E5">
      <w:pPr>
        <w:pStyle w:val="ListParagraph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C11E5">
        <w:rPr>
          <w:rFonts w:ascii="Times New Roman" w:hAnsi="Times New Roman" w:cs="Times New Roman"/>
          <w:sz w:val="28"/>
          <w:szCs w:val="28"/>
        </w:rPr>
        <w:lastRenderedPageBreak/>
        <w:t>Tương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tảng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: XML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JSON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tảng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môi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>.</w:t>
      </w:r>
    </w:p>
    <w:p w14:paraId="23D9B780" w14:textId="4DA108DB" w:rsidR="00DC11E5" w:rsidRPr="00DC11E5" w:rsidRDefault="00DC11E5" w:rsidP="00DC11E5">
      <w:pPr>
        <w:pStyle w:val="ListParagraph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C11E5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đọc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XML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JSON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cú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đọc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gỡ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>.</w:t>
      </w:r>
    </w:p>
    <w:p w14:paraId="4FCCE33D" w14:textId="05ED1132" w:rsidR="00DC11E5" w:rsidRPr="00DC11E5" w:rsidRDefault="00DC11E5" w:rsidP="00DC11E5">
      <w:pPr>
        <w:pStyle w:val="ListParagraph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C11E5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web: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XML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JSON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rãi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>.</w:t>
      </w:r>
    </w:p>
    <w:p w14:paraId="62E939C3" w14:textId="2859CDE6" w:rsidR="00DC11E5" w:rsidRDefault="003755CE" w:rsidP="00DC11E5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DC11E5">
        <w:rPr>
          <w:rFonts w:ascii="Times New Roman" w:hAnsi="Times New Roman" w:cs="Times New Roman"/>
          <w:b/>
          <w:bCs/>
          <w:sz w:val="28"/>
          <w:szCs w:val="28"/>
        </w:rPr>
        <w:t>Câu</w:t>
      </w:r>
      <w:proofErr w:type="spellEnd"/>
      <w:r w:rsidRPr="00DC11E5">
        <w:rPr>
          <w:rFonts w:ascii="Times New Roman" w:hAnsi="Times New Roman" w:cs="Times New Roman"/>
          <w:b/>
          <w:bCs/>
          <w:sz w:val="28"/>
          <w:szCs w:val="28"/>
        </w:rPr>
        <w:t xml:space="preserve"> 3. </w:t>
      </w:r>
      <w:proofErr w:type="spellStart"/>
      <w:r w:rsidRPr="00DC11E5">
        <w:rPr>
          <w:rFonts w:ascii="Times New Roman" w:hAnsi="Times New Roman" w:cs="Times New Roman"/>
          <w:b/>
          <w:bCs/>
          <w:sz w:val="28"/>
          <w:szCs w:val="28"/>
        </w:rPr>
        <w:t>Hãy</w:t>
      </w:r>
      <w:proofErr w:type="spellEnd"/>
      <w:r w:rsidRPr="00DC11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b/>
          <w:bCs/>
          <w:sz w:val="28"/>
          <w:szCs w:val="28"/>
        </w:rPr>
        <w:t>đưa</w:t>
      </w:r>
      <w:proofErr w:type="spellEnd"/>
      <w:r w:rsidRPr="00DC11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b/>
          <w:bCs/>
          <w:sz w:val="28"/>
          <w:szCs w:val="28"/>
        </w:rPr>
        <w:t>ra</w:t>
      </w:r>
      <w:proofErr w:type="spellEnd"/>
      <w:r w:rsidRPr="00DC11E5">
        <w:rPr>
          <w:rFonts w:ascii="Times New Roman" w:hAnsi="Times New Roman" w:cs="Times New Roman"/>
          <w:b/>
          <w:bCs/>
          <w:sz w:val="28"/>
          <w:szCs w:val="28"/>
        </w:rPr>
        <w:t xml:space="preserve"> 1 </w:t>
      </w:r>
      <w:proofErr w:type="spellStart"/>
      <w:r w:rsidRPr="00DC11E5">
        <w:rPr>
          <w:rFonts w:ascii="Times New Roman" w:hAnsi="Times New Roman" w:cs="Times New Roman"/>
          <w:b/>
          <w:bCs/>
          <w:sz w:val="28"/>
          <w:szCs w:val="28"/>
        </w:rPr>
        <w:t>số</w:t>
      </w:r>
      <w:proofErr w:type="spellEnd"/>
      <w:r w:rsidRPr="00DC11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b/>
          <w:bCs/>
          <w:sz w:val="28"/>
          <w:szCs w:val="28"/>
        </w:rPr>
        <w:t>ví</w:t>
      </w:r>
      <w:proofErr w:type="spellEnd"/>
      <w:r w:rsidRPr="00DC11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b/>
          <w:bCs/>
          <w:sz w:val="28"/>
          <w:szCs w:val="28"/>
        </w:rPr>
        <w:t>dụ</w:t>
      </w:r>
      <w:proofErr w:type="spellEnd"/>
      <w:r w:rsidRPr="00DC11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b/>
          <w:bCs/>
          <w:sz w:val="28"/>
          <w:szCs w:val="28"/>
        </w:rPr>
        <w:t>về</w:t>
      </w:r>
      <w:proofErr w:type="spellEnd"/>
      <w:r w:rsidRPr="00DC11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b/>
          <w:bCs/>
          <w:sz w:val="28"/>
          <w:szCs w:val="28"/>
        </w:rPr>
        <w:t>tích</w:t>
      </w:r>
      <w:proofErr w:type="spellEnd"/>
      <w:r w:rsidRPr="00DC11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b/>
          <w:bCs/>
          <w:sz w:val="28"/>
          <w:szCs w:val="28"/>
        </w:rPr>
        <w:t>hợp</w:t>
      </w:r>
      <w:proofErr w:type="spellEnd"/>
      <w:r w:rsidRPr="00DC11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b/>
          <w:bCs/>
          <w:sz w:val="28"/>
          <w:szCs w:val="28"/>
        </w:rPr>
        <w:t>hệ</w:t>
      </w:r>
      <w:proofErr w:type="spellEnd"/>
      <w:r w:rsidRPr="00DC11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b/>
          <w:bCs/>
          <w:sz w:val="28"/>
          <w:szCs w:val="28"/>
        </w:rPr>
        <w:t>thống</w:t>
      </w:r>
      <w:proofErr w:type="spellEnd"/>
      <w:r w:rsidRPr="00DC11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b/>
          <w:bCs/>
          <w:sz w:val="28"/>
          <w:szCs w:val="28"/>
        </w:rPr>
        <w:t>phần</w:t>
      </w:r>
      <w:proofErr w:type="spellEnd"/>
      <w:r w:rsidRPr="00DC11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b/>
          <w:bCs/>
          <w:sz w:val="28"/>
          <w:szCs w:val="28"/>
        </w:rPr>
        <w:t>mềm</w:t>
      </w:r>
      <w:proofErr w:type="spellEnd"/>
      <w:r w:rsidRPr="00DC11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b/>
          <w:bCs/>
          <w:sz w:val="28"/>
          <w:szCs w:val="28"/>
        </w:rPr>
        <w:t>trong</w:t>
      </w:r>
      <w:proofErr w:type="spellEnd"/>
      <w:r w:rsidRPr="00DC11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b/>
          <w:bCs/>
          <w:sz w:val="28"/>
          <w:szCs w:val="28"/>
        </w:rPr>
        <w:t>thực</w:t>
      </w:r>
      <w:proofErr w:type="spellEnd"/>
      <w:r w:rsidRPr="00DC11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b/>
          <w:bCs/>
          <w:sz w:val="28"/>
          <w:szCs w:val="28"/>
        </w:rPr>
        <w:t>tế</w:t>
      </w:r>
      <w:proofErr w:type="spellEnd"/>
      <w:r w:rsidRPr="00DC11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b/>
          <w:bCs/>
          <w:sz w:val="28"/>
          <w:szCs w:val="28"/>
        </w:rPr>
        <w:t>mà</w:t>
      </w:r>
      <w:proofErr w:type="spellEnd"/>
      <w:r w:rsidRPr="00DC11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b/>
          <w:bCs/>
          <w:sz w:val="28"/>
          <w:szCs w:val="28"/>
        </w:rPr>
        <w:t>em</w:t>
      </w:r>
      <w:proofErr w:type="spellEnd"/>
      <w:r w:rsidRPr="00DC11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b/>
          <w:bCs/>
          <w:sz w:val="28"/>
          <w:szCs w:val="28"/>
        </w:rPr>
        <w:t>biết</w:t>
      </w:r>
      <w:proofErr w:type="spellEnd"/>
      <w:r w:rsidRPr="00DC11E5">
        <w:rPr>
          <w:rFonts w:ascii="Times New Roman" w:hAnsi="Times New Roman" w:cs="Times New Roman"/>
          <w:b/>
          <w:bCs/>
          <w:sz w:val="36"/>
          <w:szCs w:val="36"/>
        </w:rPr>
        <w:t>.</w:t>
      </w:r>
    </w:p>
    <w:p w14:paraId="4A3B9F19" w14:textId="3A3F4ACD" w:rsidR="00DC11E5" w:rsidRPr="00DC11E5" w:rsidRDefault="00DC11E5" w:rsidP="00DC11E5">
      <w:pPr>
        <w:pStyle w:val="ListParagraph"/>
        <w:numPr>
          <w:ilvl w:val="0"/>
          <w:numId w:val="3"/>
        </w:numPr>
        <w:ind w:left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C11E5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r w:rsidRPr="00DC11E5">
        <w:rPr>
          <w:rFonts w:ascii="Times New Roman" w:hAnsi="Times New Roman" w:cs="Times New Roman"/>
          <w:sz w:val="28"/>
          <w:szCs w:val="28"/>
        </w:rPr>
        <w:t>hang</w:t>
      </w:r>
    </w:p>
    <w:p w14:paraId="4596A6E7" w14:textId="08242E50" w:rsidR="00DC11E5" w:rsidRPr="00DC11E5" w:rsidRDefault="00DC11E5" w:rsidP="00DC11E5">
      <w:pPr>
        <w:pStyle w:val="ListParagraph"/>
        <w:numPr>
          <w:ilvl w:val="0"/>
          <w:numId w:val="3"/>
        </w:numPr>
        <w:ind w:left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C11E5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HR (Human Resources)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Payroll</w:t>
      </w:r>
    </w:p>
    <w:p w14:paraId="39B4BC63" w14:textId="14268AF6" w:rsidR="00DC11E5" w:rsidRPr="00DC11E5" w:rsidRDefault="00DC11E5" w:rsidP="00DC11E5">
      <w:pPr>
        <w:pStyle w:val="ListParagraph"/>
        <w:numPr>
          <w:ilvl w:val="0"/>
          <w:numId w:val="3"/>
        </w:numPr>
        <w:ind w:left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C11E5">
        <w:rPr>
          <w:rFonts w:ascii="Times New Roman" w:hAnsi="Times New Roman" w:cs="Times New Roman"/>
          <w:sz w:val="28"/>
          <w:szCs w:val="28"/>
        </w:rPr>
        <w:t>T</w:t>
      </w:r>
      <w:r w:rsidRPr="00DC11E5">
        <w:rPr>
          <w:rFonts w:ascii="Times New Roman" w:hAnsi="Times New Roman" w:cs="Times New Roman"/>
          <w:sz w:val="28"/>
          <w:szCs w:val="28"/>
        </w:rPr>
        <w:t>ích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kho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vận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chuyển</w:t>
      </w:r>
      <w:proofErr w:type="spellEnd"/>
    </w:p>
    <w:p w14:paraId="14091644" w14:textId="4C998A3D" w:rsidR="00DC11E5" w:rsidRPr="00DC11E5" w:rsidRDefault="00DC11E5" w:rsidP="00DC11E5">
      <w:pPr>
        <w:pStyle w:val="ListParagraph"/>
        <w:numPr>
          <w:ilvl w:val="0"/>
          <w:numId w:val="3"/>
        </w:numPr>
        <w:ind w:left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C11E5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phối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1E5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DC11E5">
        <w:rPr>
          <w:rFonts w:ascii="Times New Roman" w:hAnsi="Times New Roman" w:cs="Times New Roman"/>
          <w:sz w:val="28"/>
          <w:szCs w:val="28"/>
        </w:rPr>
        <w:t xml:space="preserve"> dung</w:t>
      </w:r>
    </w:p>
    <w:sectPr w:rsidR="00DC11E5" w:rsidRPr="00DC11E5" w:rsidSect="00DC11E5">
      <w:pgSz w:w="12240" w:h="15840"/>
      <w:pgMar w:top="568" w:right="1440" w:bottom="56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BA63A9"/>
    <w:multiLevelType w:val="hybridMultilevel"/>
    <w:tmpl w:val="4EB4D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026A99"/>
    <w:multiLevelType w:val="hybridMultilevel"/>
    <w:tmpl w:val="7D7A1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9C5FF2"/>
    <w:multiLevelType w:val="hybridMultilevel"/>
    <w:tmpl w:val="63809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3951045">
    <w:abstractNumId w:val="1"/>
  </w:num>
  <w:num w:numId="2" w16cid:durableId="670987486">
    <w:abstractNumId w:val="2"/>
  </w:num>
  <w:num w:numId="3" w16cid:durableId="453207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5CE"/>
    <w:rsid w:val="003755CE"/>
    <w:rsid w:val="0043599F"/>
    <w:rsid w:val="00492FAD"/>
    <w:rsid w:val="00DC1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30AEF"/>
  <w15:chartTrackingRefBased/>
  <w15:docId w15:val="{0872A9EE-5ACE-4D44-9909-9E318524D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11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5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522</Words>
  <Characters>2977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Thành Lâm</dc:creator>
  <cp:keywords/>
  <dc:description/>
  <cp:lastModifiedBy>Nguyễn Thành Lâm</cp:lastModifiedBy>
  <cp:revision>1</cp:revision>
  <dcterms:created xsi:type="dcterms:W3CDTF">2023-09-18T14:25:00Z</dcterms:created>
  <dcterms:modified xsi:type="dcterms:W3CDTF">2023-09-18T14:43:00Z</dcterms:modified>
</cp:coreProperties>
</file>