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4D613" w14:textId="56FBF397" w:rsidR="005B10D7" w:rsidRPr="005B10D7" w:rsidRDefault="005B10D7" w:rsidP="005B10D7">
      <w:pPr>
        <w:rPr>
          <w:rFonts w:asciiTheme="majorHAnsi" w:hAnsiTheme="majorHAnsi" w:cstheme="majorHAnsi"/>
        </w:rPr>
      </w:pPr>
      <w:r w:rsidRPr="005B10D7">
        <w:rPr>
          <w:rFonts w:asciiTheme="majorHAnsi" w:hAnsiTheme="majorHAnsi" w:cstheme="majorHAnsi"/>
        </w:rPr>
        <w:t>Lab 4.3</w:t>
      </w:r>
    </w:p>
    <w:p w14:paraId="6E6E40BB" w14:textId="3CE679A0" w:rsidR="005B10D7" w:rsidRPr="005B10D7" w:rsidRDefault="005B10D7" w:rsidP="005B10D7">
      <w:pPr>
        <w:rPr>
          <w:rFonts w:asciiTheme="majorHAnsi" w:hAnsiTheme="majorHAnsi" w:cstheme="majorHAnsi"/>
        </w:rPr>
      </w:pPr>
      <w:r w:rsidRPr="005B10D7">
        <w:rPr>
          <w:rFonts w:asciiTheme="majorHAnsi" w:hAnsiTheme="majorHAnsi" w:cstheme="majorHAnsi"/>
        </w:rPr>
        <w:t>Báo Cáo Tóm Tắt: Đạo Đức Và Trách Nhiệm Trong AI Chẩn Đoán Ung Thư</w:t>
      </w:r>
    </w:p>
    <w:p w14:paraId="16B64191" w14:textId="77777777" w:rsidR="005B10D7" w:rsidRPr="005B10D7" w:rsidRDefault="005B10D7" w:rsidP="005B10D7">
      <w:pPr>
        <w:rPr>
          <w:rFonts w:asciiTheme="majorHAnsi" w:hAnsiTheme="majorHAnsi" w:cstheme="majorHAnsi"/>
        </w:rPr>
      </w:pPr>
      <w:r w:rsidRPr="005B10D7">
        <w:rPr>
          <w:rFonts w:asciiTheme="majorHAnsi" w:hAnsiTheme="majorHAnsi" w:cstheme="majorHAnsi"/>
        </w:rPr>
        <w:t>Chuyên gia: Đạo đức AI</w:t>
      </w:r>
    </w:p>
    <w:p w14:paraId="68FE266C" w14:textId="77777777" w:rsidR="005B10D7" w:rsidRPr="005B10D7" w:rsidRDefault="005B10D7" w:rsidP="005B10D7">
      <w:pPr>
        <w:rPr>
          <w:rFonts w:asciiTheme="majorHAnsi" w:hAnsiTheme="majorHAnsi" w:cstheme="majorHAnsi"/>
        </w:rPr>
      </w:pPr>
      <w:r w:rsidRPr="005B10D7">
        <w:rPr>
          <w:rFonts w:asciiTheme="majorHAnsi" w:hAnsiTheme="majorHAnsi" w:cstheme="majorHAnsi"/>
        </w:rPr>
        <w:t>Bản báo cáo này tóm tắt những rủi ro đạo đức và trách nhiệm chính liên quan đến việc triển khai mô hình Trí tuệ Nhân tạo (AI) phát hiện ung thư từ ảnh X-quang, cùng với các biện pháp giảm thiểu được đề xuất cho bệnh viện.</w:t>
      </w:r>
    </w:p>
    <w:p w14:paraId="7914F9C3" w14:textId="77777777" w:rsidR="005B10D7" w:rsidRPr="005B10D7" w:rsidRDefault="005B10D7" w:rsidP="005B10D7">
      <w:pPr>
        <w:rPr>
          <w:rFonts w:asciiTheme="majorHAnsi" w:hAnsiTheme="majorHAnsi" w:cstheme="majorHAnsi"/>
        </w:rPr>
      </w:pPr>
      <w:r w:rsidRPr="005B10D7">
        <w:rPr>
          <w:rFonts w:asciiTheme="majorHAnsi" w:hAnsiTheme="majorHAnsi" w:cstheme="majorHAnsi"/>
        </w:rPr>
        <w:t>1. Hai (02) Rủi Ro Đạo Đức Lớn Nhất</w:t>
      </w:r>
    </w:p>
    <w:p w14:paraId="34BEA9B3" w14:textId="77777777" w:rsidR="005B10D7" w:rsidRPr="005B10D7" w:rsidRDefault="005B10D7" w:rsidP="005B10D7">
      <w:pPr>
        <w:rPr>
          <w:rFonts w:asciiTheme="majorHAnsi" w:hAnsiTheme="majorHAnsi" w:cstheme="majorHAnsi"/>
        </w:rPr>
      </w:pPr>
      <w:r w:rsidRPr="005B10D7">
        <w:rPr>
          <w:rFonts w:asciiTheme="majorHAnsi" w:hAnsiTheme="majorHAnsi" w:cstheme="majorHAnsi"/>
        </w:rPr>
        <w:t>Các mối nguy hiểm đạo đức cốt lõi phát sinh từ sự thiếu hoàn hảo của mô hình và sự tương tác giữa con người với máy móc:</w:t>
      </w:r>
    </w:p>
    <w:p w14:paraId="1180F53F" w14:textId="77777777" w:rsidR="005B10D7" w:rsidRPr="005B10D7" w:rsidRDefault="005B10D7" w:rsidP="005B10D7">
      <w:pPr>
        <w:numPr>
          <w:ilvl w:val="0"/>
          <w:numId w:val="1"/>
        </w:numPr>
        <w:rPr>
          <w:rFonts w:asciiTheme="majorHAnsi" w:hAnsiTheme="majorHAnsi" w:cstheme="majorHAnsi"/>
        </w:rPr>
      </w:pPr>
      <w:r w:rsidRPr="005B10D7">
        <w:rPr>
          <w:rFonts w:asciiTheme="majorHAnsi" w:hAnsiTheme="majorHAnsi" w:cstheme="majorHAnsi"/>
        </w:rPr>
        <w:t>Định kiến Dân số và Thiết bị (Demographic and Equipment Bias): Đây là rủi ro lớn nhất do sự sai lệch trong dữ liệu huấn luyện. Nếu dữ liệu thiếu sự đa dạng về chủng tộc, giới tính, hoặc loại máy X-quang, mô hình sẽ hoạt động kém chính xác (tạo ra False Negative) đối với các nhóm bệnh nhân hoặc môi trường y tế không được đại diện. Điều này trực tiếp làm gia tăng bất bình đẳng về chăm sóc sức khỏe.</w:t>
      </w:r>
    </w:p>
    <w:p w14:paraId="1B4D34BA" w14:textId="77777777" w:rsidR="005B10D7" w:rsidRPr="005B10D7" w:rsidRDefault="005B10D7" w:rsidP="005B10D7">
      <w:pPr>
        <w:numPr>
          <w:ilvl w:val="0"/>
          <w:numId w:val="1"/>
        </w:numPr>
        <w:rPr>
          <w:rFonts w:asciiTheme="majorHAnsi" w:hAnsiTheme="majorHAnsi" w:cstheme="majorHAnsi"/>
        </w:rPr>
      </w:pPr>
      <w:r w:rsidRPr="005B10D7">
        <w:rPr>
          <w:rFonts w:asciiTheme="majorHAnsi" w:hAnsiTheme="majorHAnsi" w:cstheme="majorHAnsi"/>
        </w:rPr>
        <w:t>Thiên kiến Tự động hóa và Trách nhiệm Lâm sàng (Automation Bias &amp; Clinical Liability): Khi bác sĩ quá tin tưởng vào kết quả của AI (đặc biệt là kết quả âm tính), họ có thể bỏ qua việc kiểm tra kỹ lưỡng hình ảnh X-quang gốc. Điều này làm xói mòn phán đoán lâm sàng của con người và chuyển trách nhiệm chẩn đoán sai từ công cụ AI sang bác sĩ, dẫn đến cẩu thả nghề nghiệp và gây hại cho bệnh nhân.</w:t>
      </w:r>
    </w:p>
    <w:p w14:paraId="7BEC77F1" w14:textId="77777777" w:rsidR="005B10D7" w:rsidRPr="005B10D7" w:rsidRDefault="005B10D7" w:rsidP="005B10D7">
      <w:pPr>
        <w:rPr>
          <w:rFonts w:asciiTheme="majorHAnsi" w:hAnsiTheme="majorHAnsi" w:cstheme="majorHAnsi"/>
        </w:rPr>
      </w:pPr>
      <w:r w:rsidRPr="005B10D7">
        <w:rPr>
          <w:rFonts w:asciiTheme="majorHAnsi" w:hAnsiTheme="majorHAnsi" w:cstheme="majorHAnsi"/>
        </w:rPr>
        <w:t>2. Ba (03) Đề Xuất Triển Khai Trách Nhiệm</w:t>
      </w:r>
    </w:p>
    <w:p w14:paraId="39C2577B" w14:textId="77777777" w:rsidR="005B10D7" w:rsidRPr="005B10D7" w:rsidRDefault="005B10D7" w:rsidP="005B10D7">
      <w:pPr>
        <w:rPr>
          <w:rFonts w:asciiTheme="majorHAnsi" w:hAnsiTheme="majorHAnsi" w:cstheme="majorHAnsi"/>
        </w:rPr>
      </w:pPr>
      <w:r w:rsidRPr="005B10D7">
        <w:rPr>
          <w:rFonts w:asciiTheme="majorHAnsi" w:hAnsiTheme="majorHAnsi" w:cstheme="majorHAnsi"/>
        </w:rPr>
        <w:t>Để đảm bảo hệ thống AI được triển khai một cách an toàn và công bằng, bệnh viện cần thực hiện các biện pháp kiểm soát sau:</w:t>
      </w:r>
    </w:p>
    <w:p w14:paraId="6FA2D822" w14:textId="77777777" w:rsidR="005B10D7" w:rsidRPr="005B10D7" w:rsidRDefault="005B10D7" w:rsidP="005B10D7">
      <w:pPr>
        <w:numPr>
          <w:ilvl w:val="0"/>
          <w:numId w:val="2"/>
        </w:numPr>
        <w:rPr>
          <w:rFonts w:asciiTheme="majorHAnsi" w:hAnsiTheme="majorHAnsi" w:cstheme="majorHAnsi"/>
        </w:rPr>
      </w:pPr>
      <w:r w:rsidRPr="005B10D7">
        <w:rPr>
          <w:rFonts w:asciiTheme="majorHAnsi" w:hAnsiTheme="majorHAnsi" w:cstheme="majorHAnsi"/>
        </w:rPr>
        <w:t>Thử Nghiệm và Kiểm toán Định kiến Nội bộ (Local Validation &amp; Bias Auditing): Bệnh viện phải tự mình đánh giá hiệu suất của mô hình AI trên tập dữ liệu lịch sử nội bộ đa dạng của mình. Cần phân tích cụ thể độ chính xác (ví dụ: tỷ lệ False Negative) theo từng nhóm chủng tộc, giới tính, và loại thiết bị X-quang để xác định chính xác nơi mô hình có thể thất bại.</w:t>
      </w:r>
    </w:p>
    <w:p w14:paraId="554A7102" w14:textId="77777777" w:rsidR="005B10D7" w:rsidRPr="005B10D7" w:rsidRDefault="005B10D7" w:rsidP="005B10D7">
      <w:pPr>
        <w:numPr>
          <w:ilvl w:val="0"/>
          <w:numId w:val="2"/>
        </w:numPr>
        <w:rPr>
          <w:rFonts w:asciiTheme="majorHAnsi" w:hAnsiTheme="majorHAnsi" w:cstheme="majorHAnsi"/>
        </w:rPr>
      </w:pPr>
      <w:r w:rsidRPr="005B10D7">
        <w:rPr>
          <w:rFonts w:asciiTheme="majorHAnsi" w:hAnsiTheme="majorHAnsi" w:cstheme="majorHAnsi"/>
        </w:rPr>
        <w:t>Xây Dựng Quy Trình Phê Duyệt "Human-in-the-Loop": Thiết lập các quy tắc rõ ràng yêu cầu bác sĩ phải là người xác nhận chẩn đoán cuối cùng. AI phải được định vị là công cụ hỗ trợ ("mắt thứ hai"), và phải có cơ chế ghi đè (override) kết quả của AI, yêu cầu bác sĩ ghi lại lý do cho hành động này.</w:t>
      </w:r>
    </w:p>
    <w:p w14:paraId="23DE3FDB" w14:textId="77777777" w:rsidR="005B10D7" w:rsidRPr="005B10D7" w:rsidRDefault="005B10D7" w:rsidP="005B10D7">
      <w:pPr>
        <w:numPr>
          <w:ilvl w:val="0"/>
          <w:numId w:val="2"/>
        </w:numPr>
        <w:rPr>
          <w:rFonts w:asciiTheme="majorHAnsi" w:hAnsiTheme="majorHAnsi" w:cstheme="majorHAnsi"/>
        </w:rPr>
      </w:pPr>
      <w:r w:rsidRPr="005B10D7">
        <w:rPr>
          <w:rFonts w:asciiTheme="majorHAnsi" w:hAnsiTheme="majorHAnsi" w:cstheme="majorHAnsi"/>
        </w:rPr>
        <w:t>Đào Tạo Chuyên Sâu Về Rủi Ro AI: Huấn luyện nhân viên y tế không chỉ về cách sử dụng phần mềm, mà còn về giới hạn kỹ thuật và rủi ro định kiến của mô hình. Cần tập trung vào các kịch bản có khả năng xảy ra False Negative cao để ngăn chặn sự quá tin tưởng và đảm bảo bác sĩ duy trì được trách nhiệm nghề nghiệp cốt lõi.</w:t>
      </w:r>
    </w:p>
    <w:p w14:paraId="296829F9" w14:textId="77777777" w:rsidR="005B10D7" w:rsidRPr="005B10D7" w:rsidRDefault="005B10D7">
      <w:pPr>
        <w:rPr>
          <w:rFonts w:asciiTheme="majorHAnsi" w:hAnsiTheme="majorHAnsi" w:cstheme="majorHAnsi"/>
        </w:rPr>
      </w:pPr>
    </w:p>
    <w:sectPr w:rsidR="005B10D7" w:rsidRPr="005B10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1236"/>
    <w:multiLevelType w:val="multilevel"/>
    <w:tmpl w:val="CB4CB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B25917"/>
    <w:multiLevelType w:val="multilevel"/>
    <w:tmpl w:val="FFF4B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0757459">
    <w:abstractNumId w:val="0"/>
  </w:num>
  <w:num w:numId="2" w16cid:durableId="322469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0D7"/>
    <w:rsid w:val="005733E8"/>
    <w:rsid w:val="005B10D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E8627"/>
  <w15:chartTrackingRefBased/>
  <w15:docId w15:val="{C33B2B7B-10C6-4E70-B21F-5C9069D5A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B10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B10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B10D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B10D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B10D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B10D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B10D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B10D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B10D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B10D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B10D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B10D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B10D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B10D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B10D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B10D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B10D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B10D7"/>
    <w:rPr>
      <w:rFonts w:eastAsiaTheme="majorEastAsia" w:cstheme="majorBidi"/>
      <w:color w:val="272727" w:themeColor="text1" w:themeTint="D8"/>
    </w:rPr>
  </w:style>
  <w:style w:type="paragraph" w:styleId="Tiu">
    <w:name w:val="Title"/>
    <w:basedOn w:val="Binhthng"/>
    <w:next w:val="Binhthng"/>
    <w:link w:val="TiuChar"/>
    <w:uiPriority w:val="10"/>
    <w:qFormat/>
    <w:rsid w:val="005B1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B10D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B10D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B10D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B10D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B10D7"/>
    <w:rPr>
      <w:i/>
      <w:iCs/>
      <w:color w:val="404040" w:themeColor="text1" w:themeTint="BF"/>
    </w:rPr>
  </w:style>
  <w:style w:type="paragraph" w:styleId="oancuaDanhsach">
    <w:name w:val="List Paragraph"/>
    <w:basedOn w:val="Binhthng"/>
    <w:uiPriority w:val="34"/>
    <w:qFormat/>
    <w:rsid w:val="005B10D7"/>
    <w:pPr>
      <w:ind w:left="720"/>
      <w:contextualSpacing/>
    </w:pPr>
  </w:style>
  <w:style w:type="character" w:styleId="NhnmnhThm">
    <w:name w:val="Intense Emphasis"/>
    <w:basedOn w:val="Phngmcinhcuaoanvn"/>
    <w:uiPriority w:val="21"/>
    <w:qFormat/>
    <w:rsid w:val="005B10D7"/>
    <w:rPr>
      <w:i/>
      <w:iCs/>
      <w:color w:val="0F4761" w:themeColor="accent1" w:themeShade="BF"/>
    </w:rPr>
  </w:style>
  <w:style w:type="paragraph" w:styleId="Nhaykepm">
    <w:name w:val="Intense Quote"/>
    <w:basedOn w:val="Binhthng"/>
    <w:next w:val="Binhthng"/>
    <w:link w:val="NhaykepmChar"/>
    <w:uiPriority w:val="30"/>
    <w:qFormat/>
    <w:rsid w:val="005B1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B10D7"/>
    <w:rPr>
      <w:i/>
      <w:iCs/>
      <w:color w:val="0F4761" w:themeColor="accent1" w:themeShade="BF"/>
    </w:rPr>
  </w:style>
  <w:style w:type="character" w:styleId="ThamchiuNhnmnh">
    <w:name w:val="Intense Reference"/>
    <w:basedOn w:val="Phngmcinhcuaoanvn"/>
    <w:uiPriority w:val="32"/>
    <w:qFormat/>
    <w:rsid w:val="005B10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360</Words>
  <Characters>2053</Characters>
  <Application>Microsoft Office Word</Application>
  <DocSecurity>0</DocSecurity>
  <Lines>17</Lines>
  <Paragraphs>4</Paragraphs>
  <ScaleCrop>false</ScaleCrop>
  <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Vu</dc:creator>
  <cp:keywords/>
  <dc:description/>
  <cp:lastModifiedBy>Thanh Vu</cp:lastModifiedBy>
  <cp:revision>1</cp:revision>
  <dcterms:created xsi:type="dcterms:W3CDTF">2025-11-23T13:01:00Z</dcterms:created>
  <dcterms:modified xsi:type="dcterms:W3CDTF">2025-11-23T13:02:00Z</dcterms:modified>
</cp:coreProperties>
</file>