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A6A23" w14:textId="40B7AFA1" w:rsidR="000B7EF0" w:rsidRPr="001F4445" w:rsidRDefault="000B7EF0" w:rsidP="004E6E30">
      <w:pPr>
        <w:spacing w:beforeLines="50" w:before="180" w:afterLines="50" w:after="180"/>
        <w:ind w:leftChars="50" w:left="105" w:rightChars="50" w:right="105"/>
        <w:rPr>
          <w:sz w:val="18"/>
          <w:szCs w:val="18"/>
        </w:rPr>
      </w:pPr>
      <w:r w:rsidRPr="001F4445">
        <w:rPr>
          <w:rFonts w:hint="eastAsia"/>
          <w:sz w:val="18"/>
          <w:szCs w:val="18"/>
        </w:rPr>
        <w:t>タイトル：「外国人もただの人間：共に理解し、共に尊重する」</w:t>
      </w:r>
    </w:p>
    <w:p w14:paraId="2737C13A" w14:textId="2322379B" w:rsidR="000B7EF0" w:rsidRPr="001F4445" w:rsidRDefault="000B7EF0" w:rsidP="004E6E30">
      <w:pPr>
        <w:spacing w:beforeLines="50" w:before="180" w:afterLines="50" w:after="180"/>
        <w:ind w:leftChars="50" w:left="105" w:rightChars="50" w:right="105" w:firstLineChars="100" w:firstLine="180"/>
        <w:rPr>
          <w:sz w:val="18"/>
          <w:szCs w:val="18"/>
        </w:rPr>
      </w:pPr>
      <w:r w:rsidRPr="001F4445">
        <w:rPr>
          <w:rFonts w:hint="eastAsia"/>
          <w:sz w:val="18"/>
          <w:szCs w:val="18"/>
        </w:rPr>
        <w:t>皆さん、こんにちは。</w:t>
      </w:r>
    </w:p>
    <w:p w14:paraId="67E6A9C2" w14:textId="5B11CB21" w:rsidR="000B7EF0" w:rsidRPr="00F52F6F" w:rsidRDefault="000B7EF0" w:rsidP="00F52F6F">
      <w:pPr>
        <w:spacing w:beforeLines="50" w:before="180" w:afterLines="50" w:after="180"/>
        <w:ind w:leftChars="50" w:left="105" w:rightChars="50" w:right="105" w:firstLineChars="100" w:firstLine="180"/>
        <w:rPr>
          <w:sz w:val="18"/>
          <w:szCs w:val="18"/>
        </w:rPr>
      </w:pPr>
      <w:r w:rsidRPr="001F4445">
        <w:rPr>
          <w:rFonts w:hint="eastAsia"/>
          <w:sz w:val="18"/>
          <w:szCs w:val="18"/>
        </w:rPr>
        <w:t>ベトナムのグエンさんという名前を聞いたことがありますか。グエンさんというか、やはり犯罪のことはすぐニュースになり安い印象ですね。</w:t>
      </w:r>
      <w:r w:rsidR="00F52F6F">
        <w:rPr>
          <w:rFonts w:hint="eastAsia"/>
          <w:sz w:val="18"/>
          <w:szCs w:val="18"/>
        </w:rPr>
        <w:t>近年、</w:t>
      </w:r>
      <w:r w:rsidRPr="001F4445">
        <w:rPr>
          <w:rFonts w:hint="eastAsia"/>
          <w:sz w:val="18"/>
          <w:szCs w:val="18"/>
        </w:rPr>
        <w:t>マスコミは犯罪のことだけ</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げんきゅう</w:t>
            </w:r>
          </w:rt>
          <w:rubyBase>
            <w:r w:rsidR="000B7EF0" w:rsidRPr="001F4445">
              <w:rPr>
                <w:sz w:val="18"/>
                <w:szCs w:val="18"/>
              </w:rPr>
              <w:t>言及</w:t>
            </w:r>
          </w:rubyBase>
        </w:ruby>
      </w:r>
      <w:r w:rsidRPr="001F4445">
        <w:rPr>
          <w:rFonts w:hint="eastAsia"/>
          <w:sz w:val="18"/>
          <w:szCs w:val="18"/>
        </w:rPr>
        <w:t>する</w:t>
      </w:r>
      <w:r w:rsidR="00F52F6F">
        <w:rPr>
          <w:rFonts w:hint="eastAsia"/>
          <w:sz w:val="18"/>
          <w:szCs w:val="18"/>
        </w:rPr>
        <w:t>ことで</w:t>
      </w:r>
      <w:r w:rsidRPr="001F4445">
        <w:rPr>
          <w:rFonts w:hint="eastAsia"/>
          <w:sz w:val="18"/>
          <w:szCs w:val="18"/>
        </w:rPr>
        <w:t>、一般的な日本人から見ると、え〜外国人ベトナム人が犯罪したばかりというふうに思われちゃうんです。一部の人々の間で外国人に対する</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ふあん</w:t>
            </w:r>
          </w:rt>
          <w:rubyBase>
            <w:r w:rsidR="000B7EF0" w:rsidRPr="001F4445">
              <w:rPr>
                <w:sz w:val="18"/>
                <w:szCs w:val="18"/>
              </w:rPr>
              <w:t>不安</w:t>
            </w:r>
          </w:rubyBase>
        </w:ruby>
      </w:r>
      <w:r w:rsidRPr="001F4445">
        <w:rPr>
          <w:rFonts w:hint="eastAsia"/>
          <w:sz w:val="18"/>
          <w:szCs w:val="18"/>
        </w:rPr>
        <w:t>と</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けいかいかん</w:t>
            </w:r>
          </w:rt>
          <w:rubyBase>
            <w:r w:rsidR="000B7EF0" w:rsidRPr="001F4445">
              <w:rPr>
                <w:sz w:val="18"/>
                <w:szCs w:val="18"/>
              </w:rPr>
              <w:t>警戒感</w:t>
            </w:r>
          </w:rubyBase>
        </w:ruby>
      </w:r>
      <w:r w:rsidRPr="001F4445">
        <w:rPr>
          <w:rFonts w:hint="eastAsia"/>
          <w:sz w:val="18"/>
          <w:szCs w:val="18"/>
        </w:rPr>
        <w:t>が広がっています。</w:t>
      </w:r>
      <w:r w:rsidRPr="001F4445">
        <w:rPr>
          <w:rFonts w:ascii="Segoe UI" w:hAnsi="Segoe UI" w:cs="Segoe UI"/>
          <w:color w:val="343541"/>
          <w:sz w:val="18"/>
          <w:szCs w:val="18"/>
        </w:rPr>
        <w:t>しかし、私も他の外国人もただの人間であることを理解していただく必要があります。</w:t>
      </w:r>
    </w:p>
    <w:p w14:paraId="0668FA4B" w14:textId="43000196" w:rsidR="000B7EF0" w:rsidRPr="001F4445" w:rsidRDefault="000B7EF0" w:rsidP="004E6E30">
      <w:pPr>
        <w:spacing w:beforeLines="50" w:before="180" w:afterLines="50" w:after="180"/>
        <w:ind w:leftChars="50" w:left="105" w:rightChars="50" w:right="105" w:firstLineChars="100" w:firstLine="180"/>
        <w:rPr>
          <w:sz w:val="18"/>
          <w:szCs w:val="18"/>
        </w:rPr>
      </w:pPr>
      <w:r w:rsidRPr="001F4445">
        <w:rPr>
          <w:rFonts w:hint="eastAsia"/>
          <w:sz w:val="18"/>
          <w:szCs w:val="18"/>
        </w:rPr>
        <w:t>まず、法律違反のことは、日本だけでなく、どんな国にもある</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げんしょう</w:t>
            </w:r>
          </w:rt>
          <w:rubyBase>
            <w:r w:rsidR="000B7EF0" w:rsidRPr="001F4445">
              <w:rPr>
                <w:sz w:val="18"/>
                <w:szCs w:val="18"/>
              </w:rPr>
              <w:t>現象</w:t>
            </w:r>
          </w:rubyBase>
        </w:ruby>
      </w:r>
      <w:r w:rsidRPr="001F4445">
        <w:rPr>
          <w:rFonts w:hint="eastAsia"/>
          <w:sz w:val="18"/>
          <w:szCs w:val="18"/>
        </w:rPr>
        <w:t>です。個人の行動が、その人の国や</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じんしゅ</w:t>
            </w:r>
          </w:rt>
          <w:rubyBase>
            <w:r w:rsidR="000B7EF0" w:rsidRPr="001F4445">
              <w:rPr>
                <w:sz w:val="18"/>
                <w:szCs w:val="18"/>
              </w:rPr>
              <w:t>人種</w:t>
            </w:r>
          </w:rubyBase>
        </w:ruby>
      </w:r>
      <w:r w:rsidRPr="001F4445">
        <w:rPr>
          <w:rFonts w:hint="eastAsia"/>
          <w:sz w:val="18"/>
          <w:szCs w:val="18"/>
        </w:rPr>
        <w:t>を代表するものではありません。日本にも</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まじめ</w:t>
            </w:r>
          </w:rt>
          <w:rubyBase>
            <w:r w:rsidR="000B7EF0" w:rsidRPr="001F4445">
              <w:rPr>
                <w:sz w:val="18"/>
                <w:szCs w:val="18"/>
              </w:rPr>
              <w:t>真面目</w:t>
            </w:r>
          </w:rubyBase>
        </w:ruby>
      </w:r>
      <w:r w:rsidRPr="001F4445">
        <w:rPr>
          <w:rFonts w:hint="eastAsia"/>
          <w:sz w:val="18"/>
          <w:szCs w:val="18"/>
        </w:rPr>
        <w:t>に生活し、</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ちいき</w:t>
            </w:r>
          </w:rt>
          <w:rubyBase>
            <w:r w:rsidR="000B7EF0" w:rsidRPr="001F4445">
              <w:rPr>
                <w:sz w:val="18"/>
                <w:szCs w:val="18"/>
              </w:rPr>
              <w:t>地域</w:t>
            </w:r>
          </w:rubyBase>
        </w:ruby>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しゃかい</w:t>
            </w:r>
          </w:rt>
          <w:rubyBase>
            <w:r w:rsidR="000B7EF0" w:rsidRPr="001F4445">
              <w:rPr>
                <w:sz w:val="18"/>
                <w:szCs w:val="18"/>
              </w:rPr>
              <w:t>社会</w:t>
            </w:r>
          </w:rubyBase>
        </w:ruby>
      </w:r>
      <w:r w:rsidRPr="001F4445">
        <w:rPr>
          <w:rFonts w:hint="eastAsia"/>
          <w:sz w:val="18"/>
          <w:szCs w:val="18"/>
        </w:rPr>
        <w:t>に</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こうけん</w:t>
            </w:r>
          </w:rt>
          <w:rubyBase>
            <w:r w:rsidR="000B7EF0" w:rsidRPr="001F4445">
              <w:rPr>
                <w:sz w:val="18"/>
                <w:szCs w:val="18"/>
              </w:rPr>
              <w:t>貢献</w:t>
            </w:r>
          </w:rubyBase>
        </w:ruby>
      </w:r>
      <w:r w:rsidRPr="001F4445">
        <w:rPr>
          <w:rFonts w:hint="eastAsia"/>
          <w:sz w:val="18"/>
          <w:szCs w:val="18"/>
        </w:rPr>
        <w:t>する外国人が</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かずおおく</w:t>
            </w:r>
          </w:rt>
          <w:rubyBase>
            <w:r w:rsidR="000B7EF0" w:rsidRPr="001F4445">
              <w:rPr>
                <w:sz w:val="18"/>
                <w:szCs w:val="18"/>
              </w:rPr>
              <w:t>数多く</w:t>
            </w:r>
          </w:rubyBase>
        </w:ruby>
      </w:r>
      <w:r w:rsidRPr="001F4445">
        <w:rPr>
          <w:rFonts w:hint="eastAsia"/>
          <w:sz w:val="18"/>
          <w:szCs w:val="18"/>
        </w:rPr>
        <w:t>います。留学生が日本の大学で学び、</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いぶんか</w:t>
            </w:r>
          </w:rt>
          <w:rubyBase>
            <w:r w:rsidR="000B7EF0" w:rsidRPr="001F4445">
              <w:rPr>
                <w:sz w:val="18"/>
                <w:szCs w:val="18"/>
              </w:rPr>
              <w:t>異文化</w:t>
            </w:r>
          </w:rubyBase>
        </w:ruby>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こうりゅう</w:t>
            </w:r>
          </w:rt>
          <w:rubyBase>
            <w:r w:rsidR="000B7EF0" w:rsidRPr="001F4445">
              <w:rPr>
                <w:sz w:val="18"/>
                <w:szCs w:val="18"/>
              </w:rPr>
              <w:t>交流</w:t>
            </w:r>
          </w:rubyBase>
        </w:ruby>
      </w:r>
      <w:r w:rsidRPr="001F4445">
        <w:rPr>
          <w:rFonts w:hint="eastAsia"/>
          <w:sz w:val="18"/>
          <w:szCs w:val="18"/>
        </w:rPr>
        <w:t>を</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そくしん</w:t>
            </w:r>
          </w:rt>
          <w:rubyBase>
            <w:r w:rsidR="000B7EF0" w:rsidRPr="001F4445">
              <w:rPr>
                <w:sz w:val="18"/>
                <w:szCs w:val="18"/>
              </w:rPr>
              <w:t>促進</w:t>
            </w:r>
          </w:rubyBase>
        </w:ruby>
      </w:r>
      <w:r w:rsidRPr="001F4445">
        <w:rPr>
          <w:rFonts w:hint="eastAsia"/>
          <w:sz w:val="18"/>
          <w:szCs w:val="18"/>
        </w:rPr>
        <w:t>しています。彼らは、</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こくさいてき</w:t>
            </w:r>
          </w:rt>
          <w:rubyBase>
            <w:r w:rsidR="000B7EF0" w:rsidRPr="001F4445">
              <w:rPr>
                <w:sz w:val="18"/>
                <w:szCs w:val="18"/>
              </w:rPr>
              <w:t>国際的</w:t>
            </w:r>
          </w:rubyBase>
        </w:ruby>
      </w:r>
      <w:r w:rsidRPr="001F4445">
        <w:rPr>
          <w:rFonts w:hint="eastAsia"/>
          <w:sz w:val="18"/>
          <w:szCs w:val="18"/>
        </w:rPr>
        <w:t>な</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しや</w:t>
            </w:r>
          </w:rt>
          <w:rubyBase>
            <w:r w:rsidR="000B7EF0" w:rsidRPr="001F4445">
              <w:rPr>
                <w:sz w:val="18"/>
                <w:szCs w:val="18"/>
              </w:rPr>
              <w:t>視野</w:t>
            </w:r>
          </w:rubyBase>
        </w:ruby>
      </w:r>
      <w:r w:rsidRPr="001F4445">
        <w:rPr>
          <w:rFonts w:hint="eastAsia"/>
          <w:sz w:val="18"/>
          <w:szCs w:val="18"/>
        </w:rPr>
        <w:t>を持ち、日本と</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たこく</w:t>
            </w:r>
          </w:rt>
          <w:rubyBase>
            <w:r w:rsidR="000B7EF0" w:rsidRPr="001F4445">
              <w:rPr>
                <w:sz w:val="18"/>
                <w:szCs w:val="18"/>
              </w:rPr>
              <w:t>他国</w:t>
            </w:r>
          </w:rubyBase>
        </w:ruby>
      </w:r>
      <w:r w:rsidRPr="001F4445">
        <w:rPr>
          <w:rFonts w:hint="eastAsia"/>
          <w:sz w:val="18"/>
          <w:szCs w:val="18"/>
        </w:rPr>
        <w:t>との</w:t>
      </w:r>
      <w:r w:rsidRPr="001F4445">
        <w:rPr>
          <w:sz w:val="18"/>
          <w:szCs w:val="18"/>
        </w:rPr>
        <w:ruby>
          <w:rubyPr>
            <w:rubyAlign w:val="distributeSpace"/>
            <w:hps w:val="10"/>
            <w:hpsRaise w:val="18"/>
            <w:hpsBaseText w:val="18"/>
            <w:lid w:val="ja-JP"/>
          </w:rubyPr>
          <w:rt>
            <w:r w:rsidR="000B7EF0" w:rsidRPr="001F4445">
              <w:rPr>
                <w:rFonts w:ascii="游明朝" w:eastAsia="游明朝" w:hAnsi="游明朝"/>
                <w:sz w:val="18"/>
                <w:szCs w:val="18"/>
              </w:rPr>
              <w:t>かけはし</w:t>
            </w:r>
          </w:rt>
          <w:rubyBase>
            <w:r w:rsidR="000B7EF0" w:rsidRPr="001F4445">
              <w:rPr>
                <w:sz w:val="18"/>
                <w:szCs w:val="18"/>
              </w:rPr>
              <w:t>架け橋</w:t>
            </w:r>
          </w:rubyBase>
        </w:ruby>
      </w:r>
      <w:r w:rsidRPr="001F4445">
        <w:rPr>
          <w:rFonts w:hint="eastAsia"/>
          <w:sz w:val="18"/>
          <w:szCs w:val="18"/>
        </w:rPr>
        <w:t>となっています。</w:t>
      </w:r>
    </w:p>
    <w:p w14:paraId="100E7E28" w14:textId="7DCD8DF2" w:rsidR="000B7EF0" w:rsidRPr="001F4445" w:rsidRDefault="000B7EF0" w:rsidP="004E6E30">
      <w:pPr>
        <w:spacing w:beforeLines="50" w:before="180" w:afterLines="50" w:after="180"/>
        <w:ind w:leftChars="50" w:left="105" w:rightChars="50" w:right="105" w:firstLineChars="100" w:firstLine="180"/>
        <w:rPr>
          <w:sz w:val="18"/>
          <w:szCs w:val="18"/>
        </w:rPr>
      </w:pPr>
      <w:r w:rsidRPr="001F4445">
        <w:rPr>
          <w:rFonts w:hint="eastAsia"/>
          <w:sz w:val="18"/>
          <w:szCs w:val="18"/>
        </w:rPr>
        <w:t>また、外国人労働者は</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にほん</w:t>
            </w:r>
          </w:rt>
          <w:rubyBase>
            <w:r w:rsidR="004E6E30" w:rsidRPr="001F4445">
              <w:rPr>
                <w:sz w:val="18"/>
                <w:szCs w:val="18"/>
              </w:rPr>
              <w:t>日本</w:t>
            </w:r>
          </w:rubyBase>
        </w:ruby>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けいざい</w:t>
            </w:r>
          </w:rt>
          <w:rubyBase>
            <w:r w:rsidR="004E6E30" w:rsidRPr="001F4445">
              <w:rPr>
                <w:sz w:val="18"/>
                <w:szCs w:val="18"/>
              </w:rPr>
              <w:t>経済</w:t>
            </w:r>
          </w:rubyBase>
        </w:ruby>
      </w:r>
      <w:r w:rsidRPr="001F4445">
        <w:rPr>
          <w:rFonts w:hint="eastAsia"/>
          <w:sz w:val="18"/>
          <w:szCs w:val="18"/>
        </w:rPr>
        <w:t>に</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ふかけつ</w:t>
            </w:r>
          </w:rt>
          <w:rubyBase>
            <w:r w:rsidR="004E6E30" w:rsidRPr="001F4445">
              <w:rPr>
                <w:sz w:val="18"/>
                <w:szCs w:val="18"/>
              </w:rPr>
              <w:t>不可欠</w:t>
            </w:r>
          </w:rubyBase>
        </w:ruby>
      </w:r>
      <w:r w:rsidRPr="001F4445">
        <w:rPr>
          <w:rFonts w:hint="eastAsia"/>
          <w:sz w:val="18"/>
          <w:szCs w:val="18"/>
        </w:rPr>
        <w:t>な</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そんざい</w:t>
            </w:r>
          </w:rt>
          <w:rubyBase>
            <w:r w:rsidR="004E6E30" w:rsidRPr="001F4445">
              <w:rPr>
                <w:sz w:val="18"/>
                <w:szCs w:val="18"/>
              </w:rPr>
              <w:t>存在</w:t>
            </w:r>
          </w:rubyBase>
        </w:ruby>
      </w:r>
      <w:r w:rsidRPr="001F4445">
        <w:rPr>
          <w:rFonts w:hint="eastAsia"/>
          <w:sz w:val="18"/>
          <w:szCs w:val="18"/>
        </w:rPr>
        <w:t>です。彼らは農業、</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けんせつぎょう</w:t>
            </w:r>
          </w:rt>
          <w:rubyBase>
            <w:r w:rsidR="004E6E30" w:rsidRPr="001F4445">
              <w:rPr>
                <w:sz w:val="18"/>
                <w:szCs w:val="18"/>
              </w:rPr>
              <w:t>建設業</w:t>
            </w:r>
          </w:rubyBase>
        </w:ruby>
      </w:r>
      <w:r w:rsidRPr="001F4445">
        <w:rPr>
          <w:rFonts w:hint="eastAsia"/>
          <w:sz w:val="18"/>
          <w:szCs w:val="18"/>
        </w:rPr>
        <w:t>、</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いりょう</w:t>
            </w:r>
          </w:rt>
          <w:rubyBase>
            <w:r w:rsidR="004E6E30" w:rsidRPr="001F4445">
              <w:rPr>
                <w:sz w:val="18"/>
                <w:szCs w:val="18"/>
              </w:rPr>
              <w:t>医療</w:t>
            </w:r>
          </w:rubyBase>
        </w:ruby>
      </w:r>
      <w:r w:rsidRPr="001F4445">
        <w:rPr>
          <w:rFonts w:hint="eastAsia"/>
          <w:sz w:val="18"/>
          <w:szCs w:val="18"/>
        </w:rPr>
        <w:t>、</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じょうほう</w:t>
            </w:r>
          </w:rt>
          <w:rubyBase>
            <w:r w:rsidR="004E6E30" w:rsidRPr="001F4445">
              <w:rPr>
                <w:sz w:val="18"/>
                <w:szCs w:val="18"/>
              </w:rPr>
              <w:t>情報</w:t>
            </w:r>
          </w:rubyBase>
        </w:ruby>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ぎじゅつ</w:t>
            </w:r>
          </w:rt>
          <w:rubyBase>
            <w:r w:rsidR="004E6E30" w:rsidRPr="001F4445">
              <w:rPr>
                <w:sz w:val="18"/>
                <w:szCs w:val="18"/>
              </w:rPr>
              <w:t>技術</w:t>
            </w:r>
          </w:rubyBase>
        </w:ruby>
      </w:r>
      <w:r w:rsidRPr="001F4445">
        <w:rPr>
          <w:rFonts w:hint="eastAsia"/>
          <w:sz w:val="18"/>
          <w:szCs w:val="18"/>
        </w:rPr>
        <w:t>など、</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たよう</w:t>
            </w:r>
          </w:rt>
          <w:rubyBase>
            <w:r w:rsidR="004E6E30" w:rsidRPr="001F4445">
              <w:rPr>
                <w:sz w:val="18"/>
                <w:szCs w:val="18"/>
              </w:rPr>
              <w:t>多様</w:t>
            </w:r>
          </w:rubyBase>
        </w:ruby>
      </w:r>
      <w:r w:rsidRPr="001F4445">
        <w:rPr>
          <w:rFonts w:hint="eastAsia"/>
          <w:sz w:val="18"/>
          <w:szCs w:val="18"/>
        </w:rPr>
        <w:t>な分野で働き、日本の</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さんぎょう</w:t>
            </w:r>
          </w:rt>
          <w:rubyBase>
            <w:r w:rsidR="004E6E30" w:rsidRPr="001F4445">
              <w:rPr>
                <w:sz w:val="18"/>
                <w:szCs w:val="18"/>
              </w:rPr>
              <w:t>産業</w:t>
            </w:r>
          </w:rubyBase>
        </w:ruby>
      </w:r>
      <w:r w:rsidRPr="001F4445">
        <w:rPr>
          <w:rFonts w:hint="eastAsia"/>
          <w:sz w:val="18"/>
          <w:szCs w:val="18"/>
        </w:rPr>
        <w:t>を</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ささ</w:t>
            </w:r>
          </w:rt>
          <w:rubyBase>
            <w:r w:rsidR="004E6E30" w:rsidRPr="001F4445">
              <w:rPr>
                <w:sz w:val="18"/>
                <w:szCs w:val="18"/>
              </w:rPr>
              <w:t>支</w:t>
            </w:r>
          </w:rubyBase>
        </w:ruby>
      </w:r>
      <w:r w:rsidRPr="001F4445">
        <w:rPr>
          <w:rFonts w:hint="eastAsia"/>
          <w:sz w:val="18"/>
          <w:szCs w:val="18"/>
        </w:rPr>
        <w:t>えています。外国人技能実習生プログラムを通じて、技術を学び、それを日本で活かす人々がたくさんいます。彼らの存在が、日本の</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ろうどうりょく</w:t>
            </w:r>
          </w:rt>
          <w:rubyBase>
            <w:r w:rsidR="004E6E30" w:rsidRPr="001F4445">
              <w:rPr>
                <w:sz w:val="18"/>
                <w:szCs w:val="18"/>
              </w:rPr>
              <w:t>労働力</w:t>
            </w:r>
          </w:rubyBase>
        </w:ruby>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ぶそく</w:t>
            </w:r>
          </w:rt>
          <w:rubyBase>
            <w:r w:rsidR="004E6E30" w:rsidRPr="001F4445">
              <w:rPr>
                <w:sz w:val="18"/>
                <w:szCs w:val="18"/>
              </w:rPr>
              <w:t>不足</w:t>
            </w:r>
          </w:rubyBase>
        </w:ruby>
      </w:r>
      <w:r w:rsidRPr="001F4445">
        <w:rPr>
          <w:rFonts w:hint="eastAsia"/>
          <w:sz w:val="18"/>
          <w:szCs w:val="18"/>
        </w:rPr>
        <w:t>を</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ほかん</w:t>
            </w:r>
          </w:rt>
          <w:rubyBase>
            <w:r w:rsidR="004E6E30" w:rsidRPr="001F4445">
              <w:rPr>
                <w:sz w:val="18"/>
                <w:szCs w:val="18"/>
              </w:rPr>
              <w:t>補完</w:t>
            </w:r>
          </w:rubyBase>
        </w:ruby>
      </w:r>
      <w:r w:rsidRPr="001F4445">
        <w:rPr>
          <w:rFonts w:hint="eastAsia"/>
          <w:sz w:val="18"/>
          <w:szCs w:val="18"/>
        </w:rPr>
        <w:t>し、</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けいざい</w:t>
            </w:r>
          </w:rt>
          <w:rubyBase>
            <w:r w:rsidR="004E6E30" w:rsidRPr="001F4445">
              <w:rPr>
                <w:sz w:val="18"/>
                <w:szCs w:val="18"/>
              </w:rPr>
              <w:t>経済</w:t>
            </w:r>
          </w:rubyBase>
        </w:ruby>
      </w:r>
      <w:r w:rsidRPr="001F4445">
        <w:rPr>
          <w:rFonts w:hint="eastAsia"/>
          <w:sz w:val="18"/>
          <w:szCs w:val="18"/>
        </w:rPr>
        <w:t>の発展に</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きよ</w:t>
            </w:r>
          </w:rt>
          <w:rubyBase>
            <w:r w:rsidR="004E6E30" w:rsidRPr="001F4445">
              <w:rPr>
                <w:sz w:val="18"/>
                <w:szCs w:val="18"/>
              </w:rPr>
              <w:t>寄与</w:t>
            </w:r>
          </w:rubyBase>
        </w:ruby>
      </w:r>
      <w:r w:rsidRPr="001F4445">
        <w:rPr>
          <w:rFonts w:hint="eastAsia"/>
          <w:sz w:val="18"/>
          <w:szCs w:val="18"/>
        </w:rPr>
        <w:t>しています。</w:t>
      </w:r>
    </w:p>
    <w:p w14:paraId="09FADBC3" w14:textId="159672FA" w:rsidR="000B7EF0" w:rsidRPr="00387BCE" w:rsidRDefault="000B7EF0" w:rsidP="004E6E30">
      <w:pPr>
        <w:spacing w:beforeLines="50" w:before="180" w:afterLines="50" w:after="180"/>
        <w:ind w:leftChars="50" w:left="105" w:rightChars="50" w:right="105" w:firstLineChars="100" w:firstLine="180"/>
        <w:rPr>
          <w:rFonts w:ascii="Arial" w:hAnsi="Arial" w:hint="eastAsia"/>
          <w:sz w:val="18"/>
          <w:szCs w:val="18"/>
          <w:lang w:val="vi-VN"/>
        </w:rPr>
      </w:pPr>
      <w:r w:rsidRPr="001F4445">
        <w:rPr>
          <w:rFonts w:hint="eastAsia"/>
          <w:sz w:val="18"/>
          <w:szCs w:val="18"/>
        </w:rPr>
        <w:t>このような外国人との</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こうりゅう</w:t>
            </w:r>
          </w:rt>
          <w:rubyBase>
            <w:r w:rsidR="004E6E30" w:rsidRPr="001F4445">
              <w:rPr>
                <w:sz w:val="18"/>
                <w:szCs w:val="18"/>
              </w:rPr>
              <w:t>交流</w:t>
            </w:r>
          </w:rubyBase>
        </w:ruby>
      </w:r>
      <w:r w:rsidRPr="001F4445">
        <w:rPr>
          <w:rFonts w:hint="eastAsia"/>
          <w:sz w:val="18"/>
          <w:szCs w:val="18"/>
        </w:rPr>
        <w:t>は、文化の</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たようせい</w:t>
            </w:r>
          </w:rt>
          <w:rubyBase>
            <w:r w:rsidR="004E6E30" w:rsidRPr="001F4445">
              <w:rPr>
                <w:sz w:val="18"/>
                <w:szCs w:val="18"/>
              </w:rPr>
              <w:t>多様性</w:t>
            </w:r>
          </w:rubyBase>
        </w:ruby>
      </w:r>
      <w:r w:rsidRPr="001F4445">
        <w:rPr>
          <w:rFonts w:hint="eastAsia"/>
          <w:sz w:val="18"/>
          <w:szCs w:val="18"/>
        </w:rPr>
        <w:t>を</w:t>
      </w:r>
      <w:r w:rsidR="004E6E30" w:rsidRPr="001F4445">
        <w:rPr>
          <w:sz w:val="18"/>
          <w:szCs w:val="18"/>
        </w:rPr>
        <w:ruby>
          <w:rubyPr>
            <w:rubyAlign w:val="distributeSpace"/>
            <w:hps w:val="10"/>
            <w:hpsRaise w:val="18"/>
            <w:hpsBaseText w:val="18"/>
            <w:lid w:val="ja-JP"/>
          </w:rubyPr>
          <w:rt>
            <w:r w:rsidR="004E6E30" w:rsidRPr="001F4445">
              <w:rPr>
                <w:rFonts w:ascii="游明朝" w:eastAsia="游明朝" w:hAnsi="游明朝"/>
                <w:sz w:val="18"/>
                <w:szCs w:val="18"/>
              </w:rPr>
              <w:t>はぐく</w:t>
            </w:r>
          </w:rt>
          <w:rubyBase>
            <w:r w:rsidR="004E6E30" w:rsidRPr="001F4445">
              <w:rPr>
                <w:sz w:val="18"/>
                <w:szCs w:val="18"/>
              </w:rPr>
              <w:t>育み</w:t>
            </w:r>
          </w:rubyBase>
        </w:ruby>
      </w:r>
      <w:r w:rsidRPr="001F4445">
        <w:rPr>
          <w:rFonts w:hint="eastAsia"/>
          <w:sz w:val="18"/>
          <w:szCs w:val="18"/>
        </w:rPr>
        <w:t>、</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とも</w:t>
            </w:r>
          </w:rt>
          <w:rubyBase>
            <w:r w:rsidR="001F4445" w:rsidRPr="001F4445">
              <w:rPr>
                <w:sz w:val="18"/>
                <w:szCs w:val="18"/>
              </w:rPr>
              <w:t>共</w:t>
            </w:r>
          </w:rubyBase>
        </w:ruby>
      </w:r>
      <w:r w:rsidRPr="001F4445">
        <w:rPr>
          <w:rFonts w:hint="eastAsia"/>
          <w:sz w:val="18"/>
          <w:szCs w:val="18"/>
        </w:rPr>
        <w:t>に学び合う機会を</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ていきょう</w:t>
            </w:r>
          </w:rt>
          <w:rubyBase>
            <w:r w:rsidR="001F4445" w:rsidRPr="001F4445">
              <w:rPr>
                <w:sz w:val="18"/>
                <w:szCs w:val="18"/>
              </w:rPr>
              <w:t>提供</w:t>
            </w:r>
          </w:rubyBase>
        </w:ruby>
      </w:r>
      <w:r w:rsidRPr="001F4445">
        <w:rPr>
          <w:rFonts w:hint="eastAsia"/>
          <w:sz w:val="18"/>
          <w:szCs w:val="18"/>
        </w:rPr>
        <w:t>します。</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ことなる</w:t>
            </w:r>
          </w:rt>
          <w:rubyBase>
            <w:r w:rsidR="001F4445" w:rsidRPr="001F4445">
              <w:rPr>
                <w:sz w:val="18"/>
                <w:szCs w:val="18"/>
              </w:rPr>
              <w:t>異なる</w:t>
            </w:r>
          </w:rubyBase>
        </w:ruby>
      </w:r>
      <w:r w:rsidRPr="001F4445">
        <w:rPr>
          <w:rFonts w:hint="eastAsia"/>
          <w:sz w:val="18"/>
          <w:szCs w:val="18"/>
        </w:rPr>
        <w:t>文化に</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ふれ</w:t>
            </w:r>
          </w:rt>
          <w:rubyBase>
            <w:r w:rsidR="001F4445" w:rsidRPr="001F4445">
              <w:rPr>
                <w:sz w:val="18"/>
                <w:szCs w:val="18"/>
              </w:rPr>
              <w:t>触れ</w:t>
            </w:r>
          </w:rubyBase>
        </w:ruby>
      </w:r>
      <w:r w:rsidRPr="001F4445">
        <w:rPr>
          <w:rFonts w:hint="eastAsia"/>
          <w:sz w:val="18"/>
          <w:szCs w:val="18"/>
        </w:rPr>
        <w:t>ることで、</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へんけん</w:t>
            </w:r>
          </w:rt>
          <w:rubyBase>
            <w:r w:rsidR="001F4445" w:rsidRPr="001F4445">
              <w:rPr>
                <w:sz w:val="18"/>
                <w:szCs w:val="18"/>
              </w:rPr>
              <w:t>偏見</w:t>
            </w:r>
          </w:rubyBase>
        </w:ruby>
      </w:r>
      <w:r w:rsidRPr="001F4445">
        <w:rPr>
          <w:rFonts w:hint="eastAsia"/>
          <w:sz w:val="18"/>
          <w:szCs w:val="18"/>
        </w:rPr>
        <w:t>や</w:t>
      </w:r>
      <w:r w:rsidR="00F52F6F">
        <w:rPr>
          <w:sz w:val="18"/>
          <w:szCs w:val="18"/>
        </w:rPr>
        <w:ruby>
          <w:rubyPr>
            <w:rubyAlign w:val="distributeSpace"/>
            <w:hps w:val="9"/>
            <w:hpsRaise w:val="16"/>
            <w:hpsBaseText w:val="18"/>
            <w:lid w:val="ja-JP"/>
          </w:rubyPr>
          <w:rt>
            <w:r w:rsidR="00F52F6F" w:rsidRPr="00F52F6F">
              <w:rPr>
                <w:rFonts w:ascii="游明朝" w:eastAsia="游明朝" w:hAnsi="游明朝"/>
                <w:sz w:val="9"/>
                <w:szCs w:val="18"/>
              </w:rPr>
              <w:t>ごかい</w:t>
            </w:r>
          </w:rt>
          <w:rubyBase>
            <w:r w:rsidR="00F52F6F">
              <w:rPr>
                <w:sz w:val="18"/>
                <w:szCs w:val="18"/>
              </w:rPr>
              <w:t>誤解</w:t>
            </w:r>
          </w:rubyBase>
        </w:ruby>
      </w:r>
      <w:r w:rsidRPr="001F4445">
        <w:rPr>
          <w:rFonts w:hint="eastAsia"/>
          <w:sz w:val="18"/>
          <w:szCs w:val="18"/>
        </w:rPr>
        <w:t>が</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かいしょう</w:t>
            </w:r>
          </w:rt>
          <w:rubyBase>
            <w:r w:rsidR="001F4445" w:rsidRPr="001F4445">
              <w:rPr>
                <w:sz w:val="18"/>
                <w:szCs w:val="18"/>
              </w:rPr>
              <w:t>解消</w:t>
            </w:r>
          </w:rubyBase>
        </w:ruby>
      </w:r>
      <w:r w:rsidRPr="001F4445">
        <w:rPr>
          <w:rFonts w:hint="eastAsia"/>
          <w:sz w:val="18"/>
          <w:szCs w:val="18"/>
        </w:rPr>
        <w:t>され、共に平和で理解ある社会を</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きずく</w:t>
            </w:r>
          </w:rt>
          <w:rubyBase>
            <w:r w:rsidR="001F4445" w:rsidRPr="001F4445">
              <w:rPr>
                <w:sz w:val="18"/>
                <w:szCs w:val="18"/>
              </w:rPr>
              <w:t>築く</w:t>
            </w:r>
          </w:rubyBase>
        </w:ruby>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てだす</w:t>
            </w:r>
          </w:rt>
          <w:rubyBase>
            <w:r w:rsidR="001F4445" w:rsidRPr="001F4445">
              <w:rPr>
                <w:sz w:val="18"/>
                <w:szCs w:val="18"/>
              </w:rPr>
              <w:t>手助</w:t>
            </w:r>
          </w:rubyBase>
        </w:ruby>
      </w:r>
      <w:r w:rsidRPr="001F4445">
        <w:rPr>
          <w:rFonts w:hint="eastAsia"/>
          <w:sz w:val="18"/>
          <w:szCs w:val="18"/>
        </w:rPr>
        <w:t>けとなります。</w:t>
      </w:r>
      <w:bookmarkStart w:id="0" w:name="_GoBack"/>
      <w:bookmarkEnd w:id="0"/>
    </w:p>
    <w:p w14:paraId="2CB49D94" w14:textId="77777777" w:rsidR="001F4445" w:rsidRDefault="000B7EF0" w:rsidP="004E6E30">
      <w:pPr>
        <w:spacing w:beforeLines="50" w:before="180" w:afterLines="50" w:after="180"/>
        <w:ind w:leftChars="50" w:left="105" w:rightChars="50" w:right="105" w:firstLineChars="100" w:firstLine="180"/>
        <w:rPr>
          <w:sz w:val="18"/>
          <w:szCs w:val="18"/>
        </w:rPr>
      </w:pPr>
      <w:r w:rsidRPr="001F4445">
        <w:rPr>
          <w:rFonts w:hint="eastAsia"/>
          <w:sz w:val="18"/>
          <w:szCs w:val="18"/>
        </w:rPr>
        <w:t>私たちが</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もとめる</w:t>
            </w:r>
          </w:rt>
          <w:rubyBase>
            <w:r w:rsidR="001F4445" w:rsidRPr="001F4445">
              <w:rPr>
                <w:sz w:val="18"/>
                <w:szCs w:val="18"/>
              </w:rPr>
              <w:t>求める</w:t>
            </w:r>
          </w:rubyBase>
        </w:ruby>
      </w:r>
      <w:r w:rsidRPr="001F4445">
        <w:rPr>
          <w:rFonts w:hint="eastAsia"/>
          <w:sz w:val="18"/>
          <w:szCs w:val="18"/>
        </w:rPr>
        <w:t>のは、外国人を怖がるということではなく警戒するではなく、できるだけ外国人とのコミュニケーションを</w:t>
      </w:r>
    </w:p>
    <w:p w14:paraId="2031AD69" w14:textId="4EB5BA30" w:rsidR="000B7EF0" w:rsidRPr="001F4445" w:rsidRDefault="000B7EF0" w:rsidP="001F4445">
      <w:pPr>
        <w:spacing w:beforeLines="50" w:before="180" w:afterLines="50" w:after="180"/>
        <w:ind w:leftChars="50" w:left="105" w:rightChars="50" w:right="105"/>
        <w:rPr>
          <w:sz w:val="18"/>
          <w:szCs w:val="18"/>
        </w:rPr>
      </w:pPr>
      <w:r w:rsidRPr="001F4445">
        <w:rPr>
          <w:rFonts w:hint="eastAsia"/>
          <w:sz w:val="18"/>
          <w:szCs w:val="18"/>
        </w:rPr>
        <w:t>オープンかつ</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そんちょう</w:t>
            </w:r>
          </w:rt>
          <w:rubyBase>
            <w:r w:rsidR="001F4445" w:rsidRPr="001F4445">
              <w:rPr>
                <w:sz w:val="18"/>
                <w:szCs w:val="18"/>
              </w:rPr>
              <w:t>尊重</w:t>
            </w:r>
          </w:rubyBase>
        </w:ruby>
      </w:r>
      <w:r w:rsidRPr="001F4445">
        <w:rPr>
          <w:rFonts w:hint="eastAsia"/>
          <w:sz w:val="18"/>
          <w:szCs w:val="18"/>
        </w:rPr>
        <w:t>の意識を持って行うことです。外国人と交流することで、異なる文化や</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かちかん</w:t>
            </w:r>
          </w:rt>
          <w:rubyBase>
            <w:r w:rsidR="001F4445" w:rsidRPr="001F4445">
              <w:rPr>
                <w:sz w:val="18"/>
                <w:szCs w:val="18"/>
              </w:rPr>
              <w:t>価値観</w:t>
            </w:r>
          </w:rubyBase>
        </w:ruby>
      </w:r>
      <w:r w:rsidRPr="001F4445">
        <w:rPr>
          <w:rFonts w:hint="eastAsia"/>
          <w:sz w:val="18"/>
          <w:szCs w:val="18"/>
        </w:rPr>
        <w:t>を理解し、共に学び合うことができます。そして、私たちは</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きょうつう</w:t>
            </w:r>
          </w:rt>
          <w:rubyBase>
            <w:r w:rsidR="001F4445" w:rsidRPr="001F4445">
              <w:rPr>
                <w:sz w:val="18"/>
                <w:szCs w:val="18"/>
              </w:rPr>
              <w:t>共通</w:t>
            </w:r>
          </w:rubyBase>
        </w:ruby>
      </w:r>
      <w:r w:rsidRPr="001F4445">
        <w:rPr>
          <w:rFonts w:hint="eastAsia"/>
          <w:sz w:val="18"/>
          <w:szCs w:val="18"/>
        </w:rPr>
        <w:t>の人間性を持っており、誰もが尊重されるべき存在であることを</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にんしき</w:t>
            </w:r>
          </w:rt>
          <w:rubyBase>
            <w:r w:rsidR="001F4445" w:rsidRPr="001F4445">
              <w:rPr>
                <w:sz w:val="18"/>
                <w:szCs w:val="18"/>
              </w:rPr>
              <w:t>認識</w:t>
            </w:r>
          </w:rubyBase>
        </w:ruby>
      </w:r>
      <w:r w:rsidRPr="001F4445">
        <w:rPr>
          <w:rFonts w:hint="eastAsia"/>
          <w:sz w:val="18"/>
          <w:szCs w:val="18"/>
        </w:rPr>
        <w:t>する必要があります。</w:t>
      </w:r>
    </w:p>
    <w:p w14:paraId="4907E3AA" w14:textId="77777777" w:rsidR="001F4445" w:rsidRDefault="000B7EF0" w:rsidP="004E6E30">
      <w:pPr>
        <w:spacing w:beforeLines="50" w:before="180" w:afterLines="50" w:after="180"/>
        <w:ind w:leftChars="50" w:left="105" w:rightChars="50" w:right="105" w:firstLineChars="100" w:firstLine="180"/>
        <w:rPr>
          <w:sz w:val="18"/>
          <w:szCs w:val="18"/>
        </w:rPr>
      </w:pPr>
      <w:r w:rsidRPr="001F4445">
        <w:rPr>
          <w:rFonts w:hint="eastAsia"/>
          <w:sz w:val="18"/>
          <w:szCs w:val="18"/>
        </w:rPr>
        <w:t>最後に、私たち一人ひとりが、</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へんけん</w:t>
            </w:r>
          </w:rt>
          <w:rubyBase>
            <w:r w:rsidR="001F4445" w:rsidRPr="001F4445">
              <w:rPr>
                <w:sz w:val="18"/>
                <w:szCs w:val="18"/>
              </w:rPr>
              <w:t>偏見</w:t>
            </w:r>
          </w:rubyBase>
        </w:ruby>
      </w:r>
      <w:r w:rsidRPr="001F4445">
        <w:rPr>
          <w:rFonts w:hint="eastAsia"/>
          <w:sz w:val="18"/>
          <w:szCs w:val="18"/>
        </w:rPr>
        <w:t>や</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さべつ</w:t>
            </w:r>
          </w:rt>
          <w:rubyBase>
            <w:r w:rsidR="001F4445" w:rsidRPr="001F4445">
              <w:rPr>
                <w:sz w:val="18"/>
                <w:szCs w:val="18"/>
              </w:rPr>
              <w:t>差別</w:t>
            </w:r>
          </w:rubyBase>
        </w:ruby>
      </w:r>
      <w:r w:rsidRPr="001F4445">
        <w:rPr>
          <w:rFonts w:hint="eastAsia"/>
          <w:sz w:val="18"/>
          <w:szCs w:val="18"/>
        </w:rPr>
        <w:t>を</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こ</w:t>
            </w:r>
          </w:rt>
          <w:rubyBase>
            <w:r w:rsidR="001F4445" w:rsidRPr="001F4445">
              <w:rPr>
                <w:sz w:val="18"/>
                <w:szCs w:val="18"/>
              </w:rPr>
              <w:t>超</w:t>
            </w:r>
          </w:rubyBase>
        </w:ruby>
      </w:r>
      <w:r w:rsidRPr="001F4445">
        <w:rPr>
          <w:rFonts w:hint="eastAsia"/>
          <w:sz w:val="18"/>
          <w:szCs w:val="18"/>
        </w:rPr>
        <w:t>え、共に生きる社会を</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きずく</w:t>
            </w:r>
          </w:rt>
          <w:rubyBase>
            <w:r w:rsidR="001F4445" w:rsidRPr="001F4445">
              <w:rPr>
                <w:sz w:val="18"/>
                <w:szCs w:val="18"/>
              </w:rPr>
              <w:t>築く</w:t>
            </w:r>
          </w:rubyBase>
        </w:ruby>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せきにん</w:t>
            </w:r>
          </w:rt>
          <w:rubyBase>
            <w:r w:rsidR="001F4445" w:rsidRPr="001F4445">
              <w:rPr>
                <w:sz w:val="18"/>
                <w:szCs w:val="18"/>
              </w:rPr>
              <w:t>責任</w:t>
            </w:r>
          </w:rubyBase>
        </w:ruby>
      </w:r>
      <w:r w:rsidRPr="001F4445">
        <w:rPr>
          <w:rFonts w:hint="eastAsia"/>
          <w:sz w:val="18"/>
          <w:szCs w:val="18"/>
        </w:rPr>
        <w:t>があることを忘れてはなりません。外国人も</w:t>
      </w:r>
    </w:p>
    <w:p w14:paraId="6B0D78D4" w14:textId="28290740" w:rsidR="00E02526" w:rsidRPr="001F4445" w:rsidRDefault="000B7EF0" w:rsidP="001F4445">
      <w:pPr>
        <w:spacing w:beforeLines="50" w:before="180" w:afterLines="50" w:after="180"/>
        <w:ind w:leftChars="50" w:left="105" w:rightChars="50" w:right="105"/>
        <w:rPr>
          <w:sz w:val="18"/>
          <w:szCs w:val="18"/>
        </w:rPr>
      </w:pPr>
      <w:r w:rsidRPr="001F4445">
        <w:rPr>
          <w:rFonts w:hint="eastAsia"/>
          <w:sz w:val="18"/>
          <w:szCs w:val="18"/>
        </w:rPr>
        <w:t>ただの人間であり、日本人と同じように</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あいされ</w:t>
            </w:r>
          </w:rt>
          <w:rubyBase>
            <w:r w:rsidR="001F4445" w:rsidRPr="001F4445">
              <w:rPr>
                <w:sz w:val="18"/>
                <w:szCs w:val="18"/>
              </w:rPr>
              <w:t>愛され</w:t>
            </w:r>
          </w:rubyBase>
        </w:ruby>
      </w:r>
      <w:r w:rsidRPr="001F4445">
        <w:rPr>
          <w:rFonts w:hint="eastAsia"/>
          <w:sz w:val="18"/>
          <w:szCs w:val="18"/>
        </w:rPr>
        <w:t>、尊重される</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けんり</w:t>
            </w:r>
          </w:rt>
          <w:rubyBase>
            <w:r w:rsidR="001F4445" w:rsidRPr="001F4445">
              <w:rPr>
                <w:sz w:val="18"/>
                <w:szCs w:val="18"/>
              </w:rPr>
              <w:t>権利</w:t>
            </w:r>
          </w:rubyBase>
        </w:ruby>
      </w:r>
      <w:r w:rsidRPr="001F4445">
        <w:rPr>
          <w:rFonts w:hint="eastAsia"/>
          <w:sz w:val="18"/>
          <w:szCs w:val="18"/>
        </w:rPr>
        <w:t>を持っています。共に理解し、共に尊重することで、より</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ゆたか</w:t>
            </w:r>
          </w:rt>
          <w:rubyBase>
            <w:r w:rsidR="001F4445" w:rsidRPr="001F4445">
              <w:rPr>
                <w:sz w:val="18"/>
                <w:szCs w:val="18"/>
              </w:rPr>
              <w:t>豊か</w:t>
            </w:r>
          </w:rubyBase>
        </w:ruby>
      </w:r>
      <w:r w:rsidRPr="001F4445">
        <w:rPr>
          <w:rFonts w:hint="eastAsia"/>
          <w:sz w:val="18"/>
          <w:szCs w:val="18"/>
        </w:rPr>
        <w:t>な社会を</w:t>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きずく</w:t>
            </w:r>
          </w:rt>
          <w:rubyBase>
            <w:r w:rsidR="001F4445" w:rsidRPr="001F4445">
              <w:rPr>
                <w:sz w:val="18"/>
                <w:szCs w:val="18"/>
              </w:rPr>
              <w:t>築く</w:t>
            </w:r>
          </w:rubyBase>
        </w:ruby>
      </w:r>
      <w:r w:rsidR="001F4445" w:rsidRPr="001F4445">
        <w:rPr>
          <w:sz w:val="18"/>
          <w:szCs w:val="18"/>
        </w:rPr>
        <w:ruby>
          <w:rubyPr>
            <w:rubyAlign w:val="distributeSpace"/>
            <w:hps w:val="10"/>
            <w:hpsRaise w:val="18"/>
            <w:hpsBaseText w:val="18"/>
            <w:lid w:val="ja-JP"/>
          </w:rubyPr>
          <w:rt>
            <w:r w:rsidR="001F4445" w:rsidRPr="001F4445">
              <w:rPr>
                <w:rFonts w:ascii="游明朝" w:eastAsia="游明朝" w:hAnsi="游明朝"/>
                <w:sz w:val="18"/>
                <w:szCs w:val="18"/>
              </w:rPr>
              <w:t>てだす</w:t>
            </w:r>
          </w:rt>
          <w:rubyBase>
            <w:r w:rsidR="001F4445" w:rsidRPr="001F4445">
              <w:rPr>
                <w:sz w:val="18"/>
                <w:szCs w:val="18"/>
              </w:rPr>
              <w:t>手助</w:t>
            </w:r>
          </w:rubyBase>
        </w:ruby>
      </w:r>
      <w:r w:rsidRPr="001F4445">
        <w:rPr>
          <w:rFonts w:hint="eastAsia"/>
          <w:sz w:val="18"/>
          <w:szCs w:val="18"/>
        </w:rPr>
        <w:t>けとなるでしょう。</w:t>
      </w:r>
    </w:p>
    <w:sectPr w:rsidR="00E02526" w:rsidRPr="001F4445" w:rsidSect="004E6E3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154D3" w14:textId="77777777" w:rsidR="00B030B4" w:rsidRDefault="00B030B4" w:rsidP="000B7EF0">
      <w:r>
        <w:separator/>
      </w:r>
    </w:p>
  </w:endnote>
  <w:endnote w:type="continuationSeparator" w:id="0">
    <w:p w14:paraId="0C269C9F" w14:textId="77777777" w:rsidR="00B030B4" w:rsidRDefault="00B030B4" w:rsidP="000B7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C6E75" w14:textId="77777777" w:rsidR="00B030B4" w:rsidRDefault="00B030B4" w:rsidP="000B7EF0">
      <w:r>
        <w:separator/>
      </w:r>
    </w:p>
  </w:footnote>
  <w:footnote w:type="continuationSeparator" w:id="0">
    <w:p w14:paraId="43D2CCFC" w14:textId="77777777" w:rsidR="00B030B4" w:rsidRDefault="00B030B4" w:rsidP="000B7E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26"/>
    <w:rsid w:val="000B7EF0"/>
    <w:rsid w:val="001F4445"/>
    <w:rsid w:val="00387BCE"/>
    <w:rsid w:val="003F3A98"/>
    <w:rsid w:val="00462272"/>
    <w:rsid w:val="004C6546"/>
    <w:rsid w:val="004E6E30"/>
    <w:rsid w:val="00A904F7"/>
    <w:rsid w:val="00B030B4"/>
    <w:rsid w:val="00E02526"/>
    <w:rsid w:val="00F52F6F"/>
    <w:rsid w:val="00FC3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DA1D53"/>
  <w15:chartTrackingRefBased/>
  <w15:docId w15:val="{C3DC4971-3006-4631-B791-19109B00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EF0"/>
    <w:pPr>
      <w:tabs>
        <w:tab w:val="center" w:pos="4252"/>
        <w:tab w:val="right" w:pos="8504"/>
      </w:tabs>
      <w:snapToGrid w:val="0"/>
    </w:pPr>
  </w:style>
  <w:style w:type="character" w:customStyle="1" w:styleId="a4">
    <w:name w:val="ヘッダー (文字)"/>
    <w:basedOn w:val="a0"/>
    <w:link w:val="a3"/>
    <w:uiPriority w:val="99"/>
    <w:rsid w:val="000B7EF0"/>
  </w:style>
  <w:style w:type="paragraph" w:styleId="a5">
    <w:name w:val="footer"/>
    <w:basedOn w:val="a"/>
    <w:link w:val="a6"/>
    <w:uiPriority w:val="99"/>
    <w:unhideWhenUsed/>
    <w:rsid w:val="000B7EF0"/>
    <w:pPr>
      <w:tabs>
        <w:tab w:val="center" w:pos="4252"/>
        <w:tab w:val="right" w:pos="8504"/>
      </w:tabs>
      <w:snapToGrid w:val="0"/>
    </w:pPr>
  </w:style>
  <w:style w:type="character" w:customStyle="1" w:styleId="a6">
    <w:name w:val="フッター (文字)"/>
    <w:basedOn w:val="a0"/>
    <w:link w:val="a5"/>
    <w:uiPriority w:val="99"/>
    <w:rsid w:val="000B7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639</Words>
  <Characters>3644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レー チー タイン</dc:creator>
  <cp:keywords/>
  <dc:description/>
  <cp:lastModifiedBy>レー チー タイン</cp:lastModifiedBy>
  <cp:revision>5</cp:revision>
  <dcterms:created xsi:type="dcterms:W3CDTF">2023-10-24T00:48:00Z</dcterms:created>
  <dcterms:modified xsi:type="dcterms:W3CDTF">2023-10-26T04:04:00Z</dcterms:modified>
</cp:coreProperties>
</file>