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00FE4" w:rsidRPr="00592EDF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>TEST SUMMARY REPORT</w:t>
      </w:r>
    </w:p>
    <w:p w:rsidR="00E00FE4" w:rsidRPr="00592EDF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>Online Shopping Store — Kiểm chứng phần mềm</w:t>
      </w:r>
    </w:p>
    <w:p w:rsidR="00E00FE4" w:rsidRPr="00592EDF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>File này CHỈ điền ở Tuần 4</w:t>
      </w:r>
      <w:r w:rsidRPr="00592EDF">
        <w:rPr>
          <w:rFonts w:ascii="Times New Roman" w:hAnsi="Times New Roman" w:cs="Times New Roman"/>
          <w:sz w:val="26"/>
          <w:szCs w:val="26"/>
        </w:rPr>
        <w:t xml:space="preserve">, sau khi đã có đủ dữ liệu từ Test_Execution_Report_FE.xlsx, Test_Execution_Report_API.xlsx, Bug_Report.xlsx. </w:t>
      </w:r>
    </w:p>
    <w:p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>1. Tổng quan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>Thời gian test: 12/08 – 25/08 (và kéo dài nếu cần)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>Phạm vi: 5 module — FE Manual + API (Postman/Newman) + E2E CodeceptJS + Unit Test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>Tổng số Test Case đã thực thi: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>+ FE Manual: 43 (40 Pass / 3 Fail)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+ </w:t>
      </w:r>
      <w:r w:rsidR="003730F8" w:rsidRPr="003730F8">
        <w:rPr>
          <w:rFonts w:ascii="Times New Roman" w:hAnsi="Times New Roman" w:cs="Times New Roman"/>
          <w:sz w:val="26"/>
          <w:szCs w:val="26"/>
        </w:rPr>
        <w:t>API (Newman): 161 requests – phần assertion FAIL khớp các bug đã log (SCRUM-46, 47, 48, 51, 58, 59, 66–72…)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+ Unit Test: </w:t>
      </w:r>
      <w:r w:rsidR="003D0F59" w:rsidRPr="00592EDF">
        <w:rPr>
          <w:rFonts w:ascii="Times New Roman" w:hAnsi="Times New Roman" w:cs="Times New Roman"/>
          <w:sz w:val="26"/>
          <w:szCs w:val="26"/>
        </w:rPr>
        <w:t>13</w:t>
      </w:r>
      <w:r w:rsidR="00166C68">
        <w:rPr>
          <w:rFonts w:ascii="Times New Roman" w:hAnsi="Times New Roman" w:cs="Times New Roman"/>
          <w:sz w:val="26"/>
          <w:szCs w:val="26"/>
        </w:rPr>
        <w:t>5</w:t>
      </w:r>
      <w:r w:rsidRPr="00592EDF">
        <w:rPr>
          <w:rFonts w:ascii="Times New Roman" w:hAnsi="Times New Roman" w:cs="Times New Roman"/>
          <w:sz w:val="26"/>
          <w:szCs w:val="26"/>
        </w:rPr>
        <w:t xml:space="preserve"> (@Test methods)</w:t>
      </w:r>
    </w:p>
    <w:p w:rsidR="003F24BA" w:rsidRDefault="003F24BA" w:rsidP="003F24BA">
      <w:pPr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>+ CodeceptJS: 5 scenario (2 Pass / 3 Fail)</w:t>
      </w:r>
      <w:r>
        <w:rPr>
          <w:rFonts w:ascii="Times New Roman" w:hAnsi="Times New Roman" w:cs="Times New Roman"/>
          <w:sz w:val="26"/>
          <w:szCs w:val="26"/>
        </w:rPr>
        <w:t>:</w:t>
      </w:r>
    </w:p>
    <w:p w:rsidR="003F24BA" w:rsidRDefault="003F24BA" w:rsidP="003F24BA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>1 Fail = known bug SCRUM-44 (TC_FE_MGR_03)</w:t>
      </w:r>
      <w:r>
        <w:rPr>
          <w:rFonts w:ascii="Times New Roman" w:hAnsi="Times New Roman" w:cs="Times New Roman"/>
          <w:sz w:val="26"/>
          <w:szCs w:val="26"/>
        </w:rPr>
        <w:t>.</w:t>
      </w:r>
    </w:p>
    <w:p w:rsidR="00827E58" w:rsidRPr="00592EDF" w:rsidRDefault="003F24BA" w:rsidP="003F24BA">
      <w:pPr>
        <w:ind w:left="720"/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>2 Fail = assertion/test data (TC_FE_CUS_CART_01, TC_FE_CUS_CHK_01) – không mở bug mới</w:t>
      </w:r>
    </w:p>
    <w:p w:rsidR="00E00FE4" w:rsidRPr="00592EDF" w:rsidRDefault="00E00FE4" w:rsidP="00592EDF">
      <w:pPr>
        <w:pStyle w:val="Heading1"/>
        <w:rPr>
          <w:szCs w:val="26"/>
        </w:rPr>
      </w:pPr>
      <w:r w:rsidRPr="00592EDF">
        <w:rPr>
          <w:szCs w:val="26"/>
        </w:rPr>
        <w:t>2. Kết quả tổng hợp theo module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2122"/>
        <w:gridCol w:w="2693"/>
        <w:gridCol w:w="4533"/>
      </w:tblGrid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Quy mô</w:t>
            </w:r>
          </w:p>
        </w:tc>
        <w:tc>
          <w:tcPr>
            <w:tcW w:w="453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Pass / Fail (tóm tắt)</w:t>
            </w:r>
          </w:p>
        </w:tc>
      </w:tr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FE Manual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~43 TC</w:t>
            </w:r>
          </w:p>
        </w:tc>
        <w:tc>
          <w:tcPr>
            <w:tcW w:w="453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 FAIL chính: SCRUM-43, 44, 45 (+ typo 52)</w:t>
            </w:r>
          </w:p>
        </w:tc>
      </w:tr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API functional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~40+ TC</w:t>
            </w:r>
          </w:p>
        </w:tc>
        <w:tc>
          <w:tcPr>
            <w:tcW w:w="453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FAIL: SCRUM-46, 58</w:t>
            </w:r>
          </w:p>
        </w:tc>
      </w:tr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BVA Standard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51 TC</w:t>
            </w:r>
          </w:p>
        </w:tc>
        <w:tc>
          <w:tcPr>
            <w:tcW w:w="453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Đa số PASS; FAIL chủ yếu ở Robustness</w:t>
            </w:r>
          </w:p>
        </w:tc>
      </w:tr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BVA Robustness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16 TC</w:t>
            </w:r>
          </w:p>
        </w:tc>
        <w:tc>
          <w:tcPr>
            <w:tcW w:w="453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 → SCRUM-47, 48, 50, 51, 66–72</w:t>
            </w:r>
          </w:p>
        </w:tc>
      </w:tr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Decision Table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32 TC</w:t>
            </w:r>
          </w:p>
        </w:tc>
        <w:tc>
          <w:tcPr>
            <w:tcW w:w="453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32 PASS</w:t>
            </w:r>
          </w:p>
        </w:tc>
      </w:tr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State Transition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15 TC</w:t>
            </w:r>
          </w:p>
        </w:tc>
        <w:tc>
          <w:tcPr>
            <w:tcW w:w="453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FAIL: TC-ST-03, 04, 05 → SCRUM-59</w:t>
            </w:r>
          </w:p>
        </w:tc>
      </w:tr>
      <w:tr w:rsidR="00592EDF" w:rsidRPr="00592EDF" w:rsidTr="00592EDF">
        <w:tc>
          <w:tcPr>
            <w:tcW w:w="2122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White-box Unit</w:t>
            </w:r>
          </w:p>
        </w:tc>
        <w:tc>
          <w:tcPr>
            <w:tcW w:w="2693" w:type="dxa"/>
            <w:vAlign w:val="center"/>
          </w:tcPr>
          <w:p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FC7093">
              <w:rPr>
                <w:rFonts w:ascii="Times New Roman" w:hAnsi="Times New Roman" w:cs="Times New Roman"/>
                <w:sz w:val="26"/>
                <w:szCs w:val="26"/>
              </w:rPr>
              <w:t>35</w:t>
            </w: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tests</w:t>
            </w:r>
          </w:p>
        </w:tc>
        <w:tc>
          <w:tcPr>
            <w:tcW w:w="4533" w:type="dxa"/>
            <w:vAlign w:val="center"/>
          </w:tcPr>
          <w:p w:rsidR="00592EDF" w:rsidRPr="00592EDF" w:rsidRDefault="00FC7093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0 failure; Coverage ~97% Statement / 100% Branch (service.impl)</w:t>
            </w:r>
            <w:bookmarkStart w:id="0" w:name="_GoBack"/>
            <w:bookmarkEnd w:id="0"/>
          </w:p>
        </w:tc>
      </w:tr>
    </w:tbl>
    <w:p w:rsidR="00592EDF" w:rsidRPr="00592EDF" w:rsidRDefault="00592EDF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592EDF" w:rsidRDefault="00E00FE4" w:rsidP="00827E58">
      <w:pPr>
        <w:pStyle w:val="Heading1"/>
        <w:rPr>
          <w:szCs w:val="26"/>
        </w:rPr>
      </w:pPr>
      <w:r w:rsidRPr="00592EDF">
        <w:rPr>
          <w:szCs w:val="26"/>
        </w:rPr>
        <w:t>3. Danh sách Bug theo mức độ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1984"/>
        <w:gridCol w:w="2692"/>
      </w:tblGrid>
      <w:tr w:rsidR="00827E58" w:rsidRPr="00592EDF" w:rsidTr="00E00FE4">
        <w:tc>
          <w:tcPr>
            <w:tcW w:w="2337" w:type="dxa"/>
            <w:vAlign w:val="center"/>
          </w:tcPr>
          <w:p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Mức độ</w:t>
            </w:r>
          </w:p>
        </w:tc>
        <w:tc>
          <w:tcPr>
            <w:tcW w:w="2337" w:type="dxa"/>
            <w:vAlign w:val="center"/>
          </w:tcPr>
          <w:p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Số lượng</w:t>
            </w:r>
          </w:p>
        </w:tc>
        <w:tc>
          <w:tcPr>
            <w:tcW w:w="1984" w:type="dxa"/>
            <w:vAlign w:val="center"/>
          </w:tcPr>
          <w:p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Đã Fix</w:t>
            </w:r>
          </w:p>
        </w:tc>
        <w:tc>
          <w:tcPr>
            <w:tcW w:w="2692" w:type="dxa"/>
            <w:vAlign w:val="center"/>
          </w:tcPr>
          <w:p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Còn tồn</w:t>
            </w:r>
          </w:p>
        </w:tc>
      </w:tr>
      <w:tr w:rsidR="00827E58" w:rsidRPr="00592EDF" w:rsidTr="00E00FE4">
        <w:tc>
          <w:tcPr>
            <w:tcW w:w="2337" w:type="dxa"/>
            <w:vAlign w:val="center"/>
          </w:tcPr>
          <w:p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2337" w:type="dxa"/>
            <w:vAlign w:val="center"/>
          </w:tcPr>
          <w:p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4 (SCRUM-43, 44, 51, 58)</w:t>
            </w:r>
          </w:p>
        </w:tc>
        <w:tc>
          <w:tcPr>
            <w:tcW w:w="1984" w:type="dxa"/>
            <w:vAlign w:val="center"/>
          </w:tcPr>
          <w:p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827E58" w:rsidRPr="00592EDF" w:rsidTr="00E00FE4">
        <w:tc>
          <w:tcPr>
            <w:tcW w:w="2337" w:type="dxa"/>
            <w:vAlign w:val="center"/>
          </w:tcPr>
          <w:p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2337" w:type="dxa"/>
            <w:vAlign w:val="center"/>
          </w:tcPr>
          <w:p w:rsidR="00827E58" w:rsidRPr="00592EDF" w:rsidRDefault="00592EDF" w:rsidP="00592EDF">
            <w:pPr>
              <w:pStyle w:val="NormalWeb"/>
              <w:rPr>
                <w:sz w:val="26"/>
                <w:szCs w:val="26"/>
              </w:rPr>
            </w:pPr>
            <w:r w:rsidRPr="00592EDF">
              <w:rPr>
                <w:sz w:val="26"/>
                <w:szCs w:val="26"/>
              </w:rPr>
              <w:t>12 (45–50, 59, 66–70)</w:t>
            </w:r>
          </w:p>
        </w:tc>
        <w:tc>
          <w:tcPr>
            <w:tcW w:w="1984" w:type="dxa"/>
            <w:vAlign w:val="center"/>
          </w:tcPr>
          <w:p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</w:tr>
      <w:tr w:rsidR="00827E58" w:rsidRPr="00592EDF" w:rsidTr="00E00FE4">
        <w:tc>
          <w:tcPr>
            <w:tcW w:w="2337" w:type="dxa"/>
            <w:vAlign w:val="center"/>
          </w:tcPr>
          <w:p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337" w:type="dxa"/>
            <w:vAlign w:val="center"/>
          </w:tcPr>
          <w:p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 (52, 71, 72)</w:t>
            </w:r>
          </w:p>
        </w:tc>
        <w:tc>
          <w:tcPr>
            <w:tcW w:w="1984" w:type="dxa"/>
            <w:vAlign w:val="center"/>
          </w:tcPr>
          <w:p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92EDF" w:rsidRPr="00592EDF" w:rsidTr="00E00FE4">
        <w:tc>
          <w:tcPr>
            <w:tcW w:w="2337" w:type="dxa"/>
            <w:vAlign w:val="center"/>
          </w:tcPr>
          <w:p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Tổng </w:t>
            </w:r>
          </w:p>
        </w:tc>
        <w:tc>
          <w:tcPr>
            <w:tcW w:w="2337" w:type="dxa"/>
            <w:vAlign w:val="center"/>
          </w:tcPr>
          <w:p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984" w:type="dxa"/>
            <w:vAlign w:val="center"/>
          </w:tcPr>
          <w:p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</w:tr>
    </w:tbl>
    <w:p w:rsidR="00827E58" w:rsidRPr="00592EDF" w:rsidRDefault="00827E58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>4. Kết quả Unit Test</w:t>
      </w:r>
    </w:p>
    <w:p w:rsidR="005078D5" w:rsidRPr="005078D5" w:rsidRDefault="005078D5" w:rsidP="005078D5">
      <w:pPr>
        <w:rPr>
          <w:rFonts w:ascii="Times New Roman" w:hAnsi="Times New Roman" w:cs="Times New Roman"/>
          <w:sz w:val="26"/>
          <w:szCs w:val="26"/>
        </w:rPr>
      </w:pPr>
      <w:r w:rsidRPr="005078D5">
        <w:rPr>
          <w:rFonts w:ascii="Times New Roman" w:hAnsi="Times New Roman" w:cs="Times New Roman"/>
          <w:sz w:val="26"/>
          <w:szCs w:val="26"/>
        </w:rPr>
        <w:t>Unit Testing: 135 test methods executed, 135 passed, 0 failed.</w:t>
      </w:r>
    </w:p>
    <w:p w:rsidR="00827E58" w:rsidRPr="003F24BA" w:rsidRDefault="005078D5" w:rsidP="005078D5">
      <w:pPr>
        <w:rPr>
          <w:rFonts w:ascii="Times New Roman" w:hAnsi="Times New Roman" w:cs="Times New Roman"/>
          <w:sz w:val="26"/>
          <w:szCs w:val="26"/>
        </w:rPr>
      </w:pPr>
      <w:r w:rsidRPr="005078D5">
        <w:rPr>
          <w:rFonts w:ascii="Times New Roman" w:hAnsi="Times New Roman" w:cs="Times New Roman"/>
          <w:sz w:val="26"/>
          <w:szCs w:val="26"/>
        </w:rPr>
        <w:t>Code coverage (JaCoCo – service layer): Instructions 97%, Branches 100%.</w:t>
      </w:r>
      <w:r w:rsidR="00827E58" w:rsidRPr="003F24BA">
        <w:rPr>
          <w:rFonts w:ascii="Times New Roman" w:hAnsi="Times New Roman" w:cs="Times New Roman"/>
          <w:sz w:val="26"/>
          <w:szCs w:val="26"/>
        </w:rPr>
        <w:t>Kết quả: All Pass trên CI</w:t>
      </w:r>
    </w:p>
    <w:p w:rsidR="00827E58" w:rsidRPr="003F24BA" w:rsidRDefault="00827E58" w:rsidP="00827E58">
      <w:pPr>
        <w:rPr>
          <w:rFonts w:ascii="Times New Roman" w:hAnsi="Times New Roman" w:cs="Times New Roman"/>
          <w:sz w:val="26"/>
          <w:szCs w:val="26"/>
        </w:rPr>
      </w:pPr>
    </w:p>
    <w:p w:rsidR="00E00FE4" w:rsidRPr="003F24BA" w:rsidRDefault="00E00FE4" w:rsidP="00827E58">
      <w:pPr>
        <w:pStyle w:val="Heading1"/>
        <w:rPr>
          <w:szCs w:val="26"/>
        </w:rPr>
      </w:pPr>
      <w:r w:rsidRPr="003F24BA">
        <w:rPr>
          <w:szCs w:val="26"/>
        </w:rPr>
        <w:t>5. Kết quả CodeceptJS (E2E Automation)</w:t>
      </w:r>
    </w:p>
    <w:p w:rsidR="003F24BA" w:rsidRPr="003F24BA" w:rsidRDefault="003F24BA" w:rsidP="003F24BA">
      <w:pPr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>Kết quả chạy thật (04/09/2026): 2 passed, 3 failed.</w:t>
      </w:r>
    </w:p>
    <w:p w:rsidR="003F24BA" w:rsidRPr="003F24BA" w:rsidRDefault="003F24BA" w:rsidP="003F24BA">
      <w:pPr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>TC_FE_MGR_03: FAIL đúng kỳ vọng (SCRUM-44 – giá âm vẫn được lưu).</w:t>
      </w:r>
    </w:p>
    <w:p w:rsidR="00827E58" w:rsidRDefault="003F24BA" w:rsidP="003F24BA">
      <w:pPr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>TC_FE_CUS_CART_01, TC_FE_CUS_CHK_01: FAIL do assertion/expected của script, không phải bug sản phẩm mới.</w:t>
      </w:r>
    </w:p>
    <w:p w:rsidR="001E4BB1" w:rsidRPr="00592EDF" w:rsidRDefault="001E4BB1" w:rsidP="003F24BA">
      <w:pPr>
        <w:rPr>
          <w:rFonts w:ascii="Times New Roman" w:hAnsi="Times New Roman" w:cs="Times New Roman"/>
          <w:sz w:val="26"/>
          <w:szCs w:val="26"/>
        </w:rPr>
      </w:pPr>
    </w:p>
    <w:p w:rsidR="00E00FE4" w:rsidRPr="00592EDF" w:rsidRDefault="00E00FE4" w:rsidP="00827E58">
      <w:pPr>
        <w:pStyle w:val="Heading1"/>
        <w:rPr>
          <w:szCs w:val="26"/>
        </w:rPr>
      </w:pPr>
      <w:r w:rsidRPr="00592EDF">
        <w:rPr>
          <w:szCs w:val="26"/>
        </w:rPr>
        <w:t>6. Điểm nhấn đáng chú ý (Highlight)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Lỗ hổng privilege escalation (đăng ký role tùy ý) </w:t>
      </w:r>
    </w:p>
    <w:p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Pattern thiếu @Valid lặp lại (User + Cart) </w:t>
      </w:r>
    </w:p>
    <w:p w:rsidR="00E00FE4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>Bug giá âm bắt được ở cả 3 tầng: Manual FE + API BVA + CodeceptJS</w:t>
      </w:r>
    </w:p>
    <w:p w:rsidR="00827E58" w:rsidRPr="00592EDF" w:rsidRDefault="00827E58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>7. Kết luận &amp; Đề xuất</w:t>
      </w:r>
    </w:p>
    <w:p w:rsidR="00592EDF" w:rsidRPr="00592EDF" w:rsidRDefault="00592EDF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>Sản phẩm chưa đủ điều kiện release vì còn lỗ hổng bảo mật (SCRUM-58) và validation quan trọng (giá âm, thiếu @Valid User/Cart, invalid order transition trả 500). Nếu có thêm thời gian: ưu tiên fix SCRUM-43/44/51/58 và bổ sung @Valid + GlobalExceptionHandler.</w:t>
      </w:r>
    </w:p>
    <w:p w:rsidR="004D46A7" w:rsidRPr="00592EDF" w:rsidRDefault="004D46A7" w:rsidP="00E00FE4">
      <w:pPr>
        <w:rPr>
          <w:rFonts w:ascii="Times New Roman" w:hAnsi="Times New Roman" w:cs="Times New Roman"/>
          <w:sz w:val="26"/>
          <w:szCs w:val="26"/>
        </w:rPr>
      </w:pPr>
    </w:p>
    <w:sectPr w:rsidR="004D46A7" w:rsidRPr="00592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174976"/>
    <w:multiLevelType w:val="multilevel"/>
    <w:tmpl w:val="D214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958B8"/>
    <w:multiLevelType w:val="multilevel"/>
    <w:tmpl w:val="B6BC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32B5C"/>
    <w:multiLevelType w:val="multilevel"/>
    <w:tmpl w:val="232E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25F8C"/>
    <w:multiLevelType w:val="multilevel"/>
    <w:tmpl w:val="6B70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E4"/>
    <w:rsid w:val="00166C68"/>
    <w:rsid w:val="001E4BB1"/>
    <w:rsid w:val="002A2907"/>
    <w:rsid w:val="003730F8"/>
    <w:rsid w:val="003D0F59"/>
    <w:rsid w:val="003F24BA"/>
    <w:rsid w:val="004D46A7"/>
    <w:rsid w:val="005078D5"/>
    <w:rsid w:val="00592EDF"/>
    <w:rsid w:val="00640EB3"/>
    <w:rsid w:val="00827E58"/>
    <w:rsid w:val="00E00FE4"/>
    <w:rsid w:val="00EC19C2"/>
    <w:rsid w:val="00FC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E07EB3"/>
  <w15:chartTrackingRefBased/>
  <w15:docId w15:val="{EC45DCB2-8BD0-4D41-9E96-2F30D833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00FE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rsid w:val="00E00F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00F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E4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00FE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00FE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E00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0F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0FE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00FE4"/>
    <w:rPr>
      <w:i/>
      <w:iCs/>
    </w:rPr>
  </w:style>
  <w:style w:type="table" w:styleId="TableGrid">
    <w:name w:val="Table Grid"/>
    <w:basedOn w:val="TableNormal"/>
    <w:uiPriority w:val="39"/>
    <w:rsid w:val="00E00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6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4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8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60912-0FE9-4D7B-B479-85276EE7F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342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Lê Hoàng</dc:creator>
  <cp:keywords/>
  <dc:description/>
  <cp:lastModifiedBy>Thanh Lê Hoàng</cp:lastModifiedBy>
  <cp:revision>12</cp:revision>
  <dcterms:created xsi:type="dcterms:W3CDTF">2026-08-13T05:44:00Z</dcterms:created>
  <dcterms:modified xsi:type="dcterms:W3CDTF">2026-09-04T13:11:00Z</dcterms:modified>
</cp:coreProperties>
</file>