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BIG DATA MINING (2026)</w:t>
        <w:br/>
        <w:t>PROJECT PROPOSAL</w:t>
        <w:br/>
        <w:t>Group 12</w:t>
      </w:r>
    </w:p>
    <w:p>
      <w:pPr>
        <w:jc w:val="center"/>
      </w:pPr>
      <w:r>
        <w:rPr>
          <w:i/>
          <w:sz w:val="24"/>
        </w:rPr>
        <w:t>Mining Near-Duplicate Patterns in Academic Essays via Locality-Sensitive Hashing (LSH)</w:t>
      </w:r>
    </w:p>
    <w:p>
      <w:r>
        <w:rPr>
          <w:b/>
          <w:sz w:val="26"/>
        </w:rPr>
        <w:t>1. Introduction and Motivation</w:t>
      </w:r>
    </w:p>
    <w:p>
      <w:r>
        <w:t>In modern educational environments, universities and online learning platforms receive thousands of essay submissions every semester. Manual plagiarism checking is time-consuming and unreliable, especially when documents are paraphrased rather than copied exactly. This project focuses on detecting near-duplicate essays by applying scalable text mining techniques suitable for large datasets.</w:t>
      </w:r>
    </w:p>
    <w:p>
      <w:r>
        <w:rPr>
          <w:b/>
          <w:sz w:val="26"/>
        </w:rPr>
        <w:t>2. Problem Statement</w:t>
      </w:r>
    </w:p>
    <w:p>
      <w:r>
        <w:t>Traditional exact string matching methods fail to identify essays that have been lightly modified through paraphrasing, sentence reordering, or synonym replacement. A brute-force comparison across n documents requires O(n^2) pairwise similarity checks, which is computationally expensive. Therefore, this project aims to design an efficient approximate similarity detection pipeline.</w:t>
      </w:r>
    </w:p>
    <w:p>
      <w:r>
        <w:rPr>
          <w:b/>
          <w:sz w:val="26"/>
        </w:rPr>
        <w:t>3. Research Objectives</w:t>
      </w:r>
    </w:p>
    <w:p>
      <w:r>
        <w:t>• Detect suspicious near-duplicate essay pairs</w:t>
        <w:br/>
        <w:t>• Build a scalable plagiarism detection workflow</w:t>
        <w:br/>
        <w:t>• Apply Shingling, Jaccard Similarity, MinHash, and LSH</w:t>
        <w:br/>
        <w:t>• Compare approximate search with brute-force baseline</w:t>
        <w:br/>
        <w:t>• Evaluate precision, recall, F1-score, and runtime</w:t>
      </w:r>
    </w:p>
    <w:p>
      <w:r>
        <w:rPr>
          <w:b/>
          <w:sz w:val="26"/>
        </w:rPr>
        <w:t>4. Dataset Description</w:t>
      </w:r>
    </w:p>
    <w:p>
      <w:r>
        <w:t>The dataset is expected to include between 5,000 and 20,000 academic essays collected from public educational datasets such as Kaggle, student writing corpora, or synthetic paraphrased essay collections. Each record may contain essay_id, student_id, raw text, submission time, and optional labels indicating duplicate or non-duplicate relationships.</w:t>
      </w:r>
    </w:p>
    <w:p>
      <w:r>
        <w:rPr>
          <w:b/>
          <w:sz w:val="26"/>
        </w:rPr>
        <w:t>5. Methodology</w:t>
      </w:r>
    </w:p>
    <w:p>
      <w:r>
        <w:t>Step 1: Preprocessing</w:t>
        <w:br/>
        <w:t>- Convert text to lowercase</w:t>
        <w:br/>
        <w:t>- Remove punctuation and stopwords</w:t>
        <w:br/>
        <w:t>- Tokenization and lemmatization</w:t>
        <w:br/>
        <w:br/>
        <w:t>Step 2: Shingling</w:t>
        <w:br/>
        <w:t>- Convert each essay into 3-word or 5-word shingles</w:t>
        <w:br/>
        <w:br/>
        <w:t>Step 3: Similarity Computation</w:t>
        <w:br/>
        <w:t>- Use Jaccard Similarity on shingle sets</w:t>
        <w:br/>
        <w:br/>
        <w:t>Step 4: MinHash + LSH</w:t>
        <w:br/>
        <w:t>- Generate signatures</w:t>
        <w:br/>
        <w:t>- Hash into buckets to retrieve candidate pairs efficiently</w:t>
        <w:br/>
        <w:br/>
        <w:t>Step 5: Baseline Comparison</w:t>
        <w:br/>
        <w:t>- Compare with all-pair Jaccard and TF-IDF cosine similarity</w:t>
      </w:r>
    </w:p>
    <w:p>
      <w:r>
        <w:rPr>
          <w:b/>
          <w:sz w:val="26"/>
        </w:rPr>
        <w:t>6. Experimental Design</w:t>
      </w:r>
    </w:p>
    <w:p>
      <w:r>
        <w:t>Experiments will compare detection performance between exact pairwise comparison and the proposed LSH-based approach. Threshold values such as 0.6, 0.7, 0.8, and 0.9 will be tested to determine the optimal similarity cutoff for plagiarism detection.</w:t>
      </w:r>
    </w:p>
    <w:p>
      <w:r>
        <w:rPr>
          <w:b/>
          <w:sz w:val="26"/>
        </w:rPr>
        <w:t>7. Evaluation Metrics</w:t>
      </w:r>
    </w:p>
    <w:p>
      <w:r>
        <w:t>The model will be evaluated using:</w:t>
        <w:br/>
        <w:t>• Precision</w:t>
        <w:br/>
        <w:t>• Recall</w:t>
        <w:br/>
        <w:t>• F1-score</w:t>
        <w:br/>
        <w:t>• Runtime efficiency</w:t>
        <w:br/>
        <w:t>• Memory consumption</w:t>
        <w:br/>
        <w:t>• Candidate reduction ratio</w:t>
      </w:r>
    </w:p>
    <w:p>
      <w:r>
        <w:rPr>
          <w:b/>
          <w:sz w:val="26"/>
        </w:rPr>
        <w:t>8. Expected Results and Contributions</w:t>
      </w:r>
    </w:p>
    <w:p>
      <w:r>
        <w:t>We expect the LSH-based approach to reduce computational cost significantly while preserving high recall for strongly similar documents. The expected outcome is the detection of 80–90% suspicious near-duplicate pairs with substantially lower runtime than brute-force methods. This project contributes a practical plagiarism detection framework for large-scale educational datasets.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