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2988"/>
        <w:gridCol w:w="6750"/>
      </w:tblGrid>
      <w:tr w:rsidR="00BA5001" w14:paraId="14C1E0F5" w14:textId="77777777" w:rsidTr="00224DBD">
        <w:tc>
          <w:tcPr>
            <w:tcW w:w="2988" w:type="dxa"/>
            <w:vAlign w:val="center"/>
          </w:tcPr>
          <w:p w14:paraId="393F588F" w14:textId="44182C77" w:rsidR="00BA5001" w:rsidRDefault="00AE14EE" w:rsidP="00AE14EE">
            <w:pPr>
              <w:spacing w:before="240" w:after="240" w:line="360" w:lineRule="auto"/>
            </w:pPr>
            <w:r>
              <w:t>Ajax</w:t>
            </w:r>
          </w:p>
        </w:tc>
        <w:tc>
          <w:tcPr>
            <w:tcW w:w="6750" w:type="dxa"/>
          </w:tcPr>
          <w:p w14:paraId="24557DDB" w14:textId="77777777" w:rsidR="00BA5001" w:rsidRDefault="00AE14EE" w:rsidP="00AE14EE">
            <w:pPr>
              <w:pStyle w:val="ListParagraph"/>
              <w:numPr>
                <w:ilvl w:val="0"/>
                <w:numId w:val="3"/>
              </w:numPr>
              <w:spacing w:before="240" w:after="240" w:line="360" w:lineRule="auto"/>
            </w:pPr>
            <w:r>
              <w:t>AJAX – Asynchronous JavaScript and XML, là một nhóm các công nghệ phát triển web được sử dụng để tạo các ứng dụng web giàu tính tương tác, nhanh hơn và mượt mà hơn với sự giúp đỡ của XML, HTML, CSS và JavaScript</w:t>
            </w:r>
          </w:p>
          <w:p w14:paraId="34CF6E29" w14:textId="5BC12F00" w:rsidR="00AE14EE" w:rsidRDefault="00AE14EE" w:rsidP="00AE14EE">
            <w:pPr>
              <w:pStyle w:val="ListParagraph"/>
              <w:numPr>
                <w:ilvl w:val="0"/>
                <w:numId w:val="3"/>
              </w:numPr>
              <w:spacing w:before="240" w:after="240" w:line="360" w:lineRule="auto"/>
            </w:pPr>
            <w:r>
              <w:t>Với AJAX, người dùng có thể tiếp tục sử dụng ứng dụng trong khi các chương trình trên Client tạo Request để lấy thông tin từ Server</w:t>
            </w:r>
          </w:p>
        </w:tc>
      </w:tr>
      <w:tr w:rsidR="00BA5001" w14:paraId="247996F1" w14:textId="77777777" w:rsidTr="00224DBD">
        <w:tc>
          <w:tcPr>
            <w:tcW w:w="2988" w:type="dxa"/>
            <w:vAlign w:val="center"/>
          </w:tcPr>
          <w:p w14:paraId="6CDFC41C" w14:textId="67942C48" w:rsidR="00BA5001" w:rsidRDefault="00AE14EE" w:rsidP="00F45C1B">
            <w:pPr>
              <w:spacing w:before="240" w:after="240" w:line="360" w:lineRule="auto"/>
            </w:pPr>
            <w:r>
              <w:t>Các thành phần</w:t>
            </w:r>
          </w:p>
        </w:tc>
        <w:tc>
          <w:tcPr>
            <w:tcW w:w="6750" w:type="dxa"/>
          </w:tcPr>
          <w:p w14:paraId="4B3111DE" w14:textId="77777777" w:rsidR="00BA5001" w:rsidRDefault="00AE14EE" w:rsidP="00AE14EE">
            <w:pPr>
              <w:pStyle w:val="ListParagraph"/>
              <w:numPr>
                <w:ilvl w:val="0"/>
                <w:numId w:val="3"/>
              </w:numPr>
              <w:spacing w:before="240" w:after="240" w:line="360" w:lineRule="auto"/>
            </w:pPr>
            <w:r>
              <w:t>HTML &amp; CSS trong việc hiển thị thông tin</w:t>
            </w:r>
          </w:p>
          <w:p w14:paraId="7D9FAA51" w14:textId="77777777" w:rsidR="00AE14EE" w:rsidRDefault="00AE14EE" w:rsidP="00AE14EE">
            <w:pPr>
              <w:pStyle w:val="ListParagraph"/>
              <w:numPr>
                <w:ilvl w:val="0"/>
                <w:numId w:val="3"/>
              </w:numPr>
              <w:spacing w:before="240" w:after="240" w:line="360" w:lineRule="auto"/>
            </w:pPr>
            <w:r>
              <w:t>JavaScript</w:t>
            </w:r>
          </w:p>
          <w:p w14:paraId="1CC1731C" w14:textId="77777777" w:rsidR="00AE14EE" w:rsidRDefault="00AE14EE" w:rsidP="00AE14EE">
            <w:pPr>
              <w:pStyle w:val="ListParagraph"/>
              <w:numPr>
                <w:ilvl w:val="0"/>
                <w:numId w:val="3"/>
              </w:numPr>
              <w:spacing w:before="240" w:after="240" w:line="360" w:lineRule="auto"/>
            </w:pPr>
            <w:r>
              <w:t>Document Object Model (DOM)</w:t>
            </w:r>
          </w:p>
          <w:p w14:paraId="1B295B51" w14:textId="0557DFEB" w:rsidR="00AE14EE" w:rsidRDefault="00AE14EE" w:rsidP="00AE14EE">
            <w:pPr>
              <w:pStyle w:val="ListParagraph"/>
              <w:numPr>
                <w:ilvl w:val="0"/>
                <w:numId w:val="3"/>
              </w:numPr>
              <w:spacing w:before="240" w:after="240" w:line="360" w:lineRule="auto"/>
            </w:pPr>
            <w:r>
              <w:t>Đối tượng XMLHttpRequest</w:t>
            </w:r>
          </w:p>
          <w:p w14:paraId="00D5C880" w14:textId="54DBAAE0" w:rsidR="00AE14EE" w:rsidRDefault="00AE14EE" w:rsidP="00AE14EE">
            <w:pPr>
              <w:pStyle w:val="ListParagraph"/>
              <w:numPr>
                <w:ilvl w:val="0"/>
                <w:numId w:val="3"/>
              </w:numPr>
              <w:spacing w:before="240" w:after="240" w:line="360" w:lineRule="auto"/>
            </w:pPr>
            <w:r>
              <w:t>XML hoặc JSON</w:t>
            </w:r>
          </w:p>
        </w:tc>
      </w:tr>
      <w:tr w:rsidR="00BA5001" w14:paraId="143A22EC" w14:textId="77777777" w:rsidTr="00224DBD">
        <w:tc>
          <w:tcPr>
            <w:tcW w:w="2988" w:type="dxa"/>
            <w:vAlign w:val="center"/>
          </w:tcPr>
          <w:p w14:paraId="67A0571E" w14:textId="61C34D98" w:rsidR="00BA5001" w:rsidRDefault="00635E42" w:rsidP="00F45C1B">
            <w:pPr>
              <w:spacing w:before="240" w:after="240" w:line="360" w:lineRule="auto"/>
            </w:pPr>
            <w:r>
              <w:t xml:space="preserve">Cơ chế hoạt động </w:t>
            </w:r>
          </w:p>
        </w:tc>
        <w:tc>
          <w:tcPr>
            <w:tcW w:w="6750" w:type="dxa"/>
          </w:tcPr>
          <w:p w14:paraId="2DB1ACAD" w14:textId="496A409B" w:rsidR="005D4EA9" w:rsidRDefault="005D4EA9" w:rsidP="00224DBD">
            <w:pPr>
              <w:spacing w:before="240" w:after="240" w:line="360" w:lineRule="auto"/>
            </w:pPr>
          </w:p>
        </w:tc>
      </w:tr>
      <w:tr w:rsidR="00F45C1B" w14:paraId="4EB4E928" w14:textId="77777777" w:rsidTr="00224DBD">
        <w:tc>
          <w:tcPr>
            <w:tcW w:w="2988" w:type="dxa"/>
            <w:vAlign w:val="center"/>
          </w:tcPr>
          <w:p w14:paraId="43D0F4F1" w14:textId="0E29DBDE" w:rsidR="00F45C1B" w:rsidRDefault="00635E42" w:rsidP="00F45C1B">
            <w:pPr>
              <w:spacing w:before="240" w:after="240" w:line="360" w:lineRule="auto"/>
            </w:pPr>
            <w:r>
              <w:t>Nhược điểm</w:t>
            </w:r>
          </w:p>
        </w:tc>
        <w:tc>
          <w:tcPr>
            <w:tcW w:w="6750" w:type="dxa"/>
          </w:tcPr>
          <w:p w14:paraId="4CB8115F" w14:textId="77777777" w:rsidR="00F45C1B" w:rsidRDefault="00635E42" w:rsidP="00635E42">
            <w:pPr>
              <w:pStyle w:val="ListParagraph"/>
              <w:numPr>
                <w:ilvl w:val="0"/>
                <w:numId w:val="4"/>
              </w:numPr>
              <w:spacing w:before="240" w:after="240" w:line="360" w:lineRule="auto"/>
            </w:pPr>
            <w:r>
              <w:t>K lưu lại lịch sử trên trình duyệt</w:t>
            </w:r>
          </w:p>
          <w:p w14:paraId="79509314" w14:textId="77777777" w:rsidR="00635E42" w:rsidRDefault="00635E42" w:rsidP="00635E42">
            <w:pPr>
              <w:pStyle w:val="ListParagraph"/>
              <w:numPr>
                <w:ilvl w:val="0"/>
                <w:numId w:val="4"/>
              </w:numPr>
              <w:spacing w:before="240" w:after="240" w:line="360" w:lineRule="auto"/>
            </w:pPr>
            <w:r>
              <w:t>Cập nhật trang web thường xuyên theo ý của người dùng sẽ gây ra khó khăn trong việc bookmark (đánh dấu trang)</w:t>
            </w:r>
          </w:p>
          <w:p w14:paraId="65DEC372" w14:textId="77777777" w:rsidR="00635E42" w:rsidRDefault="00635E42" w:rsidP="00635E42">
            <w:pPr>
              <w:pStyle w:val="ListParagraph"/>
              <w:numPr>
                <w:ilvl w:val="0"/>
                <w:numId w:val="4"/>
              </w:numPr>
              <w:spacing w:before="240" w:after="240" w:line="360" w:lineRule="auto"/>
            </w:pPr>
            <w:r>
              <w:t>Trình duyệt k hỗ trợ Ajax hay bị vô hiệu hóa js thì k sử dụng đc Ajax</w:t>
            </w:r>
          </w:p>
          <w:p w14:paraId="42519459" w14:textId="3BEE3FB3" w:rsidR="00635E42" w:rsidRDefault="00635E42" w:rsidP="00635E42">
            <w:pPr>
              <w:pStyle w:val="ListParagraph"/>
              <w:numPr>
                <w:ilvl w:val="0"/>
                <w:numId w:val="4"/>
              </w:numPr>
              <w:spacing w:before="240" w:after="240" w:line="360" w:lineRule="auto"/>
            </w:pPr>
            <w:r>
              <w:t>Dễ dàng bị tấn công bởi các loại mã độc do k thể kiểm thử hết được</w:t>
            </w:r>
          </w:p>
        </w:tc>
      </w:tr>
      <w:tr w:rsidR="00F45C1B" w14:paraId="2D64C65D" w14:textId="77777777" w:rsidTr="00224DBD">
        <w:tc>
          <w:tcPr>
            <w:tcW w:w="2988" w:type="dxa"/>
            <w:vAlign w:val="center"/>
          </w:tcPr>
          <w:p w14:paraId="29EA52A8" w14:textId="14298C8A" w:rsidR="00F45C1B" w:rsidRDefault="00635E42" w:rsidP="00F45C1B">
            <w:pPr>
              <w:spacing w:before="240" w:after="240" w:line="360" w:lineRule="auto"/>
            </w:pPr>
            <w:r>
              <w:t>Ưu điểm</w:t>
            </w:r>
          </w:p>
        </w:tc>
        <w:tc>
          <w:tcPr>
            <w:tcW w:w="6750" w:type="dxa"/>
          </w:tcPr>
          <w:p w14:paraId="45B3BE79" w14:textId="77777777" w:rsidR="00F45C1B" w:rsidRDefault="00635E42" w:rsidP="00635E42">
            <w:pPr>
              <w:pStyle w:val="ListParagraph"/>
              <w:numPr>
                <w:ilvl w:val="0"/>
                <w:numId w:val="5"/>
              </w:numPr>
              <w:spacing w:before="240" w:after="240" w:line="360" w:lineRule="auto"/>
            </w:pPr>
            <w:r>
              <w:t>Chỉ cập nhật những nội dung cần thiết -&gt; giảm băng thông và thời gian tải trang</w:t>
            </w:r>
          </w:p>
          <w:p w14:paraId="7BF21581" w14:textId="77777777" w:rsidR="00775AF8" w:rsidRDefault="00775AF8" w:rsidP="00635E42">
            <w:pPr>
              <w:pStyle w:val="ListParagraph"/>
              <w:numPr>
                <w:ilvl w:val="0"/>
                <w:numId w:val="5"/>
              </w:numPr>
              <w:spacing w:before="240" w:after="240" w:line="360" w:lineRule="auto"/>
            </w:pPr>
            <w:r>
              <w:t>Việc dùng các request bất đồng bộ sẽ nâng cao trải nghiệm của người dùng</w:t>
            </w:r>
          </w:p>
          <w:p w14:paraId="1D71AF74" w14:textId="15D08C69" w:rsidR="00775AF8" w:rsidRDefault="00775AF8" w:rsidP="00635E42">
            <w:pPr>
              <w:pStyle w:val="ListParagraph"/>
              <w:numPr>
                <w:ilvl w:val="0"/>
                <w:numId w:val="5"/>
              </w:numPr>
              <w:spacing w:before="240" w:after="240" w:line="360" w:lineRule="auto"/>
            </w:pPr>
            <w:r>
              <w:t xml:space="preserve">Giảm các kết nối đến server do các mã script và các style sheet </w:t>
            </w:r>
            <w:r>
              <w:lastRenderedPageBreak/>
              <w:t>chỉ phải request 1 lần</w:t>
            </w:r>
          </w:p>
        </w:tc>
      </w:tr>
      <w:tr w:rsidR="00775AF8" w14:paraId="2DB9D05B" w14:textId="77777777" w:rsidTr="00224DBD">
        <w:tc>
          <w:tcPr>
            <w:tcW w:w="2988" w:type="dxa"/>
            <w:vAlign w:val="center"/>
          </w:tcPr>
          <w:p w14:paraId="0F2C39A8" w14:textId="0067AFE5" w:rsidR="00775AF8" w:rsidRDefault="00775AF8" w:rsidP="00F45C1B">
            <w:pPr>
              <w:spacing w:before="240" w:after="240" w:line="360" w:lineRule="auto"/>
            </w:pPr>
            <w:r>
              <w:lastRenderedPageBreak/>
              <w:t>Cách dùng</w:t>
            </w:r>
          </w:p>
        </w:tc>
        <w:tc>
          <w:tcPr>
            <w:tcW w:w="6750" w:type="dxa"/>
          </w:tcPr>
          <w:p w14:paraId="228D0F09" w14:textId="77777777" w:rsidR="00775AF8" w:rsidRDefault="00775AF8" w:rsidP="00635E42">
            <w:pPr>
              <w:pStyle w:val="ListParagraph"/>
              <w:numPr>
                <w:ilvl w:val="0"/>
                <w:numId w:val="5"/>
              </w:numPr>
              <w:spacing w:before="240" w:after="240" w:line="360" w:lineRule="auto"/>
            </w:pPr>
            <w:r>
              <w:t>Import thư viện jQuery</w:t>
            </w:r>
          </w:p>
          <w:p w14:paraId="4867C4DB" w14:textId="77777777" w:rsidR="00775AF8" w:rsidRDefault="00775AF8" w:rsidP="00635E42">
            <w:pPr>
              <w:pStyle w:val="ListParagraph"/>
              <w:numPr>
                <w:ilvl w:val="0"/>
                <w:numId w:val="5"/>
              </w:numPr>
              <w:spacing w:before="240" w:after="240" w:line="360" w:lineRule="auto"/>
            </w:pPr>
            <w:r>
              <w:t xml:space="preserve">Gọi ajax bằng cú pháp </w:t>
            </w:r>
          </w:p>
          <w:p w14:paraId="3205F1B5" w14:textId="77777777" w:rsidR="00570D12" w:rsidRDefault="00570D12" w:rsidP="00570D12">
            <w:pPr>
              <w:pStyle w:val="ListParagraph"/>
              <w:spacing w:before="240" w:after="240" w:line="360" w:lineRule="auto"/>
            </w:pPr>
            <w:r>
              <w:t>$.ajax({</w:t>
            </w:r>
          </w:p>
          <w:p w14:paraId="1A97B085" w14:textId="77777777" w:rsidR="00570D12" w:rsidRDefault="00570D12" w:rsidP="00570D12">
            <w:pPr>
              <w:pStyle w:val="ListParagraph"/>
              <w:spacing w:before="240" w:after="240" w:line="360" w:lineRule="auto"/>
            </w:pPr>
            <w:r>
              <w:t xml:space="preserve">     url: địa chỉ trang web/action cần gọi để lấy dữ liệu,</w:t>
            </w:r>
          </w:p>
          <w:p w14:paraId="70644637" w14:textId="77777777" w:rsidR="00570D12" w:rsidRDefault="00570D12" w:rsidP="00570D12">
            <w:pPr>
              <w:pStyle w:val="ListParagraph"/>
              <w:spacing w:before="240" w:after="240" w:line="360" w:lineRule="auto"/>
            </w:pPr>
            <w:r>
              <w:t xml:space="preserve">     data: dữ liệu gửi lên server (tham số gửi lên),</w:t>
            </w:r>
          </w:p>
          <w:p w14:paraId="2490AFDB" w14:textId="77777777" w:rsidR="00570D12" w:rsidRDefault="00570D12" w:rsidP="00570D12">
            <w:pPr>
              <w:pStyle w:val="ListParagraph"/>
              <w:spacing w:before="240" w:after="240" w:line="360" w:lineRule="auto"/>
            </w:pPr>
            <w:r>
              <w:t xml:space="preserve">     type: loại dữ liệu nhận được từ server (json/xml/text)</w:t>
            </w:r>
          </w:p>
          <w:p w14:paraId="54544481" w14:textId="33F6CA7C" w:rsidR="00570D12" w:rsidRDefault="00570D12" w:rsidP="00570D12">
            <w:pPr>
              <w:pStyle w:val="ListParagraph"/>
              <w:spacing w:before="240" w:after="240" w:line="360" w:lineRule="auto"/>
            </w:pPr>
            <w:r>
              <w:t xml:space="preserve">     success: funtion(respone){</w:t>
            </w:r>
          </w:p>
          <w:p w14:paraId="1DC2C619" w14:textId="093EDCE4" w:rsidR="00570D12" w:rsidRDefault="00570D12" w:rsidP="00570D12">
            <w:pPr>
              <w:pStyle w:val="ListParagraph"/>
              <w:spacing w:before="240" w:after="240" w:line="360" w:lineRule="auto"/>
            </w:pPr>
            <w:r>
              <w:t xml:space="preserve">          xử lý dữ liệu trả về ở respone</w:t>
            </w:r>
          </w:p>
          <w:p w14:paraId="416DA1C9" w14:textId="77777777" w:rsidR="00570D12" w:rsidRDefault="00570D12" w:rsidP="00570D12">
            <w:pPr>
              <w:pStyle w:val="ListParagraph"/>
              <w:spacing w:before="240" w:after="240" w:line="360" w:lineRule="auto"/>
            </w:pPr>
            <w:r>
              <w:t xml:space="preserve">     }</w:t>
            </w:r>
          </w:p>
          <w:p w14:paraId="2EAC9416" w14:textId="7DEACE3C" w:rsidR="00570D12" w:rsidRDefault="00570D12" w:rsidP="00570D12">
            <w:pPr>
              <w:pStyle w:val="ListParagraph"/>
              <w:spacing w:before="240" w:after="240" w:line="360" w:lineRule="auto"/>
            </w:pPr>
            <w:r>
              <w:t>});</w:t>
            </w:r>
          </w:p>
        </w:tc>
      </w:tr>
    </w:tbl>
    <w:p w14:paraId="155A6272" w14:textId="77777777" w:rsidR="0093227C" w:rsidRDefault="0093227C" w:rsidP="00224DBD">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253"/>
    <w:multiLevelType w:val="hybridMultilevel"/>
    <w:tmpl w:val="B2D4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93AD5"/>
    <w:multiLevelType w:val="hybridMultilevel"/>
    <w:tmpl w:val="9C5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91DC5"/>
    <w:multiLevelType w:val="hybridMultilevel"/>
    <w:tmpl w:val="3A6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33B8C"/>
    <w:multiLevelType w:val="hybridMultilevel"/>
    <w:tmpl w:val="7390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753BC"/>
    <w:rsid w:val="000D36DF"/>
    <w:rsid w:val="000D3C57"/>
    <w:rsid w:val="00224DBD"/>
    <w:rsid w:val="00570D12"/>
    <w:rsid w:val="005D4EA9"/>
    <w:rsid w:val="00635E42"/>
    <w:rsid w:val="00775AF8"/>
    <w:rsid w:val="0093227C"/>
    <w:rsid w:val="00AE14EE"/>
    <w:rsid w:val="00BA5001"/>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6</cp:revision>
  <dcterms:created xsi:type="dcterms:W3CDTF">2021-10-08T10:57:00Z</dcterms:created>
  <dcterms:modified xsi:type="dcterms:W3CDTF">2021-12-13T13:19:00Z</dcterms:modified>
</cp:coreProperties>
</file>