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78" w:rsidRPr="00EC42B7" w:rsidRDefault="00C54078" w:rsidP="00C54078">
      <w:pPr>
        <w:tabs>
          <w:tab w:val="left" w:pos="709"/>
          <w:tab w:val="left" w:pos="850"/>
          <w:tab w:val="left" w:pos="992"/>
          <w:tab w:val="left" w:pos="1134"/>
        </w:tabs>
        <w:spacing w:after="120" w:line="480" w:lineRule="auto"/>
        <w:contextualSpacing/>
        <w:jc w:val="center"/>
        <w:rPr>
          <w:rFonts w:ascii="Times New Roman" w:hAnsi="Times New Roman"/>
          <w:b/>
          <w:sz w:val="44"/>
          <w:szCs w:val="44"/>
          <w:lang w:val="pt-BR"/>
        </w:rPr>
      </w:pPr>
      <w:bookmarkStart w:id="0" w:name="_Toc381007047"/>
      <w:proofErr w:type="spellStart"/>
      <w:r w:rsidRPr="00EC42B7">
        <w:rPr>
          <w:rFonts w:ascii="Times New Roman" w:hAnsi="Times New Roman"/>
          <w:b/>
          <w:sz w:val="40"/>
          <w:szCs w:val="40"/>
        </w:rPr>
        <w:t>Môn</w:t>
      </w:r>
      <w:proofErr w:type="spellEnd"/>
      <w:r w:rsidRPr="00EC42B7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EC42B7">
        <w:rPr>
          <w:rFonts w:ascii="Times New Roman" w:hAnsi="Times New Roman"/>
          <w:b/>
          <w:sz w:val="40"/>
          <w:szCs w:val="40"/>
        </w:rPr>
        <w:t>thi</w:t>
      </w:r>
      <w:proofErr w:type="spellEnd"/>
      <w:r w:rsidRPr="00EC42B7">
        <w:rPr>
          <w:rFonts w:ascii="Times New Roman" w:hAnsi="Times New Roman"/>
          <w:b/>
          <w:sz w:val="40"/>
          <w:szCs w:val="40"/>
        </w:rPr>
        <w:t xml:space="preserve"> : </w:t>
      </w:r>
      <w:proofErr w:type="spellStart"/>
      <w:r w:rsidRPr="00EC42B7">
        <w:rPr>
          <w:rFonts w:ascii="Times New Roman" w:hAnsi="Times New Roman"/>
          <w:b/>
          <w:sz w:val="40"/>
          <w:szCs w:val="40"/>
        </w:rPr>
        <w:t>Vật</w:t>
      </w:r>
      <w:proofErr w:type="spellEnd"/>
      <w:r w:rsidRPr="00EC42B7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EC42B7">
        <w:rPr>
          <w:rFonts w:ascii="Times New Roman" w:hAnsi="Times New Roman"/>
          <w:b/>
          <w:sz w:val="40"/>
          <w:szCs w:val="40"/>
        </w:rPr>
        <w:t>Lý</w:t>
      </w:r>
      <w:proofErr w:type="spellEnd"/>
    </w:p>
    <w:p w:rsidR="0075783B" w:rsidRPr="0013087E" w:rsidRDefault="00C54078" w:rsidP="0013087E">
      <w:pPr>
        <w:tabs>
          <w:tab w:val="left" w:pos="709"/>
          <w:tab w:val="left" w:pos="850"/>
          <w:tab w:val="left" w:pos="992"/>
          <w:tab w:val="left" w:pos="1134"/>
        </w:tabs>
        <w:spacing w:after="120" w:line="480" w:lineRule="auto"/>
        <w:contextualSpacing/>
        <w:jc w:val="center"/>
        <w:rPr>
          <w:rFonts w:ascii="Times New Roman" w:hAnsi="Times New Roman"/>
          <w:b/>
          <w:sz w:val="32"/>
          <w:szCs w:val="32"/>
          <w:lang w:val="pt-BR"/>
        </w:rPr>
      </w:pPr>
      <w:r w:rsidRPr="00EC42B7">
        <w:rPr>
          <w:rFonts w:ascii="Times New Roman" w:hAnsi="Times New Roman"/>
          <w:b/>
          <w:sz w:val="32"/>
          <w:szCs w:val="32"/>
          <w:lang w:val="pt-BR"/>
        </w:rPr>
        <w:t>CHƯƠNG: DAO ĐỘNG &amp; SÓNG ĐIỆN TỪ</w:t>
      </w:r>
      <w:bookmarkEnd w:id="0"/>
    </w:p>
    <w:p w:rsidR="001927D2" w:rsidRDefault="001927D2" w:rsidP="001927D2">
      <w:proofErr w:type="spellStart"/>
      <w:r>
        <w:t>Câu</w:t>
      </w:r>
      <w:proofErr w:type="spellEnd"/>
      <w:r>
        <w:t xml:space="preserve"> 1: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ở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11000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12% /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8% 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2% /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1927D2" w:rsidRPr="00C53500" w:rsidRDefault="001927D2" w:rsidP="001927D2">
      <w:pPr>
        <w:pStyle w:val="ListParagraph"/>
        <w:numPr>
          <w:ilvl w:val="0"/>
          <w:numId w:val="24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11180.</w:t>
      </w:r>
    </w:p>
    <w:p w:rsidR="001927D2" w:rsidRPr="00C53500" w:rsidRDefault="001927D2" w:rsidP="001927D2">
      <w:pPr>
        <w:pStyle w:val="ListParagraph"/>
        <w:numPr>
          <w:ilvl w:val="0"/>
          <w:numId w:val="24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11020.</w:t>
      </w:r>
    </w:p>
    <w:p w:rsidR="001927D2" w:rsidRPr="00C53500" w:rsidRDefault="001927D2" w:rsidP="001927D2">
      <w:pPr>
        <w:pStyle w:val="ListParagraph"/>
        <w:numPr>
          <w:ilvl w:val="0"/>
          <w:numId w:val="24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11220.</w:t>
      </w:r>
    </w:p>
    <w:p w:rsidR="001927D2" w:rsidRPr="00C53500" w:rsidRDefault="001927D2" w:rsidP="001927D2">
      <w:pPr>
        <w:pStyle w:val="ListParagraph"/>
        <w:numPr>
          <w:ilvl w:val="0"/>
          <w:numId w:val="24"/>
        </w:numPr>
        <w:spacing w:after="120"/>
      </w:pPr>
      <w:r w:rsidRPr="00C53500">
        <w:rPr>
          <w:rFonts w:ascii="Times New Roman" w:eastAsia="Times New Roman" w:hAnsi="Times New Roman"/>
          <w:sz w:val="24"/>
          <w:szCs w:val="24"/>
        </w:rPr>
        <w:t>11260.</w:t>
      </w:r>
    </w:p>
    <w:p w:rsidR="001927D2" w:rsidRDefault="001927D2" w:rsidP="001927D2">
      <w:proofErr w:type="spellStart"/>
      <w:r>
        <w:t>Câu</w:t>
      </w:r>
      <w:proofErr w:type="spellEnd"/>
      <w:r>
        <w:t xml:space="preserve"> 2: Ở </w:t>
      </w:r>
      <w:proofErr w:type="spellStart"/>
      <w:r>
        <w:t>thỏ</w:t>
      </w:r>
      <w:proofErr w:type="spellEnd"/>
      <w:r>
        <w:t xml:space="preserve">: Gen A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gen a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thỏ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27 con </w:t>
      </w:r>
      <w:proofErr w:type="spellStart"/>
      <w:r>
        <w:t>thỏ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chiếm</w:t>
      </w:r>
      <w:proofErr w:type="spellEnd"/>
      <w:r>
        <w:t xml:space="preserve"> 9%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gen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thỏ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1927D2" w:rsidRPr="00C53500" w:rsidRDefault="001927D2" w:rsidP="001927D2">
      <w:pPr>
        <w:pStyle w:val="ListParagraph"/>
        <w:numPr>
          <w:ilvl w:val="0"/>
          <w:numId w:val="25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 xml:space="preserve">126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25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 xml:space="preserve">273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25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 xml:space="preserve">147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Default="001927D2" w:rsidP="001927D2">
      <w:pPr>
        <w:pStyle w:val="ListParagraph"/>
        <w:numPr>
          <w:ilvl w:val="0"/>
          <w:numId w:val="25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 xml:space="preserve">150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Default="001927D2" w:rsidP="001927D2">
      <w:proofErr w:type="spellStart"/>
      <w:r>
        <w:rPr>
          <w:rFonts w:ascii="Times New Roman" w:eastAsia="Times New Roman" w:hAnsi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Hacđi</w:t>
      </w:r>
      <w:proofErr w:type="spellEnd"/>
      <w:r>
        <w:t xml:space="preserve"> - </w:t>
      </w:r>
      <w:proofErr w:type="spellStart"/>
      <w:r>
        <w:t>Vanbec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1927D2" w:rsidRPr="00C53500" w:rsidRDefault="001927D2" w:rsidP="001927D2">
      <w:pPr>
        <w:pStyle w:val="ListParagraph"/>
        <w:numPr>
          <w:ilvl w:val="0"/>
          <w:numId w:val="26"/>
        </w:numPr>
        <w:spacing w:after="12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lớn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26"/>
        </w:numPr>
        <w:spacing w:after="12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phối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ngẫu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nhiên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26"/>
        </w:numPr>
        <w:spacing w:after="12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chọn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lọc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đột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biến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Default="001927D2" w:rsidP="001927D2">
      <w:pPr>
        <w:pStyle w:val="ListParagraph"/>
        <w:numPr>
          <w:ilvl w:val="0"/>
          <w:numId w:val="26"/>
        </w:numPr>
        <w:spacing w:after="12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lớn.quần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phối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ngẫu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nhiên.không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chọn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lọc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đột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biến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Default="001927D2" w:rsidP="001927D2">
      <w:proofErr w:type="spellStart"/>
      <w:r>
        <w:rPr>
          <w:rFonts w:ascii="Times New Roman" w:eastAsia="Times New Roman" w:hAnsi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4: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phối</w:t>
      </w:r>
      <w:proofErr w:type="spellEnd"/>
      <w:r>
        <w:t>:</w:t>
      </w:r>
    </w:p>
    <w:p w:rsidR="001927D2" w:rsidRPr="00C53500" w:rsidRDefault="001927D2" w:rsidP="001927D2">
      <w:pPr>
        <w:pStyle w:val="ListParagraph"/>
        <w:numPr>
          <w:ilvl w:val="0"/>
          <w:numId w:val="27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 xml:space="preserve">ở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phối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nhiều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27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 xml:space="preserve">ở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phối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alen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27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 xml:space="preserve">ở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phối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mối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dinh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dưỡng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ở,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mối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đực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27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 xml:space="preserve">ở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phối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Default="001927D2" w:rsidP="001927D2">
      <w:proofErr w:type="spellStart"/>
      <w:r>
        <w:rPr>
          <w:rFonts w:ascii="Times New Roman" w:eastAsia="Times New Roman" w:hAnsi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5: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gen ở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P </w:t>
      </w:r>
      <w:proofErr w:type="spellStart"/>
      <w:r>
        <w:t>là</w:t>
      </w:r>
      <w:proofErr w:type="spellEnd"/>
      <w:r>
        <w:t xml:space="preserve"> 0,45AA : 0,30Aa : 0,25aa.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gen </w:t>
      </w:r>
      <w:proofErr w:type="spellStart"/>
      <w:r>
        <w:t>aa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gen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F</w:t>
      </w:r>
      <w:r>
        <w:rPr>
          <w:vertAlign w:val="subscript"/>
        </w:rPr>
        <w:t>1</w:t>
      </w:r>
      <w:r>
        <w:t xml:space="preserve"> </w:t>
      </w:r>
      <w:proofErr w:type="spellStart"/>
      <w:r>
        <w:t>là</w:t>
      </w:r>
      <w:proofErr w:type="spellEnd"/>
      <w:r>
        <w:t>:</w:t>
      </w:r>
    </w:p>
    <w:p w:rsidR="001927D2" w:rsidRPr="00C53500" w:rsidRDefault="001927D2" w:rsidP="001927D2">
      <w:pPr>
        <w:pStyle w:val="ListParagraph"/>
        <w:numPr>
          <w:ilvl w:val="0"/>
          <w:numId w:val="28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0,525AA : 0,150Aa : 0,325aa.</w:t>
      </w:r>
    </w:p>
    <w:p w:rsidR="001927D2" w:rsidRPr="00C53500" w:rsidRDefault="001927D2" w:rsidP="001927D2">
      <w:pPr>
        <w:pStyle w:val="ListParagraph"/>
        <w:numPr>
          <w:ilvl w:val="0"/>
          <w:numId w:val="28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0,36AA : 0,24Aa : 0,40aa.</w:t>
      </w:r>
    </w:p>
    <w:p w:rsidR="001927D2" w:rsidRPr="00C53500" w:rsidRDefault="001927D2" w:rsidP="001927D2">
      <w:pPr>
        <w:pStyle w:val="ListParagraph"/>
        <w:numPr>
          <w:ilvl w:val="0"/>
          <w:numId w:val="28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lastRenderedPageBreak/>
        <w:t>0,36AA : 0,48Aa : 0,16aa.</w:t>
      </w:r>
    </w:p>
    <w:p w:rsidR="001927D2" w:rsidRDefault="001927D2" w:rsidP="001927D2">
      <w:pPr>
        <w:pStyle w:val="ListParagraph"/>
        <w:numPr>
          <w:ilvl w:val="0"/>
          <w:numId w:val="28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0,70AA : 0,20Aa : 0,10aa.</w:t>
      </w:r>
    </w:p>
    <w:p w:rsidR="001927D2" w:rsidRDefault="001927D2" w:rsidP="001927D2">
      <w:proofErr w:type="spellStart"/>
      <w:r>
        <w:rPr>
          <w:rFonts w:ascii="Times New Roman" w:eastAsia="Times New Roman" w:hAnsi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6: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châu</w:t>
      </w:r>
      <w:proofErr w:type="spellEnd"/>
      <w:r>
        <w:t xml:space="preserve"> Phi,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4%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rét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Hacđi</w:t>
      </w:r>
      <w:proofErr w:type="spellEnd"/>
      <w:r>
        <w:t xml:space="preserve"> - </w:t>
      </w:r>
      <w:proofErr w:type="spellStart"/>
      <w:r>
        <w:t>Vanbec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rét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1927D2" w:rsidRPr="00C53500" w:rsidRDefault="001927D2" w:rsidP="001927D2">
      <w:pPr>
        <w:pStyle w:val="ListParagraph"/>
        <w:numPr>
          <w:ilvl w:val="0"/>
          <w:numId w:val="29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4%.</w:t>
      </w:r>
    </w:p>
    <w:p w:rsidR="001927D2" w:rsidRPr="00C53500" w:rsidRDefault="001927D2" w:rsidP="001927D2">
      <w:pPr>
        <w:pStyle w:val="ListParagraph"/>
        <w:numPr>
          <w:ilvl w:val="0"/>
          <w:numId w:val="29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8%.</w:t>
      </w:r>
    </w:p>
    <w:p w:rsidR="001927D2" w:rsidRPr="00C53500" w:rsidRDefault="001927D2" w:rsidP="001927D2">
      <w:pPr>
        <w:pStyle w:val="ListParagraph"/>
        <w:numPr>
          <w:ilvl w:val="0"/>
          <w:numId w:val="29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16%.</w:t>
      </w:r>
    </w:p>
    <w:p w:rsidR="001927D2" w:rsidRPr="00C53500" w:rsidRDefault="001927D2" w:rsidP="001927D2">
      <w:pPr>
        <w:pStyle w:val="ListParagraph"/>
        <w:numPr>
          <w:ilvl w:val="0"/>
          <w:numId w:val="29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32%.</w:t>
      </w:r>
    </w:p>
    <w:p w:rsidR="001927D2" w:rsidRDefault="001927D2" w:rsidP="001927D2">
      <w:proofErr w:type="spellStart"/>
      <w:r>
        <w:rPr>
          <w:rFonts w:ascii="Times New Roman" w:eastAsia="Times New Roman" w:hAnsi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7: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alen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0,6; </w:t>
      </w:r>
      <w:proofErr w:type="spellStart"/>
      <w:r>
        <w:t>alen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0,4.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1927D2" w:rsidRPr="00C53500" w:rsidRDefault="001927D2" w:rsidP="001927D2">
      <w:pPr>
        <w:pStyle w:val="ListParagraph"/>
        <w:numPr>
          <w:ilvl w:val="0"/>
          <w:numId w:val="30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0,34AA : 0,48Aa : 0,18aa.</w:t>
      </w:r>
    </w:p>
    <w:p w:rsidR="001927D2" w:rsidRPr="00C53500" w:rsidRDefault="001927D2" w:rsidP="001927D2">
      <w:pPr>
        <w:pStyle w:val="ListParagraph"/>
        <w:numPr>
          <w:ilvl w:val="0"/>
          <w:numId w:val="30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0,36AA : 0,48Aa : 0,16aa.</w:t>
      </w:r>
    </w:p>
    <w:p w:rsidR="001927D2" w:rsidRPr="00C53500" w:rsidRDefault="001927D2" w:rsidP="001927D2">
      <w:pPr>
        <w:pStyle w:val="ListParagraph"/>
        <w:numPr>
          <w:ilvl w:val="0"/>
          <w:numId w:val="30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0,32AA : 0,48Aa : 0,20aa.</w:t>
      </w:r>
    </w:p>
    <w:p w:rsidR="001927D2" w:rsidRPr="00C53500" w:rsidRDefault="001927D2" w:rsidP="001927D2">
      <w:pPr>
        <w:pStyle w:val="ListParagraph"/>
        <w:numPr>
          <w:ilvl w:val="0"/>
          <w:numId w:val="30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>0,38AA : 0,48Aa : 0,14aa.</w:t>
      </w:r>
    </w:p>
    <w:p w:rsidR="001927D2" w:rsidRDefault="001927D2" w:rsidP="001927D2">
      <w:proofErr w:type="spellStart"/>
      <w:r>
        <w:rPr>
          <w:rFonts w:ascii="Times New Roman" w:eastAsia="Times New Roman" w:hAnsi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8: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gen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>:</w:t>
      </w:r>
    </w:p>
    <w:p w:rsidR="001927D2" w:rsidRPr="00C53500" w:rsidRDefault="001927D2" w:rsidP="001927D2">
      <w:pPr>
        <w:pStyle w:val="ListParagraph"/>
        <w:numPr>
          <w:ilvl w:val="0"/>
          <w:numId w:val="31"/>
        </w:numPr>
        <w:spacing w:after="12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kiểu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gen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31"/>
        </w:numPr>
        <w:spacing w:after="12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kiểu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kiểu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gen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31"/>
        </w:numPr>
        <w:spacing w:after="12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tuổi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kiểu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gen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31"/>
        </w:numPr>
        <w:spacing w:after="12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đực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kiểu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gen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quần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Default="001927D2" w:rsidP="001927D2">
      <w:proofErr w:type="spellStart"/>
      <w:r>
        <w:t>Câu</w:t>
      </w:r>
      <w:proofErr w:type="spellEnd"/>
      <w:r>
        <w:t xml:space="preserve"> 9: </w:t>
      </w:r>
      <w:r>
        <w:rPr>
          <w:rStyle w:val="Emphasis"/>
        </w:rPr>
        <w:t>"</w:t>
      </w:r>
      <w:proofErr w:type="spellStart"/>
      <w:r>
        <w:rPr>
          <w:rStyle w:val="Emphasis"/>
        </w:rPr>
        <w:t>Gọi</w:t>
      </w:r>
      <w:proofErr w:type="spellEnd"/>
      <w:r>
        <w:rPr>
          <w:rStyle w:val="Emphasis"/>
        </w:rPr>
        <w:t xml:space="preserve"> p, q, r </w:t>
      </w:r>
      <w:proofErr w:type="spellStart"/>
      <w:r>
        <w:rPr>
          <w:rStyle w:val="Emphasis"/>
        </w:rPr>
        <w:t>lần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lượt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là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tần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số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các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alen</w:t>
      </w:r>
      <w:proofErr w:type="spellEnd"/>
      <w:r>
        <w:rPr>
          <w:rStyle w:val="Emphasis"/>
        </w:rPr>
        <w:t xml:space="preserve"> I</w:t>
      </w:r>
      <w:r>
        <w:rPr>
          <w:rStyle w:val="Emphasis"/>
          <w:vertAlign w:val="superscript"/>
        </w:rPr>
        <w:t>A</w:t>
      </w:r>
      <w:r>
        <w:rPr>
          <w:rStyle w:val="Emphasis"/>
        </w:rPr>
        <w:t>, I</w:t>
      </w:r>
      <w:r>
        <w:rPr>
          <w:rStyle w:val="Emphasis"/>
          <w:vertAlign w:val="superscript"/>
        </w:rPr>
        <w:t>B</w:t>
      </w:r>
      <w:r>
        <w:rPr>
          <w:rStyle w:val="Emphasis"/>
        </w:rPr>
        <w:t>, I</w:t>
      </w:r>
      <w:r>
        <w:rPr>
          <w:rStyle w:val="Emphasis"/>
          <w:vertAlign w:val="superscript"/>
        </w:rPr>
        <w:t>0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quy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định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các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nhóm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máu</w:t>
      </w:r>
      <w:proofErr w:type="spellEnd"/>
      <w:r>
        <w:rPr>
          <w:rStyle w:val="Emphasis"/>
        </w:rPr>
        <w:t xml:space="preserve">. </w:t>
      </w:r>
      <w:proofErr w:type="spellStart"/>
      <w:r>
        <w:rPr>
          <w:rStyle w:val="Emphasis"/>
        </w:rPr>
        <w:t>Khi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đạt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trạng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thái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cân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bằng</w:t>
      </w:r>
      <w:proofErr w:type="spellEnd"/>
      <w:r>
        <w:rPr>
          <w:rStyle w:val="Emphasis"/>
        </w:rPr>
        <w:t xml:space="preserve"> di </w:t>
      </w:r>
      <w:proofErr w:type="spellStart"/>
      <w:r>
        <w:rPr>
          <w:rStyle w:val="Emphasis"/>
        </w:rPr>
        <w:t>truyền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thì</w:t>
      </w:r>
      <w:proofErr w:type="spellEnd"/>
      <w:r>
        <w:rPr>
          <w:rStyle w:val="Emphasis"/>
        </w:rPr>
        <w:t xml:space="preserve">:".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alen</w:t>
      </w:r>
      <w:proofErr w:type="spellEnd"/>
      <w:r>
        <w:t xml:space="preserve"> I</w:t>
      </w:r>
      <w:r>
        <w:rPr>
          <w:vertAlign w:val="superscript"/>
        </w:rPr>
        <w:t>0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1927D2" w:rsidRPr="00C53500" w:rsidRDefault="001927D2" w:rsidP="001927D2">
      <w:pPr>
        <w:pStyle w:val="ListParagraph"/>
        <w:numPr>
          <w:ilvl w:val="0"/>
          <w:numId w:val="33"/>
        </w:numPr>
        <w:spacing w:after="120"/>
      </w:pPr>
      <w:r w:rsidRPr="00C53500">
        <w:t>r</w:t>
      </w:r>
      <w:r w:rsidRPr="00237297">
        <w:rPr>
          <w:vertAlign w:val="superscript"/>
        </w:rPr>
        <w:t>2</w:t>
      </w:r>
      <w:r w:rsidRPr="00C53500">
        <w:t xml:space="preserve"> + 2qr + q</w:t>
      </w:r>
      <w:r w:rsidRPr="00237297">
        <w:rPr>
          <w:vertAlign w:val="superscript"/>
        </w:rPr>
        <w:t>2</w:t>
      </w:r>
    </w:p>
    <w:p w:rsidR="001927D2" w:rsidRPr="00C53500" w:rsidRDefault="001927D2" w:rsidP="001927D2">
      <w:pPr>
        <w:pStyle w:val="ListParagraph"/>
        <w:numPr>
          <w:ilvl w:val="0"/>
          <w:numId w:val="33"/>
        </w:numPr>
        <w:spacing w:after="120"/>
      </w:pPr>
      <w:r w:rsidRPr="00C53500">
        <w:t>r</w:t>
      </w:r>
      <w:r w:rsidRPr="00237297">
        <w:rPr>
          <w:vertAlign w:val="superscript"/>
        </w:rPr>
        <w:t>2</w:t>
      </w:r>
      <w:r w:rsidRPr="00C53500">
        <w:t xml:space="preserve"> + 2pr</w:t>
      </w:r>
    </w:p>
    <w:p w:rsidR="001927D2" w:rsidRDefault="001927D2" w:rsidP="001927D2">
      <w:pPr>
        <w:pStyle w:val="ListParagraph"/>
        <w:numPr>
          <w:ilvl w:val="0"/>
          <w:numId w:val="33"/>
        </w:numPr>
        <w:spacing w:after="120"/>
      </w:pPr>
      <w:r w:rsidRPr="00C53500">
        <w:t>r</w:t>
      </w:r>
      <w:r w:rsidRPr="00237297">
        <w:rPr>
          <w:vertAlign w:val="superscript"/>
        </w:rPr>
        <w:t>2</w:t>
      </w:r>
      <w:r w:rsidRPr="00C53500">
        <w:t xml:space="preserve"> + 2pq</w:t>
      </w:r>
    </w:p>
    <w:p w:rsidR="001927D2" w:rsidRPr="00237297" w:rsidRDefault="001927D2" w:rsidP="001927D2">
      <w:pPr>
        <w:pStyle w:val="ListParagraph"/>
        <w:numPr>
          <w:ilvl w:val="0"/>
          <w:numId w:val="33"/>
        </w:numPr>
        <w:spacing w:after="120"/>
      </w:pPr>
      <w:proofErr w:type="spellStart"/>
      <w:r w:rsidRPr="00237297">
        <w:t>pr</w:t>
      </w:r>
      <w:proofErr w:type="spellEnd"/>
      <w:r w:rsidRPr="00237297">
        <w:t xml:space="preserve"> + </w:t>
      </w:r>
      <w:proofErr w:type="spellStart"/>
      <w:r w:rsidRPr="00237297">
        <w:t>qr</w:t>
      </w:r>
      <w:proofErr w:type="spellEnd"/>
      <w:r w:rsidRPr="00237297">
        <w:t xml:space="preserve"> +r</w:t>
      </w:r>
      <w:r w:rsidRPr="00237297">
        <w:rPr>
          <w:vertAlign w:val="superscript"/>
        </w:rPr>
        <w:t>2</w:t>
      </w:r>
    </w:p>
    <w:p w:rsidR="001927D2" w:rsidRDefault="001927D2" w:rsidP="001927D2">
      <w:proofErr w:type="spellStart"/>
      <w:r>
        <w:t>Câu</w:t>
      </w:r>
      <w:proofErr w:type="spellEnd"/>
      <w:r>
        <w:t xml:space="preserve"> 10: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3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8%.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ở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P,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,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>?</w:t>
      </w:r>
    </w:p>
    <w:p w:rsidR="001927D2" w:rsidRPr="00C53500" w:rsidRDefault="001927D2" w:rsidP="001927D2">
      <w:pPr>
        <w:pStyle w:val="ListParagraph"/>
        <w:numPr>
          <w:ilvl w:val="0"/>
          <w:numId w:val="32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 xml:space="preserve">36%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cánh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dài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: 64%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cánh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ngắn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32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 xml:space="preserve">64%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cánh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dài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: 36%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cánh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ngắn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1927D2" w:rsidRPr="00C53500" w:rsidRDefault="001927D2" w:rsidP="001927D2">
      <w:pPr>
        <w:pStyle w:val="ListParagraph"/>
        <w:numPr>
          <w:ilvl w:val="0"/>
          <w:numId w:val="32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C53500">
        <w:rPr>
          <w:rFonts w:ascii="Times New Roman" w:eastAsia="Times New Roman" w:hAnsi="Times New Roman"/>
          <w:sz w:val="24"/>
          <w:szCs w:val="24"/>
        </w:rPr>
        <w:t xml:space="preserve">16%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cánh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dài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: 84%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cánh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53500">
        <w:rPr>
          <w:rFonts w:ascii="Times New Roman" w:eastAsia="Times New Roman" w:hAnsi="Times New Roman"/>
          <w:sz w:val="24"/>
          <w:szCs w:val="24"/>
        </w:rPr>
        <w:t>ngắn</w:t>
      </w:r>
      <w:proofErr w:type="spellEnd"/>
      <w:r w:rsidRPr="00C53500">
        <w:rPr>
          <w:rFonts w:ascii="Times New Roman" w:eastAsia="Times New Roman" w:hAnsi="Times New Roman"/>
          <w:sz w:val="24"/>
          <w:szCs w:val="24"/>
        </w:rPr>
        <w:t>.</w:t>
      </w:r>
    </w:p>
    <w:p w:rsidR="007C2A48" w:rsidRPr="001927D2" w:rsidRDefault="001927D2" w:rsidP="001927D2">
      <w:pPr>
        <w:pStyle w:val="ListParagraph"/>
        <w:numPr>
          <w:ilvl w:val="0"/>
          <w:numId w:val="32"/>
        </w:numPr>
        <w:spacing w:after="120"/>
        <w:rPr>
          <w:rFonts w:ascii="Times New Roman" w:eastAsia="Times New Roman" w:hAnsi="Times New Roman"/>
          <w:sz w:val="24"/>
          <w:szCs w:val="24"/>
        </w:rPr>
      </w:pPr>
      <w:r w:rsidRPr="001927D2">
        <w:rPr>
          <w:rFonts w:ascii="Times New Roman" w:eastAsia="Times New Roman" w:hAnsi="Times New Roman"/>
          <w:sz w:val="24"/>
          <w:szCs w:val="24"/>
        </w:rPr>
        <w:t xml:space="preserve">84% </w:t>
      </w:r>
      <w:proofErr w:type="spellStart"/>
      <w:r w:rsidRPr="001927D2">
        <w:rPr>
          <w:rFonts w:ascii="Times New Roman" w:eastAsia="Times New Roman" w:hAnsi="Times New Roman"/>
          <w:sz w:val="24"/>
          <w:szCs w:val="24"/>
        </w:rPr>
        <w:t>cánh</w:t>
      </w:r>
      <w:proofErr w:type="spellEnd"/>
      <w:r w:rsidRPr="001927D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927D2">
        <w:rPr>
          <w:rFonts w:ascii="Times New Roman" w:eastAsia="Times New Roman" w:hAnsi="Times New Roman"/>
          <w:sz w:val="24"/>
          <w:szCs w:val="24"/>
        </w:rPr>
        <w:t>dài</w:t>
      </w:r>
      <w:proofErr w:type="spellEnd"/>
      <w:r w:rsidRPr="001927D2">
        <w:rPr>
          <w:rFonts w:ascii="Times New Roman" w:eastAsia="Times New Roman" w:hAnsi="Times New Roman"/>
          <w:sz w:val="24"/>
          <w:szCs w:val="24"/>
        </w:rPr>
        <w:t xml:space="preserve"> : 16% </w:t>
      </w:r>
      <w:proofErr w:type="spellStart"/>
      <w:r w:rsidRPr="001927D2">
        <w:rPr>
          <w:rFonts w:ascii="Times New Roman" w:eastAsia="Times New Roman" w:hAnsi="Times New Roman"/>
          <w:sz w:val="24"/>
          <w:szCs w:val="24"/>
        </w:rPr>
        <w:t>cánh</w:t>
      </w:r>
      <w:proofErr w:type="spellEnd"/>
      <w:r w:rsidRPr="001927D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927D2">
        <w:rPr>
          <w:rFonts w:ascii="Times New Roman" w:eastAsia="Times New Roman" w:hAnsi="Times New Roman"/>
          <w:sz w:val="24"/>
          <w:szCs w:val="24"/>
        </w:rPr>
        <w:t>ngắn</w:t>
      </w:r>
      <w:proofErr w:type="spellEnd"/>
      <w:r w:rsidRPr="001927D2">
        <w:rPr>
          <w:rFonts w:ascii="Times New Roman" w:eastAsia="Times New Roman" w:hAnsi="Times New Roman"/>
          <w:sz w:val="24"/>
          <w:szCs w:val="24"/>
        </w:rPr>
        <w:t>.</w:t>
      </w:r>
      <w:bookmarkStart w:id="1" w:name="_GoBack"/>
      <w:bookmarkEnd w:id="1"/>
    </w:p>
    <w:sectPr w:rsidR="007C2A48" w:rsidRPr="001927D2" w:rsidSect="003B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4D5"/>
    <w:multiLevelType w:val="hybridMultilevel"/>
    <w:tmpl w:val="C8BEC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A3301"/>
    <w:multiLevelType w:val="hybridMultilevel"/>
    <w:tmpl w:val="F97EE5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5B66"/>
    <w:multiLevelType w:val="hybridMultilevel"/>
    <w:tmpl w:val="544AF2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D79F4"/>
    <w:multiLevelType w:val="hybridMultilevel"/>
    <w:tmpl w:val="9AAA1C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669EA"/>
    <w:multiLevelType w:val="hybridMultilevel"/>
    <w:tmpl w:val="0D4EDE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92CE5"/>
    <w:multiLevelType w:val="hybridMultilevel"/>
    <w:tmpl w:val="66A066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7167"/>
    <w:multiLevelType w:val="hybridMultilevel"/>
    <w:tmpl w:val="A426ED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56848"/>
    <w:multiLevelType w:val="hybridMultilevel"/>
    <w:tmpl w:val="B43275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066DE"/>
    <w:multiLevelType w:val="hybridMultilevel"/>
    <w:tmpl w:val="05085EB6"/>
    <w:lvl w:ilvl="0" w:tplc="47BEAC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D13068"/>
    <w:multiLevelType w:val="hybridMultilevel"/>
    <w:tmpl w:val="66A066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24131"/>
    <w:multiLevelType w:val="hybridMultilevel"/>
    <w:tmpl w:val="88D616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F0280"/>
    <w:multiLevelType w:val="hybridMultilevel"/>
    <w:tmpl w:val="4434D20C"/>
    <w:lvl w:ilvl="0" w:tplc="0804F88A">
      <w:start w:val="1"/>
      <w:numFmt w:val="decimal"/>
      <w:lvlText w:val="CHỦ ĐỀ 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DB19C5"/>
    <w:multiLevelType w:val="hybridMultilevel"/>
    <w:tmpl w:val="A52AC9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D97D37"/>
    <w:multiLevelType w:val="hybridMultilevel"/>
    <w:tmpl w:val="DCDC6A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AD361D"/>
    <w:multiLevelType w:val="hybridMultilevel"/>
    <w:tmpl w:val="4B765A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63355"/>
    <w:multiLevelType w:val="hybridMultilevel"/>
    <w:tmpl w:val="08841B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20295"/>
    <w:multiLevelType w:val="hybridMultilevel"/>
    <w:tmpl w:val="770EDB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92489C"/>
    <w:multiLevelType w:val="hybridMultilevel"/>
    <w:tmpl w:val="AFC0F9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844C17"/>
    <w:multiLevelType w:val="hybridMultilevel"/>
    <w:tmpl w:val="9A925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3A7D40"/>
    <w:multiLevelType w:val="hybridMultilevel"/>
    <w:tmpl w:val="81D43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A3548B"/>
    <w:multiLevelType w:val="hybridMultilevel"/>
    <w:tmpl w:val="76843D28"/>
    <w:lvl w:ilvl="0" w:tplc="90FC81E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90589A"/>
    <w:multiLevelType w:val="hybridMultilevel"/>
    <w:tmpl w:val="B0262262"/>
    <w:lvl w:ilvl="0" w:tplc="1FD2FDE4">
      <w:start w:val="1"/>
      <w:numFmt w:val="upperLetter"/>
      <w:lvlText w:val="%1."/>
      <w:lvlJc w:val="left"/>
      <w:pPr>
        <w:ind w:left="645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>
    <w:nsid w:val="50940844"/>
    <w:multiLevelType w:val="hybridMultilevel"/>
    <w:tmpl w:val="B58440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ED5839"/>
    <w:multiLevelType w:val="multilevel"/>
    <w:tmpl w:val="0158C52E"/>
    <w:styleLink w:val="1ai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5FF5D1B"/>
    <w:multiLevelType w:val="multilevel"/>
    <w:tmpl w:val="3126C54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8464E54"/>
    <w:multiLevelType w:val="hybridMultilevel"/>
    <w:tmpl w:val="4A38BD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BA7B45"/>
    <w:multiLevelType w:val="hybridMultilevel"/>
    <w:tmpl w:val="D0E2E7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30489E"/>
    <w:multiLevelType w:val="hybridMultilevel"/>
    <w:tmpl w:val="425898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C2E45"/>
    <w:multiLevelType w:val="hybridMultilevel"/>
    <w:tmpl w:val="AC1A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DD2C34"/>
    <w:multiLevelType w:val="hybridMultilevel"/>
    <w:tmpl w:val="25B4E0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7E3E66"/>
    <w:multiLevelType w:val="hybridMultilevel"/>
    <w:tmpl w:val="F6D01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C5519B"/>
    <w:multiLevelType w:val="hybridMultilevel"/>
    <w:tmpl w:val="F86E48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11"/>
  </w:num>
  <w:num w:numId="4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36"/>
          <w:szCs w:val="36"/>
        </w:rPr>
      </w:lvl>
    </w:lvlOverride>
  </w:num>
  <w:num w:numId="5">
    <w:abstractNumId w:val="23"/>
  </w:num>
  <w:num w:numId="6">
    <w:abstractNumId w:val="24"/>
  </w:num>
  <w:num w:numId="7">
    <w:abstractNumId w:val="8"/>
  </w:num>
  <w:num w:numId="8">
    <w:abstractNumId w:val="30"/>
  </w:num>
  <w:num w:numId="9">
    <w:abstractNumId w:val="1"/>
  </w:num>
  <w:num w:numId="10">
    <w:abstractNumId w:val="25"/>
  </w:num>
  <w:num w:numId="11">
    <w:abstractNumId w:val="21"/>
  </w:num>
  <w:num w:numId="12">
    <w:abstractNumId w:val="15"/>
  </w:num>
  <w:num w:numId="13">
    <w:abstractNumId w:val="29"/>
  </w:num>
  <w:num w:numId="14">
    <w:abstractNumId w:val="16"/>
  </w:num>
  <w:num w:numId="15">
    <w:abstractNumId w:val="0"/>
  </w:num>
  <w:num w:numId="16">
    <w:abstractNumId w:val="9"/>
  </w:num>
  <w:num w:numId="17">
    <w:abstractNumId w:val="12"/>
  </w:num>
  <w:num w:numId="18">
    <w:abstractNumId w:val="22"/>
  </w:num>
  <w:num w:numId="19">
    <w:abstractNumId w:val="2"/>
  </w:num>
  <w:num w:numId="20">
    <w:abstractNumId w:val="17"/>
  </w:num>
  <w:num w:numId="21">
    <w:abstractNumId w:val="14"/>
  </w:num>
  <w:num w:numId="22">
    <w:abstractNumId w:val="26"/>
  </w:num>
  <w:num w:numId="23">
    <w:abstractNumId w:val="5"/>
  </w:num>
  <w:num w:numId="24">
    <w:abstractNumId w:val="27"/>
  </w:num>
  <w:num w:numId="25">
    <w:abstractNumId w:val="19"/>
  </w:num>
  <w:num w:numId="26">
    <w:abstractNumId w:val="31"/>
  </w:num>
  <w:num w:numId="27">
    <w:abstractNumId w:val="13"/>
  </w:num>
  <w:num w:numId="28">
    <w:abstractNumId w:val="18"/>
  </w:num>
  <w:num w:numId="29">
    <w:abstractNumId w:val="10"/>
  </w:num>
  <w:num w:numId="30">
    <w:abstractNumId w:val="7"/>
  </w:num>
  <w:num w:numId="31">
    <w:abstractNumId w:val="4"/>
  </w:num>
  <w:num w:numId="32">
    <w:abstractNumId w:val="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90EF3"/>
    <w:rsid w:val="000600CE"/>
    <w:rsid w:val="00090EF3"/>
    <w:rsid w:val="0013087E"/>
    <w:rsid w:val="001927D2"/>
    <w:rsid w:val="001B33ED"/>
    <w:rsid w:val="001E1FDA"/>
    <w:rsid w:val="003B5F80"/>
    <w:rsid w:val="00462593"/>
    <w:rsid w:val="004D0D22"/>
    <w:rsid w:val="00567F22"/>
    <w:rsid w:val="005767D4"/>
    <w:rsid w:val="00582A2D"/>
    <w:rsid w:val="006E6173"/>
    <w:rsid w:val="0075783B"/>
    <w:rsid w:val="0079674A"/>
    <w:rsid w:val="007C2A48"/>
    <w:rsid w:val="00814BE0"/>
    <w:rsid w:val="008607BB"/>
    <w:rsid w:val="009847F8"/>
    <w:rsid w:val="00A97EBF"/>
    <w:rsid w:val="00B642C9"/>
    <w:rsid w:val="00C54078"/>
    <w:rsid w:val="00CC65D9"/>
    <w:rsid w:val="00DC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Outline List 1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E1FD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1E1FD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qFormat/>
    <w:rsid w:val="001E1FDA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E1FDA"/>
    <w:pPr>
      <w:keepNext/>
      <w:spacing w:before="240" w:after="60" w:line="240" w:lineRule="auto"/>
      <w:jc w:val="both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E1FDA"/>
    <w:pPr>
      <w:tabs>
        <w:tab w:val="num" w:pos="1008"/>
      </w:tabs>
      <w:spacing w:before="240" w:after="40" w:line="240" w:lineRule="auto"/>
      <w:ind w:left="1008" w:hanging="1008"/>
      <w:jc w:val="both"/>
      <w:outlineLvl w:val="4"/>
    </w:pPr>
    <w:rPr>
      <w:rFonts w:ascii="Times New Roman" w:eastAsia="Times New Roman" w:hAnsi="Times New Roman"/>
      <w:b/>
      <w:bCs/>
      <w:iCs/>
      <w:kern w:val="18"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1E1FDA"/>
    <w:pPr>
      <w:tabs>
        <w:tab w:val="num" w:pos="1152"/>
      </w:tabs>
      <w:spacing w:before="240" w:after="40" w:line="240" w:lineRule="auto"/>
      <w:ind w:left="1152" w:hanging="1152"/>
      <w:jc w:val="both"/>
      <w:outlineLvl w:val="5"/>
    </w:pPr>
    <w:rPr>
      <w:rFonts w:ascii="Times New Roman" w:eastAsia="Times New Roman" w:hAnsi="Times New Roman"/>
      <w:b/>
      <w:bCs/>
      <w:i/>
      <w:kern w:val="18"/>
      <w:sz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1E1FDA"/>
    <w:pPr>
      <w:tabs>
        <w:tab w:val="num" w:pos="1296"/>
      </w:tabs>
      <w:spacing w:before="240" w:after="40" w:line="240" w:lineRule="auto"/>
      <w:ind w:left="1296" w:hanging="1296"/>
      <w:jc w:val="both"/>
      <w:outlineLvl w:val="6"/>
    </w:pPr>
    <w:rPr>
      <w:rFonts w:ascii="Times New Roman" w:eastAsia="Times New Roman" w:hAnsi="Times New Roman"/>
      <w:kern w:val="18"/>
      <w:sz w:val="24"/>
      <w:szCs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1E1FDA"/>
    <w:p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E1FDA"/>
    <w:pPr>
      <w:tabs>
        <w:tab w:val="num" w:pos="1584"/>
      </w:tabs>
      <w:spacing w:before="240" w:after="40" w:line="240" w:lineRule="auto"/>
      <w:ind w:left="1584" w:hanging="1584"/>
      <w:jc w:val="both"/>
      <w:outlineLvl w:val="8"/>
    </w:pPr>
    <w:rPr>
      <w:rFonts w:ascii="Arial" w:eastAsia="Times New Roman" w:hAnsi="Arial"/>
      <w:kern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nb">
    <w:name w:val="tenb"/>
    <w:basedOn w:val="Normal"/>
    <w:rsid w:val="00DC06A1"/>
    <w:pPr>
      <w:spacing w:before="320" w:after="120" w:line="240" w:lineRule="auto"/>
    </w:pPr>
    <w:rPr>
      <w:rFonts w:ascii=".VnCentury Schoolbook" w:eastAsia="Times New Roman" w:hAnsi=".VnCentury Schoolbook"/>
      <w:b/>
      <w:sz w:val="24"/>
      <w:szCs w:val="20"/>
    </w:rPr>
  </w:style>
  <w:style w:type="character" w:customStyle="1" w:styleId="Heading1Char">
    <w:name w:val="Heading 1 Char"/>
    <w:link w:val="Heading1"/>
    <w:rsid w:val="001E1FDA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aliases w:val="H2 Char"/>
    <w:link w:val="Heading2"/>
    <w:rsid w:val="001E1FDA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"/>
    <w:link w:val="Heading3"/>
    <w:rsid w:val="001E1FD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1E1FDA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1E1FDA"/>
    <w:rPr>
      <w:rFonts w:ascii="Times New Roman" w:eastAsia="Times New Roman" w:hAnsi="Times New Roman"/>
      <w:b/>
      <w:bCs/>
      <w:iCs/>
      <w:kern w:val="18"/>
      <w:sz w:val="24"/>
      <w:szCs w:val="26"/>
    </w:rPr>
  </w:style>
  <w:style w:type="character" w:customStyle="1" w:styleId="Heading6Char">
    <w:name w:val="Heading 6 Char"/>
    <w:link w:val="Heading6"/>
    <w:rsid w:val="001E1FDA"/>
    <w:rPr>
      <w:rFonts w:ascii="Times New Roman" w:eastAsia="Times New Roman" w:hAnsi="Times New Roman"/>
      <w:b/>
      <w:bCs/>
      <w:i/>
      <w:kern w:val="18"/>
      <w:sz w:val="24"/>
      <w:szCs w:val="22"/>
      <w:u w:val="single"/>
    </w:rPr>
  </w:style>
  <w:style w:type="character" w:customStyle="1" w:styleId="Heading7Char">
    <w:name w:val="Heading 7 Char"/>
    <w:link w:val="Heading7"/>
    <w:rsid w:val="001E1FDA"/>
    <w:rPr>
      <w:rFonts w:ascii="Times New Roman" w:eastAsia="Times New Roman" w:hAnsi="Times New Roman"/>
      <w:kern w:val="18"/>
      <w:sz w:val="24"/>
      <w:szCs w:val="24"/>
      <w:u w:val="single"/>
    </w:rPr>
  </w:style>
  <w:style w:type="character" w:customStyle="1" w:styleId="Heading8Char">
    <w:name w:val="Heading 8 Char"/>
    <w:link w:val="Heading8"/>
    <w:rsid w:val="001E1FDA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1E1FDA"/>
    <w:rPr>
      <w:rFonts w:ascii="Arial" w:eastAsia="Times New Roman" w:hAnsi="Arial" w:cs="Arial"/>
      <w:kern w:val="18"/>
      <w:sz w:val="22"/>
      <w:szCs w:val="22"/>
    </w:rPr>
  </w:style>
  <w:style w:type="paragraph" w:customStyle="1" w:styleId="Char">
    <w:name w:val="Char"/>
    <w:basedOn w:val="Normal"/>
    <w:semiHidden/>
    <w:rsid w:val="001E1FDA"/>
    <w:pPr>
      <w:spacing w:after="160" w:line="240" w:lineRule="exact"/>
    </w:pPr>
    <w:rPr>
      <w:rFonts w:ascii="Arial" w:eastAsia="Times New Roman" w:hAnsi="Arial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1E1FDA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1E1FDA"/>
    <w:rPr>
      <w:rFonts w:ascii="Tahoma" w:eastAsia="Times New Roman" w:hAnsi="Tahoma" w:cs="Tahoma"/>
      <w:shd w:val="clear" w:color="auto" w:fill="000080"/>
    </w:rPr>
  </w:style>
  <w:style w:type="paragraph" w:styleId="TOC1">
    <w:name w:val="toc 1"/>
    <w:basedOn w:val="Normal"/>
    <w:next w:val="Normal"/>
    <w:autoRedefine/>
    <w:uiPriority w:val="39"/>
    <w:qFormat/>
    <w:rsid w:val="001E1FDA"/>
    <w:pPr>
      <w:tabs>
        <w:tab w:val="left" w:pos="1680"/>
        <w:tab w:val="right" w:leader="dot" w:pos="10214"/>
      </w:tabs>
      <w:spacing w:after="0" w:line="240" w:lineRule="auto"/>
    </w:pPr>
    <w:rPr>
      <w:rFonts w:ascii="Times New Roman" w:eastAsia="Times New Roman" w:hAnsi="Times New Roman"/>
      <w:b/>
      <w:noProof/>
      <w:sz w:val="27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1E1FDA"/>
    <w:pPr>
      <w:tabs>
        <w:tab w:val="left" w:pos="1680"/>
        <w:tab w:val="right" w:leader="dot" w:pos="10214"/>
      </w:tabs>
      <w:spacing w:after="0" w:line="240" w:lineRule="auto"/>
      <w:ind w:left="230"/>
    </w:pPr>
    <w:rPr>
      <w:rFonts w:ascii="Times New Roman" w:eastAsia="Times New Roman" w:hAnsi="Times New Roman"/>
      <w:b/>
      <w:i/>
      <w:noProof/>
      <w:sz w:val="20"/>
      <w:szCs w:val="28"/>
      <w:lang w:val="pt-BR"/>
    </w:rPr>
  </w:style>
  <w:style w:type="paragraph" w:styleId="TOC3">
    <w:name w:val="toc 3"/>
    <w:basedOn w:val="Normal"/>
    <w:next w:val="Normal"/>
    <w:autoRedefine/>
    <w:uiPriority w:val="39"/>
    <w:qFormat/>
    <w:rsid w:val="001E1FDA"/>
    <w:pPr>
      <w:spacing w:after="0" w:line="240" w:lineRule="auto"/>
      <w:ind w:left="460"/>
    </w:pPr>
    <w:rPr>
      <w:rFonts w:ascii="Times New Roman" w:eastAsia="Times New Roman" w:hAnsi="Times New Roman"/>
      <w:sz w:val="28"/>
      <w:szCs w:val="28"/>
    </w:rPr>
  </w:style>
  <w:style w:type="character" w:styleId="Hyperlink">
    <w:name w:val="Hyperlink"/>
    <w:rsid w:val="001E1F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E1FD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HeaderChar">
    <w:name w:val="Header Char"/>
    <w:link w:val="Header"/>
    <w:uiPriority w:val="99"/>
    <w:rsid w:val="001E1FDA"/>
    <w:rPr>
      <w:rFonts w:ascii="Times New Roman" w:eastAsia="Times New Roman" w:hAnsi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rsid w:val="001E1FD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FooterChar">
    <w:name w:val="Footer Char"/>
    <w:link w:val="Footer"/>
    <w:uiPriority w:val="99"/>
    <w:rsid w:val="001E1FDA"/>
    <w:rPr>
      <w:rFonts w:ascii="Times New Roman" w:eastAsia="Times New Roman" w:hAnsi="Times New Roman"/>
      <w:sz w:val="28"/>
      <w:szCs w:val="28"/>
    </w:rPr>
  </w:style>
  <w:style w:type="character" w:styleId="PageNumber">
    <w:name w:val="page number"/>
    <w:rsid w:val="001E1FDA"/>
  </w:style>
  <w:style w:type="table" w:styleId="TableGrid">
    <w:name w:val="Table Grid"/>
    <w:basedOn w:val="TableNormal"/>
    <w:uiPriority w:val="59"/>
    <w:rsid w:val="001E1FD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1FD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auhoi">
    <w:name w:val="cauhoi"/>
    <w:basedOn w:val="Normal"/>
    <w:link w:val="cauhoiChar"/>
    <w:rsid w:val="001E1FDA"/>
    <w:pPr>
      <w:spacing w:before="120" w:after="60" w:line="240" w:lineRule="auto"/>
      <w:ind w:left="900" w:hanging="900"/>
      <w:jc w:val="both"/>
    </w:pPr>
    <w:rPr>
      <w:rFonts w:ascii="Times New Roman" w:eastAsia="Times New Roman" w:hAnsi="Times New Roman"/>
    </w:rPr>
  </w:style>
  <w:style w:type="character" w:customStyle="1" w:styleId="cauhoiChar">
    <w:name w:val="cauhoi Char"/>
    <w:link w:val="cauhoi"/>
    <w:rsid w:val="001E1FDA"/>
    <w:rPr>
      <w:rFonts w:ascii="Times New Roman" w:eastAsia="Times New Roman" w:hAnsi="Times New Roman"/>
      <w:sz w:val="22"/>
      <w:szCs w:val="22"/>
    </w:rPr>
  </w:style>
  <w:style w:type="paragraph" w:customStyle="1" w:styleId="traloi">
    <w:name w:val="traloi"/>
    <w:basedOn w:val="Normal"/>
    <w:rsid w:val="001E1FDA"/>
    <w:pPr>
      <w:spacing w:before="60" w:after="60" w:line="240" w:lineRule="auto"/>
      <w:ind w:left="1195" w:hanging="288"/>
      <w:jc w:val="both"/>
    </w:pPr>
    <w:rPr>
      <w:rFonts w:ascii="Times New Roman" w:eastAsia="Times New Roman" w:hAnsi="Times New Roman"/>
    </w:rPr>
  </w:style>
  <w:style w:type="paragraph" w:styleId="Title">
    <w:name w:val="Title"/>
    <w:basedOn w:val="Normal"/>
    <w:link w:val="TitleChar"/>
    <w:qFormat/>
    <w:rsid w:val="001E1FDA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</w:rPr>
  </w:style>
  <w:style w:type="character" w:customStyle="1" w:styleId="TitleChar">
    <w:name w:val="Title Char"/>
    <w:link w:val="Title"/>
    <w:rsid w:val="001E1FDA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cauhoiphu">
    <w:name w:val="cauhoiphu"/>
    <w:basedOn w:val="Normal"/>
    <w:rsid w:val="001E1FDA"/>
    <w:pPr>
      <w:spacing w:before="60" w:after="60" w:line="240" w:lineRule="auto"/>
      <w:ind w:left="907"/>
      <w:jc w:val="both"/>
    </w:pPr>
    <w:rPr>
      <w:rFonts w:ascii="Times New Roman" w:eastAsia="Times New Roman" w:hAnsi="Times New Roman"/>
    </w:rPr>
  </w:style>
  <w:style w:type="paragraph" w:customStyle="1" w:styleId="CharChar1Char">
    <w:name w:val="Char Char1 Char"/>
    <w:basedOn w:val="Normal"/>
    <w:semiHidden/>
    <w:rsid w:val="001E1FDA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paragraph" w:styleId="BodyText2">
    <w:name w:val="Body Text 2"/>
    <w:basedOn w:val="Normal"/>
    <w:link w:val="BodyText2Char"/>
    <w:rsid w:val="001E1FDA"/>
    <w:pPr>
      <w:spacing w:after="0" w:line="240" w:lineRule="auto"/>
      <w:jc w:val="both"/>
    </w:pPr>
    <w:rPr>
      <w:rFonts w:ascii="VNI-Times" w:eastAsia="Times New Roman" w:hAnsi="VNI-Times"/>
      <w:b/>
      <w:bCs/>
      <w:sz w:val="24"/>
      <w:szCs w:val="24"/>
    </w:rPr>
  </w:style>
  <w:style w:type="character" w:customStyle="1" w:styleId="BodyText2Char">
    <w:name w:val="Body Text 2 Char"/>
    <w:link w:val="BodyText2"/>
    <w:rsid w:val="001E1FDA"/>
    <w:rPr>
      <w:rFonts w:ascii="VNI-Times" w:eastAsia="Times New Roman" w:hAnsi="VNI-Times"/>
      <w:b/>
      <w:bCs/>
      <w:sz w:val="24"/>
      <w:szCs w:val="24"/>
    </w:rPr>
  </w:style>
  <w:style w:type="paragraph" w:customStyle="1" w:styleId="tenc">
    <w:name w:val="tenc"/>
    <w:basedOn w:val="Heading8"/>
    <w:rsid w:val="001E1FDA"/>
    <w:pPr>
      <w:keepNext/>
      <w:spacing w:before="1440" w:after="400"/>
    </w:pPr>
    <w:rPr>
      <w:rFonts w:ascii=".VnCentury Schoolbook" w:hAnsi=".VnCentury Schoolbook"/>
      <w:b/>
      <w:i w:val="0"/>
      <w:iCs w:val="0"/>
      <w:sz w:val="21"/>
      <w:szCs w:val="20"/>
    </w:rPr>
  </w:style>
  <w:style w:type="paragraph" w:styleId="BodyTextIndent">
    <w:name w:val="Body Text Indent"/>
    <w:basedOn w:val="Normal"/>
    <w:link w:val="BodyTextIndentChar"/>
    <w:rsid w:val="001E1FDA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1E1FDA"/>
    <w:rPr>
      <w:rFonts w:ascii="Times New Roman" w:eastAsia="Times New Roman" w:hAnsi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1E1FDA"/>
    <w:pPr>
      <w:tabs>
        <w:tab w:val="center" w:pos="4820"/>
        <w:tab w:val="right" w:pos="9640"/>
      </w:tabs>
      <w:spacing w:after="0" w:line="240" w:lineRule="auto"/>
      <w:jc w:val="both"/>
    </w:pPr>
    <w:rPr>
      <w:rFonts w:ascii="Times New Roman" w:eastAsia="Times New Roman" w:hAnsi="Times New Roman"/>
      <w:sz w:val="24"/>
    </w:rPr>
  </w:style>
  <w:style w:type="character" w:customStyle="1" w:styleId="MTDisplayEquationChar">
    <w:name w:val="MTDisplayEquation Char"/>
    <w:link w:val="MTDisplayEquation"/>
    <w:rsid w:val="001E1FDA"/>
    <w:rPr>
      <w:rFonts w:ascii="Times New Roman" w:eastAsia="Times New Roman" w:hAnsi="Times New Roman"/>
      <w:sz w:val="24"/>
      <w:szCs w:val="22"/>
    </w:rPr>
  </w:style>
  <w:style w:type="paragraph" w:styleId="NormalWeb">
    <w:name w:val="Normal (Web)"/>
    <w:basedOn w:val="Normal"/>
    <w:link w:val="NormalWebChar"/>
    <w:rsid w:val="001E1F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1F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1E1FDA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1E1FDA"/>
    <w:rPr>
      <w:rFonts w:ascii="Tahoma" w:eastAsia="Times New Roman" w:hAnsi="Tahoma" w:cs="Tahoma"/>
      <w:sz w:val="16"/>
      <w:szCs w:val="16"/>
    </w:rPr>
  </w:style>
  <w:style w:type="character" w:customStyle="1" w:styleId="cau1Char">
    <w:name w:val="cau 1 Char"/>
    <w:link w:val="cau1"/>
    <w:locked/>
    <w:rsid w:val="001E1FDA"/>
    <w:rPr>
      <w:rFonts w:ascii="Arial" w:hAnsi="Arial"/>
      <w:lang w:val="en-GB"/>
    </w:rPr>
  </w:style>
  <w:style w:type="paragraph" w:customStyle="1" w:styleId="cau1">
    <w:name w:val="cau 1"/>
    <w:basedOn w:val="Normal"/>
    <w:link w:val="cau1Char"/>
    <w:rsid w:val="001E1FDA"/>
    <w:pPr>
      <w:tabs>
        <w:tab w:val="left" w:pos="840"/>
        <w:tab w:val="left" w:pos="2410"/>
        <w:tab w:val="left" w:pos="3969"/>
        <w:tab w:val="left" w:pos="5245"/>
      </w:tabs>
      <w:spacing w:after="0" w:line="240" w:lineRule="auto"/>
      <w:ind w:left="839" w:hanging="839"/>
      <w:jc w:val="both"/>
    </w:pPr>
    <w:rPr>
      <w:rFonts w:ascii="Arial" w:hAnsi="Arial"/>
      <w:sz w:val="20"/>
      <w:szCs w:val="20"/>
      <w:lang w:val="en-GB"/>
    </w:rPr>
  </w:style>
  <w:style w:type="character" w:customStyle="1" w:styleId="questionnormal">
    <w:name w:val="questionnormal"/>
    <w:rsid w:val="001E1FDA"/>
  </w:style>
  <w:style w:type="character" w:customStyle="1" w:styleId="ListBulletChar">
    <w:name w:val="List Bullet Char"/>
    <w:link w:val="ListBullet"/>
    <w:locked/>
    <w:rsid w:val="001E1FDA"/>
    <w:rPr>
      <w:sz w:val="24"/>
      <w:szCs w:val="24"/>
    </w:rPr>
  </w:style>
  <w:style w:type="paragraph" w:styleId="ListBullet">
    <w:name w:val="List Bullet"/>
    <w:basedOn w:val="Normal"/>
    <w:link w:val="ListBulletChar"/>
    <w:autoRedefine/>
    <w:rsid w:val="001E1FDA"/>
    <w:pPr>
      <w:tabs>
        <w:tab w:val="num" w:pos="360"/>
      </w:tabs>
      <w:spacing w:after="0" w:line="240" w:lineRule="auto"/>
      <w:ind w:left="360" w:hanging="360"/>
    </w:pPr>
    <w:rPr>
      <w:sz w:val="24"/>
      <w:szCs w:val="24"/>
    </w:rPr>
  </w:style>
  <w:style w:type="paragraph" w:styleId="BodyText">
    <w:name w:val="Body Text"/>
    <w:basedOn w:val="Normal"/>
    <w:link w:val="BodyTextChar"/>
    <w:rsid w:val="001E1FDA"/>
    <w:pPr>
      <w:tabs>
        <w:tab w:val="left" w:pos="6160"/>
      </w:tabs>
      <w:spacing w:after="0" w:line="240" w:lineRule="auto"/>
    </w:pPr>
    <w:rPr>
      <w:rFonts w:ascii="Times New Roman" w:eastAsia="Times New Roman" w:hAnsi="Times New Roman"/>
      <w:b/>
      <w:bCs/>
      <w:sz w:val="28"/>
      <w:szCs w:val="24"/>
    </w:rPr>
  </w:style>
  <w:style w:type="character" w:customStyle="1" w:styleId="BodyTextChar">
    <w:name w:val="Body Text Char"/>
    <w:link w:val="BodyText"/>
    <w:rsid w:val="001E1FDA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apple-converted-space">
    <w:name w:val="apple-converted-space"/>
    <w:rsid w:val="001E1FDA"/>
  </w:style>
  <w:style w:type="character" w:customStyle="1" w:styleId="Normaltext">
    <w:name w:val="Normal text"/>
    <w:rsid w:val="001E1FDA"/>
    <w:rPr>
      <w:rFonts w:cs="Tahoma"/>
      <w:sz w:val="22"/>
      <w:szCs w:val="22"/>
    </w:rPr>
  </w:style>
  <w:style w:type="paragraph" w:customStyle="1" w:styleId="TimenewRoman">
    <w:name w:val="Time new Roman"/>
    <w:basedOn w:val="Normal"/>
    <w:rsid w:val="001E1FDA"/>
    <w:pPr>
      <w:tabs>
        <w:tab w:val="left" w:pos="567"/>
        <w:tab w:val="left" w:pos="5103"/>
      </w:tabs>
      <w:autoSpaceDE w:val="0"/>
      <w:autoSpaceDN w:val="0"/>
      <w:adjustRightInd w:val="0"/>
      <w:spacing w:after="0" w:line="240" w:lineRule="auto"/>
      <w:jc w:val="both"/>
      <w:textAlignment w:val="center"/>
    </w:pPr>
    <w:rPr>
      <w:rFonts w:ascii="Arial" w:eastAsia="Times New Roman" w:hAnsi="Arial" w:cs="Arial"/>
      <w:bCs/>
      <w:color w:val="000000"/>
      <w:sz w:val="24"/>
      <w:szCs w:val="24"/>
      <w:lang w:val="pt-BR"/>
    </w:rPr>
  </w:style>
  <w:style w:type="paragraph" w:customStyle="1" w:styleId="Caui">
    <w:name w:val="Cau i"/>
    <w:basedOn w:val="Normal"/>
    <w:link w:val="CauiChar"/>
    <w:autoRedefine/>
    <w:rsid w:val="001E1FDA"/>
    <w:pPr>
      <w:spacing w:after="0" w:line="240" w:lineRule="auto"/>
      <w:jc w:val="both"/>
    </w:pPr>
    <w:rPr>
      <w:rFonts w:ascii="Times New Roman" w:eastAsia="Times New Roman" w:hAnsi="Times New Roman"/>
      <w:sz w:val="26"/>
      <w:szCs w:val="28"/>
    </w:rPr>
  </w:style>
  <w:style w:type="character" w:customStyle="1" w:styleId="CauiChar">
    <w:name w:val="Cau i Char"/>
    <w:link w:val="Caui"/>
    <w:rsid w:val="001E1FDA"/>
    <w:rPr>
      <w:rFonts w:ascii="Times New Roman" w:eastAsia="Times New Roman" w:hAnsi="Times New Roman"/>
      <w:sz w:val="26"/>
      <w:szCs w:val="28"/>
    </w:rPr>
  </w:style>
  <w:style w:type="character" w:customStyle="1" w:styleId="CharChar7">
    <w:name w:val="Char Char7"/>
    <w:rsid w:val="001E1FDA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CharChar5">
    <w:name w:val="Char Char5"/>
    <w:rsid w:val="001E1FDA"/>
    <w:rPr>
      <w:sz w:val="28"/>
      <w:szCs w:val="28"/>
      <w:lang w:val="en-US" w:eastAsia="en-US" w:bidi="ar-SA"/>
    </w:rPr>
  </w:style>
  <w:style w:type="paragraph" w:customStyle="1" w:styleId="Char1">
    <w:name w:val="Char1"/>
    <w:basedOn w:val="Normal"/>
    <w:semiHidden/>
    <w:rsid w:val="001E1FDA"/>
    <w:pPr>
      <w:spacing w:after="160" w:line="240" w:lineRule="exact"/>
    </w:pPr>
    <w:rPr>
      <w:rFonts w:ascii="Arial" w:eastAsia="Times New Roman" w:hAnsi="Arial"/>
      <w:sz w:val="24"/>
      <w:szCs w:val="24"/>
    </w:rPr>
  </w:style>
  <w:style w:type="paragraph" w:styleId="NoSpacing">
    <w:name w:val="No Spacing"/>
    <w:link w:val="NoSpacingChar"/>
    <w:qFormat/>
    <w:rsid w:val="001E1FDA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locked/>
    <w:rsid w:val="001E1FDA"/>
    <w:rPr>
      <w:rFonts w:eastAsia="Times New Roman"/>
      <w:sz w:val="22"/>
      <w:szCs w:val="22"/>
      <w:lang w:bidi="ar-SA"/>
    </w:rPr>
  </w:style>
  <w:style w:type="numbering" w:styleId="1ai">
    <w:name w:val="Outline List 1"/>
    <w:basedOn w:val="NoList"/>
    <w:unhideWhenUsed/>
    <w:rsid w:val="001E1FDA"/>
    <w:pPr>
      <w:numPr>
        <w:numId w:val="5"/>
      </w:numPr>
    </w:pPr>
  </w:style>
  <w:style w:type="character" w:styleId="FollowedHyperlink">
    <w:name w:val="FollowedHyperlink"/>
    <w:rsid w:val="001E1FDA"/>
    <w:rPr>
      <w:color w:val="800080"/>
      <w:u w:val="single"/>
    </w:rPr>
  </w:style>
  <w:style w:type="character" w:customStyle="1" w:styleId="CharChar9">
    <w:name w:val="Char Char9"/>
    <w:rsid w:val="001E1FDA"/>
    <w:rPr>
      <w:rFonts w:ascii="Tahoma" w:hAnsi="Tahoma" w:cs="Tahoma"/>
      <w:sz w:val="16"/>
      <w:szCs w:val="16"/>
      <w:lang w:val="vi-VN" w:eastAsia="vi-VN" w:bidi="ar-SA"/>
    </w:rPr>
  </w:style>
  <w:style w:type="character" w:customStyle="1" w:styleId="CharChar16">
    <w:name w:val="Char Char16"/>
    <w:rsid w:val="001E1FDA"/>
    <w:rPr>
      <w:b/>
      <w:bCs/>
      <w:color w:val="365F91"/>
      <w:sz w:val="28"/>
      <w:szCs w:val="28"/>
      <w:lang w:val="vi-VN" w:eastAsia="vi-VN" w:bidi="ar-SA"/>
    </w:rPr>
  </w:style>
  <w:style w:type="character" w:customStyle="1" w:styleId="CharChar8">
    <w:name w:val="Char Char8"/>
    <w:rsid w:val="001E1FDA"/>
    <w:rPr>
      <w:rFonts w:ascii="Arial" w:hAnsi="Arial"/>
      <w:sz w:val="22"/>
      <w:szCs w:val="22"/>
      <w:lang w:val="vi-VN" w:eastAsia="vi-VN" w:bidi="ar-SA"/>
    </w:rPr>
  </w:style>
  <w:style w:type="character" w:styleId="Strong">
    <w:name w:val="Strong"/>
    <w:qFormat/>
    <w:rsid w:val="001E1FDA"/>
    <w:rPr>
      <w:b/>
      <w:bCs/>
    </w:rPr>
  </w:style>
  <w:style w:type="character" w:styleId="SubtleEmphasis">
    <w:name w:val="Subtle Emphasis"/>
    <w:qFormat/>
    <w:rsid w:val="001E1FDA"/>
    <w:rPr>
      <w:i/>
      <w:iCs/>
      <w:color w:val="808080"/>
    </w:rPr>
  </w:style>
  <w:style w:type="paragraph" w:styleId="TOCHeading">
    <w:name w:val="TOC Heading"/>
    <w:basedOn w:val="Heading1"/>
    <w:next w:val="Normal"/>
    <w:uiPriority w:val="39"/>
    <w:qFormat/>
    <w:rsid w:val="001E1FDA"/>
    <w:pPr>
      <w:spacing w:line="240" w:lineRule="auto"/>
      <w:jc w:val="both"/>
      <w:outlineLvl w:val="9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nhideWhenUsed/>
    <w:rsid w:val="001E1FDA"/>
    <w:pPr>
      <w:spacing w:after="100" w:line="240" w:lineRule="auto"/>
      <w:ind w:left="660"/>
      <w:jc w:val="both"/>
    </w:pPr>
    <w:rPr>
      <w:rFonts w:ascii="Arial" w:eastAsia="Times New Roman" w:hAnsi="Arial"/>
      <w:lang w:val="vi-VN" w:eastAsia="vi-VN"/>
    </w:rPr>
  </w:style>
  <w:style w:type="paragraph" w:styleId="TOC5">
    <w:name w:val="toc 5"/>
    <w:basedOn w:val="Normal"/>
    <w:next w:val="Normal"/>
    <w:autoRedefine/>
    <w:unhideWhenUsed/>
    <w:rsid w:val="001E1FDA"/>
    <w:pPr>
      <w:spacing w:after="100" w:line="240" w:lineRule="auto"/>
      <w:ind w:left="880"/>
      <w:jc w:val="both"/>
    </w:pPr>
    <w:rPr>
      <w:rFonts w:ascii="Arial" w:eastAsia="Times New Roman" w:hAnsi="Arial"/>
      <w:lang w:val="vi-VN" w:eastAsia="vi-VN"/>
    </w:rPr>
  </w:style>
  <w:style w:type="paragraph" w:styleId="TOC6">
    <w:name w:val="toc 6"/>
    <w:basedOn w:val="Normal"/>
    <w:next w:val="Normal"/>
    <w:autoRedefine/>
    <w:unhideWhenUsed/>
    <w:rsid w:val="001E1FDA"/>
    <w:pPr>
      <w:spacing w:after="100" w:line="240" w:lineRule="auto"/>
      <w:ind w:left="1100"/>
      <w:jc w:val="both"/>
    </w:pPr>
    <w:rPr>
      <w:rFonts w:ascii="Arial" w:eastAsia="Times New Roman" w:hAnsi="Arial"/>
      <w:lang w:val="vi-VN" w:eastAsia="vi-VN"/>
    </w:rPr>
  </w:style>
  <w:style w:type="paragraph" w:styleId="TOC7">
    <w:name w:val="toc 7"/>
    <w:basedOn w:val="Normal"/>
    <w:next w:val="Normal"/>
    <w:autoRedefine/>
    <w:unhideWhenUsed/>
    <w:rsid w:val="001E1FDA"/>
    <w:pPr>
      <w:spacing w:after="100" w:line="240" w:lineRule="auto"/>
      <w:ind w:left="1320"/>
      <w:jc w:val="both"/>
    </w:pPr>
    <w:rPr>
      <w:rFonts w:ascii="Arial" w:eastAsia="Times New Roman" w:hAnsi="Arial"/>
      <w:lang w:val="vi-VN" w:eastAsia="vi-VN"/>
    </w:rPr>
  </w:style>
  <w:style w:type="paragraph" w:styleId="TOC8">
    <w:name w:val="toc 8"/>
    <w:basedOn w:val="Normal"/>
    <w:next w:val="Normal"/>
    <w:autoRedefine/>
    <w:unhideWhenUsed/>
    <w:rsid w:val="001E1FDA"/>
    <w:pPr>
      <w:spacing w:after="100" w:line="240" w:lineRule="auto"/>
      <w:ind w:left="1540"/>
      <w:jc w:val="both"/>
    </w:pPr>
    <w:rPr>
      <w:rFonts w:ascii="Arial" w:eastAsia="Times New Roman" w:hAnsi="Arial"/>
      <w:lang w:val="vi-VN" w:eastAsia="vi-VN"/>
    </w:rPr>
  </w:style>
  <w:style w:type="paragraph" w:styleId="TOC9">
    <w:name w:val="toc 9"/>
    <w:basedOn w:val="Normal"/>
    <w:next w:val="Normal"/>
    <w:autoRedefine/>
    <w:unhideWhenUsed/>
    <w:rsid w:val="001E1FDA"/>
    <w:pPr>
      <w:spacing w:after="100" w:line="240" w:lineRule="auto"/>
      <w:ind w:left="1760"/>
      <w:jc w:val="both"/>
    </w:pPr>
    <w:rPr>
      <w:rFonts w:ascii="Arial" w:eastAsia="Times New Roman" w:hAnsi="Arial"/>
      <w:lang w:val="vi-VN" w:eastAsia="vi-VN"/>
    </w:rPr>
  </w:style>
  <w:style w:type="character" w:styleId="PlaceholderText">
    <w:name w:val="Placeholder Text"/>
    <w:uiPriority w:val="99"/>
    <w:semiHidden/>
    <w:rsid w:val="001E1FDA"/>
    <w:rPr>
      <w:color w:val="808080"/>
    </w:rPr>
  </w:style>
  <w:style w:type="character" w:customStyle="1" w:styleId="H3CharChar">
    <w:name w:val="H3 Char Char"/>
    <w:rsid w:val="001E1FDA"/>
    <w:rPr>
      <w:b/>
      <w:bCs/>
      <w:color w:val="4F81BD"/>
      <w:sz w:val="22"/>
      <w:szCs w:val="22"/>
      <w:lang w:val="en-US" w:eastAsia="en-US" w:bidi="ar-SA"/>
    </w:rPr>
  </w:style>
  <w:style w:type="character" w:customStyle="1" w:styleId="CharChar11">
    <w:name w:val="Char Char11"/>
    <w:rsid w:val="001E1FDA"/>
    <w:rPr>
      <w:i/>
      <w:iCs/>
      <w:kern w:val="18"/>
      <w:sz w:val="24"/>
      <w:szCs w:val="24"/>
      <w:lang w:val="en-US" w:eastAsia="en-US" w:bidi="ar-SA"/>
    </w:rPr>
  </w:style>
  <w:style w:type="table" w:customStyle="1" w:styleId="MediumShading2-Accent11">
    <w:name w:val="Medium Shading 2 - Accent 11"/>
    <w:basedOn w:val="TableNormal"/>
    <w:rsid w:val="001E1FDA"/>
    <w:rPr>
      <w:rFonts w:ascii="Arial" w:eastAsia="Times New Roman" w:hAnsi="Arial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1">
    <w:name w:val="Heading 2 Char1"/>
    <w:aliases w:val="H2 Char1"/>
    <w:semiHidden/>
    <w:rsid w:val="001E1FDA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aliases w:val="H3 Char1"/>
    <w:semiHidden/>
    <w:rsid w:val="001E1FDA"/>
    <w:rPr>
      <w:rFonts w:ascii="Times New Roman" w:eastAsia="Times New Roman" w:hAnsi="Times New Roman" w:cs="Times New Roman"/>
      <w:b/>
      <w:bCs/>
      <w:color w:val="4F81BD"/>
      <w:sz w:val="22"/>
      <w:szCs w:val="22"/>
    </w:rPr>
  </w:style>
  <w:style w:type="paragraph" w:styleId="BodyTextIndent2">
    <w:name w:val="Body Text Indent 2"/>
    <w:basedOn w:val="Normal"/>
    <w:link w:val="BodyTextIndent2Char"/>
    <w:unhideWhenUsed/>
    <w:rsid w:val="001E1FDA"/>
    <w:pPr>
      <w:tabs>
        <w:tab w:val="left" w:pos="1005"/>
      </w:tabs>
      <w:spacing w:after="0" w:line="240" w:lineRule="auto"/>
      <w:ind w:left="900"/>
      <w:jc w:val="both"/>
    </w:pPr>
    <w:rPr>
      <w:rFonts w:ascii="VNI-Times" w:eastAsia="Times New Roman" w:hAnsi="VNI-Times"/>
      <w:sz w:val="24"/>
      <w:szCs w:val="24"/>
    </w:rPr>
  </w:style>
  <w:style w:type="character" w:customStyle="1" w:styleId="BodyTextIndent2Char">
    <w:name w:val="Body Text Indent 2 Char"/>
    <w:link w:val="BodyTextIndent2"/>
    <w:rsid w:val="001E1FDA"/>
    <w:rPr>
      <w:rFonts w:ascii="VNI-Times" w:eastAsia="Times New Roman" w:hAnsi="VNI-Times"/>
      <w:sz w:val="24"/>
      <w:szCs w:val="24"/>
    </w:rPr>
  </w:style>
  <w:style w:type="paragraph" w:styleId="BodyTextIndent3">
    <w:name w:val="Body Text Indent 3"/>
    <w:basedOn w:val="Normal"/>
    <w:link w:val="BodyTextIndent3Char"/>
    <w:unhideWhenUsed/>
    <w:rsid w:val="001E1FDA"/>
    <w:pPr>
      <w:tabs>
        <w:tab w:val="left" w:pos="1005"/>
      </w:tabs>
      <w:spacing w:after="0" w:line="240" w:lineRule="auto"/>
      <w:ind w:left="1080"/>
      <w:jc w:val="both"/>
    </w:pPr>
    <w:rPr>
      <w:rFonts w:ascii="VNI-Times" w:eastAsia="Times New Roman" w:hAnsi="VNI-Times"/>
      <w:sz w:val="24"/>
      <w:szCs w:val="24"/>
    </w:rPr>
  </w:style>
  <w:style w:type="character" w:customStyle="1" w:styleId="BodyTextIndent3Char">
    <w:name w:val="Body Text Indent 3 Char"/>
    <w:link w:val="BodyTextIndent3"/>
    <w:rsid w:val="001E1FDA"/>
    <w:rPr>
      <w:rFonts w:ascii="VNI-Times" w:eastAsia="Times New Roman" w:hAnsi="VNI-Times"/>
      <w:sz w:val="24"/>
      <w:szCs w:val="24"/>
    </w:rPr>
  </w:style>
  <w:style w:type="numbering" w:styleId="111111">
    <w:name w:val="Outline List 2"/>
    <w:basedOn w:val="NoList"/>
    <w:unhideWhenUsed/>
    <w:rsid w:val="001E1FDA"/>
    <w:pPr>
      <w:numPr>
        <w:numId w:val="6"/>
      </w:numPr>
    </w:pPr>
  </w:style>
  <w:style w:type="character" w:customStyle="1" w:styleId="NormalWebChar">
    <w:name w:val="Normal (Web) Char"/>
    <w:link w:val="NormalWeb"/>
    <w:locked/>
    <w:rsid w:val="001E1FDA"/>
    <w:rPr>
      <w:rFonts w:ascii="Times New Roman" w:eastAsia="Times New Roman" w:hAnsi="Times New Roman"/>
      <w:sz w:val="24"/>
      <w:szCs w:val="24"/>
    </w:rPr>
  </w:style>
  <w:style w:type="character" w:customStyle="1" w:styleId="CharChar4">
    <w:name w:val="Char Char4"/>
    <w:rsid w:val="001E1FDA"/>
    <w:rPr>
      <w:sz w:val="24"/>
      <w:szCs w:val="24"/>
      <w:lang w:val="en-US" w:eastAsia="en-US" w:bidi="ar-SA"/>
    </w:rPr>
  </w:style>
  <w:style w:type="paragraph" w:customStyle="1" w:styleId="Char3">
    <w:name w:val="Char3"/>
    <w:basedOn w:val="Normal"/>
    <w:semiHidden/>
    <w:rsid w:val="001E1FDA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msonormalcxspmiddle">
    <w:name w:val="msonormalcxspmiddle"/>
    <w:basedOn w:val="Normal"/>
    <w:rsid w:val="001E1F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har2">
    <w:name w:val="Char2"/>
    <w:basedOn w:val="Normal"/>
    <w:semiHidden/>
    <w:rsid w:val="001E1FDA"/>
    <w:pPr>
      <w:spacing w:after="160" w:line="240" w:lineRule="exact"/>
    </w:pPr>
    <w:rPr>
      <w:rFonts w:ascii="Arial" w:eastAsia="Times New Roman" w:hAnsi="Arial"/>
      <w:sz w:val="24"/>
      <w:szCs w:val="24"/>
    </w:rPr>
  </w:style>
  <w:style w:type="paragraph" w:customStyle="1" w:styleId="CharChar1Char1">
    <w:name w:val="Char Char1 Char1"/>
    <w:basedOn w:val="Normal"/>
    <w:semiHidden/>
    <w:rsid w:val="001E1FDA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character" w:customStyle="1" w:styleId="vbnoidung">
    <w:name w:val="vb_noi_dung"/>
    <w:rsid w:val="001E1FDA"/>
  </w:style>
  <w:style w:type="character" w:customStyle="1" w:styleId="daChar">
    <w:name w:val="da Char"/>
    <w:link w:val="da"/>
    <w:locked/>
    <w:rsid w:val="001E1FDA"/>
    <w:rPr>
      <w:sz w:val="24"/>
      <w:szCs w:val="24"/>
    </w:rPr>
  </w:style>
  <w:style w:type="paragraph" w:customStyle="1" w:styleId="da">
    <w:name w:val="da"/>
    <w:basedOn w:val="Normal"/>
    <w:link w:val="daChar"/>
    <w:rsid w:val="001E1FDA"/>
    <w:pPr>
      <w:tabs>
        <w:tab w:val="left" w:pos="374"/>
        <w:tab w:val="left" w:pos="2606"/>
        <w:tab w:val="left" w:pos="4939"/>
        <w:tab w:val="left" w:pos="7272"/>
      </w:tabs>
      <w:spacing w:after="0" w:line="240" w:lineRule="auto"/>
    </w:pPr>
    <w:rPr>
      <w:sz w:val="24"/>
      <w:szCs w:val="24"/>
    </w:rPr>
  </w:style>
  <w:style w:type="character" w:customStyle="1" w:styleId="apple-style-span">
    <w:name w:val="apple-style-span"/>
    <w:rsid w:val="001E1FDA"/>
  </w:style>
  <w:style w:type="character" w:styleId="Emphasis">
    <w:name w:val="Emphasis"/>
    <w:basedOn w:val="DefaultParagraphFont"/>
    <w:uiPriority w:val="20"/>
    <w:qFormat/>
    <w:rsid w:val="001927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nb">
    <w:name w:val="1ai"/>
    <w:pPr>
      <w:numPr>
        <w:numId w:val="5"/>
      </w:numPr>
    </w:pPr>
  </w:style>
  <w:style w:type="numbering" w:customStyle="1" w:styleId="Heading1Char">
    <w:name w:val="11111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Van_Ha</dc:creator>
  <cp:lastModifiedBy>Van_Ha</cp:lastModifiedBy>
  <cp:revision>7</cp:revision>
  <dcterms:created xsi:type="dcterms:W3CDTF">2014-12-12T10:25:00Z</dcterms:created>
  <dcterms:modified xsi:type="dcterms:W3CDTF">2014-12-15T00:34:00Z</dcterms:modified>
</cp:coreProperties>
</file>