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07537" cy="832092"/>
            <wp:effectExtent b="0" l="0" r="0" t="0"/>
            <wp:docPr id="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mallCaps w:val="1"/>
          <w:color w:val="c00000"/>
          <w:sz w:val="56"/>
          <w:szCs w:val="56"/>
        </w:rPr>
      </w:pPr>
      <w:r w:rsidDel="00000000" w:rsidR="00000000" w:rsidRPr="00000000">
        <w:rPr>
          <w:rFonts w:ascii="Times New Roman" w:cs="Times New Roman" w:eastAsia="Times New Roman" w:hAnsi="Times New Roman"/>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Report 5 – Software Test Documentation</w:t>
      </w:r>
    </w:p>
    <w:p w:rsidR="00000000" w:rsidDel="00000000" w:rsidP="00000000" w:rsidRDefault="00000000" w:rsidRPr="00000000" w14:paraId="0000000C">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rFonts w:ascii="Times New Roman" w:cs="Times New Roman" w:eastAsia="Times New Roman" w:hAnsi="Times New Roman"/>
          <w:sz w:val="28"/>
          <w:szCs w:val="28"/>
        </w:rPr>
      </w:pPr>
      <w:bookmarkStart w:colFirst="0" w:colLast="0" w:name="_heading=h.nj47nk5rzr1m" w:id="0"/>
      <w:bookmarkEnd w:id="0"/>
      <w:r w:rsidDel="00000000" w:rsidR="00000000" w:rsidRPr="00000000">
        <w:rPr>
          <w:rFonts w:ascii="Times New Roman" w:cs="Times New Roman" w:eastAsia="Times New Roman" w:hAnsi="Times New Roman"/>
          <w:sz w:val="28"/>
          <w:szCs w:val="28"/>
          <w:rtl w:val="0"/>
        </w:rPr>
        <w:t xml:space="preserve">– Hanoi, Jan 2025 –</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left"/>
        <w:rPr>
          <w:rFonts w:ascii="Times New Roman" w:cs="Times New Roman" w:eastAsia="Times New Roman" w:hAnsi="Times New Roman"/>
          <w:b w:val="1"/>
          <w:bCs w:val="1"/>
          <w:i w:val="0"/>
          <w:iCs w:val="0"/>
          <w:smallCaps w:val="0"/>
          <w:strike w:val="0"/>
          <w:color w:val="2e75b5"/>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e75b5"/>
          <w:sz w:val="32"/>
          <w:szCs w:val="32"/>
          <w:u w:val="none"/>
          <w:shd w:fill="auto" w:val="clear"/>
          <w:vertAlign w:val="baseline"/>
          <w:rtl w:val="0"/>
        </w:rPr>
        <w:t xml:space="preserve">Table of Contents</w:t>
      </w:r>
    </w:p>
    <w:sdt>
      <w:sdtPr>
        <w:id w:val="-1991155886"/>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6ir1exxwjucj">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heading=h.bu412uog9ks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II. Testing Documentation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n9pctn37bn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Scope of Testing</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yrygst16vl3">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Scope</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3jkhcsokie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Included ModulesThe following modules are included in the testing scope:</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5rgca3b5xy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Excluded Scope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rwcmcv6ib9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Test Strategy</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k6omx1mqsi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Testing Types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5vx4quu4ac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Test Levels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3rqd0g7arne">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 Supporting Tools</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0ug1ckyo38q">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 Test Plan</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h8o6t7qweao">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Human Resources</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15z533l22wy">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 Test Environment</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mlv4y44ewi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Test Milestones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17o4wwehas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 Test Cases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7xtnjx7n1d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 Test Reports</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1cm4y3sgua0">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5.1 Unit Test</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4ypm4lvxv5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5.2 Integration Test</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xdewdxz32dm">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5.3 System Test</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w6gg9xrz7iw">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5.4 Acceptance Test</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rPr>
          <w:rFonts w:ascii="Times New Roman" w:cs="Times New Roman" w:eastAsia="Times New Roman" w:hAnsi="Times New Roman"/>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rFonts w:ascii="Times New Roman" w:cs="Times New Roman" w:eastAsia="Times New Roman" w:hAnsi="Times New Roman"/>
        </w:rPr>
      </w:pPr>
      <w:bookmarkStart w:colFirst="0" w:colLast="0" w:name="_heading=h.6ir1exxwjucj" w:id="1"/>
      <w:bookmarkEnd w:id="1"/>
      <w:r w:rsidDel="00000000" w:rsidR="00000000" w:rsidRPr="00000000">
        <w:rPr>
          <w:rFonts w:ascii="Times New Roman" w:cs="Times New Roman" w:eastAsia="Times New Roman" w:hAnsi="Times New Roman"/>
          <w:rtl w:val="0"/>
        </w:rPr>
        <w:t xml:space="preserve">I. Record of Changes</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5"/>
        <w:gridCol w:w="690"/>
        <w:gridCol w:w="1185"/>
        <w:gridCol w:w="5625"/>
        <w:tblGridChange w:id="0">
          <w:tblGrid>
            <w:gridCol w:w="1305"/>
            <w:gridCol w:w="690"/>
            <w:gridCol w:w="1185"/>
            <w:gridCol w:w="5625"/>
          </w:tblGrid>
        </w:tblGridChange>
      </w:tblGrid>
      <w:tr>
        <w:trPr>
          <w:cantSplit w:val="0"/>
          <w:tblHeader w:val="0"/>
        </w:trPr>
        <w:tc>
          <w:tcPr>
            <w:shd w:fill="ffe8e1" w:val="clea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Date</w:t>
            </w:r>
          </w:p>
        </w:tc>
        <w:tc>
          <w:tcPr>
            <w:shd w:fill="ffe8e1" w:val="clea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In charge</w:t>
            </w:r>
          </w:p>
        </w:tc>
        <w:tc>
          <w:tcPr>
            <w:shd w:fill="ffe8e1"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115.7480314960631"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27/02/2026</w:t>
            </w: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LinhVTK</w:t>
            </w:r>
            <w:r w:rsidDel="00000000" w:rsidR="00000000" w:rsidRPr="00000000">
              <w:rPr>
                <w:rtl w:val="0"/>
              </w:rPr>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Add Scope of Testing, Test Strategy, Test Plan</w:t>
            </w:r>
            <w:r w:rsidDel="00000000" w:rsidR="00000000" w:rsidRPr="00000000">
              <w:rPr>
                <w:rtl w:val="0"/>
              </w:rPr>
            </w:r>
          </w:p>
        </w:tc>
      </w:tr>
      <w:tr>
        <w:trPr>
          <w:cantSplit w:val="0"/>
          <w:tblHeader w:val="0"/>
        </w:trPr>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07/03/2026</w:t>
            </w: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p w:rsidR="00000000" w:rsidDel="00000000" w:rsidP="00000000" w:rsidRDefault="00000000" w:rsidRPr="00000000" w14:paraId="00000037">
            <w:pPr>
              <w:spacing w:after="80" w:before="80" w:line="240" w:lineRule="auto"/>
              <w:ind w:left="43" w:firstLine="0"/>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LinhVTK</w:t>
            </w: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Modify Test Milestones</w:t>
            </w:r>
            <w:r w:rsidDel="00000000" w:rsidR="00000000" w:rsidRPr="00000000">
              <w:rPr>
                <w:rtl w:val="0"/>
              </w:rPr>
            </w:r>
          </w:p>
        </w:tc>
      </w:tr>
      <w:tr>
        <w:trPr>
          <w:cantSplit w:val="0"/>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19/03/2026</w:t>
            </w:r>
            <w:r w:rsidDel="00000000" w:rsidR="00000000" w:rsidRPr="00000000">
              <w:rPr>
                <w:rtl w:val="0"/>
              </w:rPr>
            </w:r>
          </w:p>
        </w:tc>
        <w:tc>
          <w:tcPr/>
          <w:p w:rsidR="00000000" w:rsidDel="00000000" w:rsidP="00000000" w:rsidRDefault="00000000" w:rsidRPr="00000000" w14:paraId="0000003A">
            <w:pPr>
              <w:spacing w:after="80" w:before="80" w:line="240" w:lineRule="auto"/>
              <w:ind w:left="43"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p w:rsidR="00000000" w:rsidDel="00000000" w:rsidP="00000000" w:rsidRDefault="00000000" w:rsidRPr="00000000" w14:paraId="0000003B">
            <w:pPr>
              <w:spacing w:after="80" w:before="80" w:line="240" w:lineRule="auto"/>
              <w:ind w:left="43" w:firstLine="0"/>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LinhVTK</w:t>
            </w: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Add Test Reports</w:t>
            </w:r>
            <w:r w:rsidDel="00000000" w:rsidR="00000000" w:rsidRPr="00000000">
              <w:rPr>
                <w:rtl w:val="0"/>
              </w:rPr>
            </w:r>
          </w:p>
        </w:tc>
      </w:tr>
      <w:tr>
        <w:trPr>
          <w:cantSplit w:val="0"/>
          <w:tblHeader w:val="0"/>
        </w:trPr>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16/04/2026</w:t>
            </w:r>
            <w:r w:rsidDel="00000000" w:rsidR="00000000" w:rsidRPr="00000000">
              <w:rPr>
                <w:rtl w:val="0"/>
              </w:rPr>
            </w:r>
          </w:p>
        </w:tc>
        <w:tc>
          <w:tcPr/>
          <w:p w:rsidR="00000000" w:rsidDel="00000000" w:rsidP="00000000" w:rsidRDefault="00000000" w:rsidRPr="00000000" w14:paraId="0000003E">
            <w:pPr>
              <w:spacing w:after="80" w:before="80" w:line="240" w:lineRule="auto"/>
              <w:ind w:left="43"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3F">
            <w:pPr>
              <w:spacing w:after="80" w:before="80" w:line="240" w:lineRule="auto"/>
              <w:ind w:left="4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40">
            <w:pPr>
              <w:spacing w:after="80" w:before="80" w:line="240" w:lineRule="auto"/>
              <w:ind w:left="43"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Modify Test Reports</w:t>
            </w:r>
            <w:r w:rsidDel="00000000" w:rsidR="00000000" w:rsidRPr="00000000">
              <w:rPr>
                <w:rtl w:val="0"/>
              </w:rPr>
            </w:r>
          </w:p>
        </w:tc>
      </w:tr>
      <w:tr>
        <w:trPr>
          <w:cantSplit w:val="0"/>
          <w:tblHeader w:val="0"/>
        </w:trPr>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spacing w:after="200" w:line="360" w:lineRule="auto"/>
        <w:rPr>
          <w:rFonts w:ascii="Times New Roman" w:cs="Times New Roman" w:eastAsia="Times New Roman" w:hAnsi="Times New Roman"/>
        </w:rPr>
      </w:pPr>
      <w:bookmarkStart w:colFirst="0" w:colLast="0" w:name="_heading=h.bu412uog9ksn" w:id="2"/>
      <w:bookmarkEnd w:id="2"/>
      <w:r w:rsidDel="00000000" w:rsidR="00000000" w:rsidRPr="00000000">
        <w:rPr>
          <w:rFonts w:ascii="Times New Roman" w:cs="Times New Roman" w:eastAsia="Times New Roman" w:hAnsi="Times New Roman"/>
          <w:rtl w:val="0"/>
        </w:rPr>
        <w:t xml:space="preserve">II. Testing Documentation</w:t>
      </w:r>
    </w:p>
    <w:p w:rsidR="00000000" w:rsidDel="00000000" w:rsidP="00000000" w:rsidRDefault="00000000" w:rsidRPr="00000000" w14:paraId="00000068">
      <w:pPr>
        <w:pStyle w:val="Heading2"/>
        <w:keepNext w:val="0"/>
        <w:keepLines w:val="0"/>
        <w:spacing w:after="200" w:before="0" w:line="360" w:lineRule="auto"/>
        <w:rPr>
          <w:rFonts w:ascii="Times New Roman" w:cs="Times New Roman" w:eastAsia="Times New Roman" w:hAnsi="Times New Roman"/>
        </w:rPr>
      </w:pPr>
      <w:bookmarkStart w:colFirst="0" w:colLast="0" w:name="_heading=h.tn9pctn37bnt" w:id="3"/>
      <w:bookmarkEnd w:id="3"/>
      <w:r w:rsidDel="00000000" w:rsidR="00000000" w:rsidRPr="00000000">
        <w:rPr>
          <w:rFonts w:ascii="Times New Roman" w:cs="Times New Roman" w:eastAsia="Times New Roman" w:hAnsi="Times New Roman"/>
          <w:rtl w:val="0"/>
        </w:rPr>
        <w:t xml:space="preserve">1. Scope of Testing</w:t>
      </w:r>
    </w:p>
    <w:p w:rsidR="00000000" w:rsidDel="00000000" w:rsidP="00000000" w:rsidRDefault="00000000" w:rsidRPr="00000000" w14:paraId="00000069">
      <w:pPr>
        <w:pStyle w:val="Heading3"/>
        <w:spacing w:after="200" w:before="0" w:line="276" w:lineRule="auto"/>
        <w:rPr>
          <w:rFonts w:ascii="Times New Roman" w:cs="Times New Roman" w:eastAsia="Times New Roman" w:hAnsi="Times New Roman"/>
          <w:sz w:val="25"/>
          <w:szCs w:val="25"/>
        </w:rPr>
      </w:pPr>
      <w:bookmarkStart w:colFirst="0" w:colLast="0" w:name="_heading=h.gyrygst16vl3" w:id="4"/>
      <w:bookmarkEnd w:id="4"/>
      <w:r w:rsidDel="00000000" w:rsidR="00000000" w:rsidRPr="00000000">
        <w:rPr>
          <w:rFonts w:ascii="Times New Roman" w:cs="Times New Roman" w:eastAsia="Times New Roman" w:hAnsi="Times New Roman"/>
          <w:sz w:val="25"/>
          <w:szCs w:val="25"/>
          <w:rtl w:val="0"/>
        </w:rPr>
        <w:t xml:space="preserve">1.1 Scope</w:t>
      </w:r>
    </w:p>
    <w:p w:rsidR="00000000" w:rsidDel="00000000" w:rsidP="00000000" w:rsidRDefault="00000000" w:rsidRPr="00000000" w14:paraId="0000006A">
      <w:pPr>
        <w:spacing w:after="200" w:line="360" w:lineRule="auto"/>
        <w:ind w:firstLine="720"/>
        <w:rPr>
          <w:rFonts w:ascii="Times New Roman" w:cs="Times New Roman" w:eastAsia="Times New Roman" w:hAnsi="Times New Roman"/>
          <w:b w:val="1"/>
          <w:bCs w:val="1"/>
          <w:sz w:val="25"/>
          <w:szCs w:val="25"/>
        </w:rPr>
      </w:pPr>
      <w:r w:rsidDel="00000000" w:rsidR="00000000" w:rsidRPr="00000000">
        <w:rPr>
          <w:rFonts w:ascii="Times New Roman" w:cs="Times New Roman" w:eastAsia="Times New Roman" w:hAnsi="Times New Roman"/>
          <w:sz w:val="24"/>
          <w:szCs w:val="24"/>
          <w:rtl w:val="0"/>
        </w:rPr>
        <w:t xml:space="preserve">Testing activities for the </w:t>
      </w:r>
      <w:r w:rsidDel="00000000" w:rsidR="00000000" w:rsidRPr="00000000">
        <w:rPr>
          <w:rFonts w:ascii="Times New Roman" w:cs="Times New Roman" w:eastAsia="Times New Roman" w:hAnsi="Times New Roman"/>
          <w:b w:val="1"/>
          <w:bCs w:val="1"/>
          <w:sz w:val="24"/>
          <w:szCs w:val="24"/>
          <w:rtl w:val="0"/>
        </w:rPr>
        <w:t xml:space="preserve">Nova Learning Management System (Nova LMS)</w:t>
      </w:r>
      <w:r w:rsidDel="00000000" w:rsidR="00000000" w:rsidRPr="00000000">
        <w:rPr>
          <w:rFonts w:ascii="Times New Roman" w:cs="Times New Roman" w:eastAsia="Times New Roman" w:hAnsi="Times New Roman"/>
          <w:sz w:val="24"/>
          <w:szCs w:val="24"/>
          <w:rtl w:val="0"/>
        </w:rPr>
        <w:t xml:space="preserve"> aim to ensure that all major system functiona</w:t>
      </w:r>
      <w:r w:rsidDel="00000000" w:rsidR="00000000" w:rsidRPr="00000000">
        <w:rPr>
          <w:rtl w:val="0"/>
        </w:rPr>
      </w:r>
    </w:p>
    <w:p w:rsidR="00000000" w:rsidDel="00000000" w:rsidP="00000000" w:rsidRDefault="00000000" w:rsidRPr="00000000" w14:paraId="0000006B">
      <w:pPr>
        <w:spacing w:after="20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lities operate correctly, reliably, and meet the business requirements for online English course management and learning. The testing scope focuses primarily on validating system workflows, user interactions, data management, and role-based access control across different user roles. Testing will mainly involve </w:t>
      </w:r>
      <w:r w:rsidDel="00000000" w:rsidR="00000000" w:rsidRPr="00000000">
        <w:rPr>
          <w:rFonts w:ascii="Times New Roman" w:cs="Times New Roman" w:eastAsia="Times New Roman" w:hAnsi="Times New Roman"/>
          <w:b w:val="1"/>
          <w:bCs w:val="1"/>
          <w:sz w:val="24"/>
          <w:szCs w:val="24"/>
          <w:rtl w:val="0"/>
        </w:rPr>
        <w:t xml:space="preserve">functional testing, system testing, and user acceptance testing</w:t>
      </w:r>
      <w:r w:rsidDel="00000000" w:rsidR="00000000" w:rsidRPr="00000000">
        <w:rPr>
          <w:rFonts w:ascii="Times New Roman" w:cs="Times New Roman" w:eastAsia="Times New Roman" w:hAnsi="Times New Roman"/>
          <w:sz w:val="24"/>
          <w:szCs w:val="24"/>
          <w:rtl w:val="0"/>
        </w:rPr>
        <w:t xml:space="preserve"> to ensure that the system is stable and usable before deployment.</w:t>
      </w:r>
    </w:p>
    <w:p w:rsidR="00000000" w:rsidDel="00000000" w:rsidP="00000000" w:rsidRDefault="00000000" w:rsidRPr="00000000" w14:paraId="0000006C">
      <w:pPr>
        <w:pStyle w:val="Heading3"/>
        <w:spacing w:after="200" w:before="0" w:line="360" w:lineRule="auto"/>
        <w:rPr>
          <w:rFonts w:ascii="Times New Roman" w:cs="Times New Roman" w:eastAsia="Times New Roman" w:hAnsi="Times New Roman"/>
          <w:sz w:val="24"/>
          <w:szCs w:val="24"/>
        </w:rPr>
      </w:pPr>
      <w:bookmarkStart w:colFirst="0" w:colLast="0" w:name="_heading=h.t3jkhcsokieh" w:id="5"/>
      <w:bookmarkEnd w:id="5"/>
      <w:r w:rsidDel="00000000" w:rsidR="00000000" w:rsidRPr="00000000">
        <w:rPr>
          <w:rFonts w:ascii="Times New Roman" w:cs="Times New Roman" w:eastAsia="Times New Roman" w:hAnsi="Times New Roman"/>
          <w:sz w:val="25"/>
          <w:szCs w:val="25"/>
          <w:rtl w:val="0"/>
        </w:rPr>
        <w:t xml:space="preserve">1.2 Included Modules</w:t>
      </w:r>
      <w:r w:rsidDel="00000000" w:rsidR="00000000" w:rsidRPr="00000000">
        <w:rPr>
          <w:rFonts w:ascii="Times New Roman" w:cs="Times New Roman" w:eastAsia="Times New Roman" w:hAnsi="Times New Roman"/>
          <w:sz w:val="24"/>
          <w:szCs w:val="24"/>
          <w:rtl w:val="0"/>
        </w:rPr>
        <w:t xml:space="preserve">The following modules are included in the testing scope:</w:t>
      </w:r>
    </w:p>
    <w:p w:rsidR="00000000" w:rsidDel="00000000" w:rsidP="00000000" w:rsidRDefault="00000000" w:rsidRPr="00000000" w14:paraId="0000006D">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Management</w:t>
      </w:r>
    </w:p>
    <w:p w:rsidR="00000000" w:rsidDel="00000000" w:rsidP="00000000" w:rsidRDefault="00000000" w:rsidRPr="00000000" w14:paraId="0000006E">
      <w:pPr>
        <w:numPr>
          <w:ilvl w:val="0"/>
          <w:numId w:val="4"/>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Registration</w:t>
      </w:r>
    </w:p>
    <w:p w:rsidR="00000000" w:rsidDel="00000000" w:rsidP="00000000" w:rsidRDefault="00000000" w:rsidRPr="00000000" w14:paraId="0000006F">
      <w:pPr>
        <w:numPr>
          <w:ilvl w:val="0"/>
          <w:numId w:val="4"/>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 Logout</w:t>
      </w:r>
    </w:p>
    <w:p w:rsidR="00000000" w:rsidDel="00000000" w:rsidP="00000000" w:rsidRDefault="00000000" w:rsidRPr="00000000" w14:paraId="00000070">
      <w:pPr>
        <w:numPr>
          <w:ilvl w:val="0"/>
          <w:numId w:val="4"/>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Reset</w:t>
      </w:r>
    </w:p>
    <w:p w:rsidR="00000000" w:rsidDel="00000000" w:rsidP="00000000" w:rsidRDefault="00000000" w:rsidRPr="00000000" w14:paraId="00000071">
      <w:pPr>
        <w:numPr>
          <w:ilvl w:val="0"/>
          <w:numId w:val="4"/>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Profile Management</w:t>
      </w:r>
    </w:p>
    <w:p w:rsidR="00000000" w:rsidDel="00000000" w:rsidP="00000000" w:rsidRDefault="00000000" w:rsidRPr="00000000" w14:paraId="00000072">
      <w:pPr>
        <w:numPr>
          <w:ilvl w:val="0"/>
          <w:numId w:val="4"/>
        </w:numPr>
        <w:spacing w:after="200" w:line="360"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 (Guest, Student, Teacher, Expert, Manager, Admin)</w:t>
      </w:r>
    </w:p>
    <w:p w:rsidR="00000000" w:rsidDel="00000000" w:rsidP="00000000" w:rsidRDefault="00000000" w:rsidRPr="00000000" w14:paraId="00000073">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 Management</w:t>
      </w:r>
    </w:p>
    <w:p w:rsidR="00000000" w:rsidDel="00000000" w:rsidP="00000000" w:rsidRDefault="00000000" w:rsidRPr="00000000" w14:paraId="00000074">
      <w:pPr>
        <w:numPr>
          <w:ilvl w:val="0"/>
          <w:numId w:val="2"/>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Course</w:t>
      </w:r>
    </w:p>
    <w:p w:rsidR="00000000" w:rsidDel="00000000" w:rsidP="00000000" w:rsidRDefault="00000000" w:rsidRPr="00000000" w14:paraId="00000075">
      <w:pPr>
        <w:numPr>
          <w:ilvl w:val="0"/>
          <w:numId w:val="2"/>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Course</w:t>
      </w:r>
    </w:p>
    <w:p w:rsidR="00000000" w:rsidDel="00000000" w:rsidP="00000000" w:rsidRDefault="00000000" w:rsidRPr="00000000" w14:paraId="00000076">
      <w:pPr>
        <w:numPr>
          <w:ilvl w:val="0"/>
          <w:numId w:val="2"/>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List</w:t>
      </w:r>
    </w:p>
    <w:p w:rsidR="00000000" w:rsidDel="00000000" w:rsidP="00000000" w:rsidRDefault="00000000" w:rsidRPr="00000000" w14:paraId="00000077">
      <w:pPr>
        <w:numPr>
          <w:ilvl w:val="0"/>
          <w:numId w:val="2"/>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Course Viewing</w:t>
      </w:r>
    </w:p>
    <w:p w:rsidR="00000000" w:rsidDel="00000000" w:rsidP="00000000" w:rsidRDefault="00000000" w:rsidRPr="00000000" w14:paraId="00000078">
      <w:pPr>
        <w:numPr>
          <w:ilvl w:val="0"/>
          <w:numId w:val="2"/>
        </w:numPr>
        <w:spacing w:after="200" w:line="360"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Details</w:t>
      </w:r>
    </w:p>
    <w:p w:rsidR="00000000" w:rsidDel="00000000" w:rsidP="00000000" w:rsidRDefault="00000000" w:rsidRPr="00000000" w14:paraId="00000079">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Management</w:t>
      </w:r>
    </w:p>
    <w:p w:rsidR="00000000" w:rsidDel="00000000" w:rsidP="00000000" w:rsidRDefault="00000000" w:rsidRPr="00000000" w14:paraId="0000007A">
      <w:pPr>
        <w:numPr>
          <w:ilvl w:val="0"/>
          <w:numId w:val="8"/>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Class</w:t>
      </w:r>
    </w:p>
    <w:p w:rsidR="00000000" w:rsidDel="00000000" w:rsidP="00000000" w:rsidRDefault="00000000" w:rsidRPr="00000000" w14:paraId="0000007B">
      <w:pPr>
        <w:numPr>
          <w:ilvl w:val="0"/>
          <w:numId w:val="8"/>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Class</w:t>
      </w:r>
    </w:p>
    <w:p w:rsidR="00000000" w:rsidDel="00000000" w:rsidP="00000000" w:rsidRDefault="00000000" w:rsidRPr="00000000" w14:paraId="0000007C">
      <w:pPr>
        <w:numPr>
          <w:ilvl w:val="0"/>
          <w:numId w:val="8"/>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Enrollment</w:t>
      </w:r>
    </w:p>
    <w:p w:rsidR="00000000" w:rsidDel="00000000" w:rsidP="00000000" w:rsidRDefault="00000000" w:rsidRPr="00000000" w14:paraId="0000007D">
      <w:pPr>
        <w:numPr>
          <w:ilvl w:val="0"/>
          <w:numId w:val="8"/>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Class Viewing</w:t>
      </w:r>
    </w:p>
    <w:p w:rsidR="00000000" w:rsidDel="00000000" w:rsidP="00000000" w:rsidRDefault="00000000" w:rsidRPr="00000000" w14:paraId="0000007E">
      <w:pPr>
        <w:numPr>
          <w:ilvl w:val="0"/>
          <w:numId w:val="8"/>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Details</w:t>
      </w:r>
    </w:p>
    <w:p w:rsidR="00000000" w:rsidDel="00000000" w:rsidP="00000000" w:rsidRDefault="00000000" w:rsidRPr="00000000" w14:paraId="0000007F">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Placement Test Module</w:t>
      </w:r>
    </w:p>
    <w:p w:rsidR="00000000" w:rsidDel="00000000" w:rsidP="00000000" w:rsidRDefault="00000000" w:rsidRPr="00000000" w14:paraId="00000080">
      <w:pPr>
        <w:numPr>
          <w:ilvl w:val="0"/>
          <w:numId w:val="5"/>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Placement Test Registration</w:t>
      </w:r>
    </w:p>
    <w:p w:rsidR="00000000" w:rsidDel="00000000" w:rsidP="00000000" w:rsidRDefault="00000000" w:rsidRPr="00000000" w14:paraId="00000081">
      <w:pPr>
        <w:numPr>
          <w:ilvl w:val="0"/>
          <w:numId w:val="5"/>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Placement Test Execution</w:t>
      </w:r>
    </w:p>
    <w:p w:rsidR="00000000" w:rsidDel="00000000" w:rsidP="00000000" w:rsidRDefault="00000000" w:rsidRPr="00000000" w14:paraId="00000082">
      <w:pPr>
        <w:numPr>
          <w:ilvl w:val="0"/>
          <w:numId w:val="5"/>
        </w:numPr>
        <w:spacing w:after="200" w:line="360"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Placement Test Results</w:t>
      </w:r>
    </w:p>
    <w:p w:rsidR="00000000" w:rsidDel="00000000" w:rsidP="00000000" w:rsidRDefault="00000000" w:rsidRPr="00000000" w14:paraId="00000083">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Learning Management</w:t>
      </w:r>
    </w:p>
    <w:p w:rsidR="00000000" w:rsidDel="00000000" w:rsidP="00000000" w:rsidRDefault="00000000" w:rsidRPr="00000000" w14:paraId="00000084">
      <w:pPr>
        <w:numPr>
          <w:ilvl w:val="0"/>
          <w:numId w:val="3"/>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course enrollment</w:t>
      </w:r>
    </w:p>
    <w:p w:rsidR="00000000" w:rsidDel="00000000" w:rsidP="00000000" w:rsidRDefault="00000000" w:rsidRPr="00000000" w14:paraId="00000085">
      <w:pPr>
        <w:numPr>
          <w:ilvl w:val="0"/>
          <w:numId w:val="3"/>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course progress</w:t>
      </w:r>
    </w:p>
    <w:p w:rsidR="00000000" w:rsidDel="00000000" w:rsidP="00000000" w:rsidRDefault="00000000" w:rsidRPr="00000000" w14:paraId="00000086">
      <w:pPr>
        <w:numPr>
          <w:ilvl w:val="0"/>
          <w:numId w:val="3"/>
        </w:numPr>
        <w:spacing w:after="200" w:line="360"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course materials</w:t>
      </w:r>
    </w:p>
    <w:p w:rsidR="00000000" w:rsidDel="00000000" w:rsidP="00000000" w:rsidRDefault="00000000" w:rsidRPr="00000000" w14:paraId="00000087">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Administration Module</w:t>
      </w:r>
    </w:p>
    <w:p w:rsidR="00000000" w:rsidDel="00000000" w:rsidP="00000000" w:rsidRDefault="00000000" w:rsidRPr="00000000" w14:paraId="00000088">
      <w:pPr>
        <w:numPr>
          <w:ilvl w:val="0"/>
          <w:numId w:val="7"/>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users</w:t>
      </w:r>
    </w:p>
    <w:p w:rsidR="00000000" w:rsidDel="00000000" w:rsidP="00000000" w:rsidRDefault="00000000" w:rsidRPr="00000000" w14:paraId="00000089">
      <w:pPr>
        <w:numPr>
          <w:ilvl w:val="0"/>
          <w:numId w:val="7"/>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courses</w:t>
      </w:r>
    </w:p>
    <w:p w:rsidR="00000000" w:rsidDel="00000000" w:rsidP="00000000" w:rsidRDefault="00000000" w:rsidRPr="00000000" w14:paraId="0000008A">
      <w:pPr>
        <w:numPr>
          <w:ilvl w:val="0"/>
          <w:numId w:val="7"/>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classes</w:t>
      </w:r>
    </w:p>
    <w:p w:rsidR="00000000" w:rsidDel="00000000" w:rsidP="00000000" w:rsidRDefault="00000000" w:rsidRPr="00000000" w14:paraId="0000008B">
      <w:pPr>
        <w:numPr>
          <w:ilvl w:val="0"/>
          <w:numId w:val="7"/>
        </w:numPr>
        <w:spacing w:after="200" w:line="360"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activities</w:t>
      </w:r>
    </w:p>
    <w:p w:rsidR="00000000" w:rsidDel="00000000" w:rsidP="00000000" w:rsidRDefault="00000000" w:rsidRPr="00000000" w14:paraId="0000008C">
      <w:pPr>
        <w:pStyle w:val="Heading3"/>
        <w:spacing w:after="200" w:before="200" w:line="276" w:lineRule="auto"/>
        <w:rPr>
          <w:rFonts w:ascii="Times New Roman" w:cs="Times New Roman" w:eastAsia="Times New Roman" w:hAnsi="Times New Roman"/>
          <w:sz w:val="25"/>
          <w:szCs w:val="25"/>
        </w:rPr>
      </w:pPr>
      <w:bookmarkStart w:colFirst="0" w:colLast="0" w:name="_heading=h.x5rgca3b5xyi" w:id="6"/>
      <w:bookmarkEnd w:id="6"/>
      <w:r w:rsidDel="00000000" w:rsidR="00000000" w:rsidRPr="00000000">
        <w:rPr>
          <w:rFonts w:ascii="Times New Roman" w:cs="Times New Roman" w:eastAsia="Times New Roman" w:hAnsi="Times New Roman"/>
          <w:sz w:val="25"/>
          <w:szCs w:val="25"/>
          <w:rtl w:val="0"/>
        </w:rPr>
        <w:t xml:space="preserve">1.3 Excluded Scope</w:t>
      </w:r>
    </w:p>
    <w:p w:rsidR="00000000" w:rsidDel="00000000" w:rsidP="00000000" w:rsidRDefault="00000000" w:rsidRPr="00000000" w14:paraId="0000008D">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items are not included in the current testing scope:</w:t>
      </w:r>
    </w:p>
    <w:p w:rsidR="00000000" w:rsidDel="00000000" w:rsidP="00000000" w:rsidRDefault="00000000" w:rsidRPr="00000000" w14:paraId="0000008E">
      <w:pPr>
        <w:numPr>
          <w:ilvl w:val="0"/>
          <w:numId w:val="1"/>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Third-party payment gateway integrations (if applicable)</w:t>
      </w:r>
    </w:p>
    <w:p w:rsidR="00000000" w:rsidDel="00000000" w:rsidP="00000000" w:rsidRDefault="00000000" w:rsidRPr="00000000" w14:paraId="0000008F">
      <w:pPr>
        <w:numPr>
          <w:ilvl w:val="0"/>
          <w:numId w:val="1"/>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email delivery services</w:t>
      </w:r>
    </w:p>
    <w:p w:rsidR="00000000" w:rsidDel="00000000" w:rsidP="00000000" w:rsidRDefault="00000000" w:rsidRPr="00000000" w14:paraId="00000090">
      <w:pPr>
        <w:numPr>
          <w:ilvl w:val="0"/>
          <w:numId w:val="1"/>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Infrastructure-level performance testing (cloud scaling)</w:t>
      </w:r>
    </w:p>
    <w:p w:rsidR="00000000" w:rsidDel="00000000" w:rsidP="00000000" w:rsidRDefault="00000000" w:rsidRPr="00000000" w14:paraId="00000091">
      <w:pPr>
        <w:numPr>
          <w:ilvl w:val="0"/>
          <w:numId w:val="1"/>
        </w:numPr>
        <w:spacing w:after="200" w:line="276" w:lineRule="auto"/>
        <w:ind w:left="1133.85826771653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application testing (if mobile app is not part of MVP)</w:t>
      </w:r>
    </w:p>
    <w:p w:rsidR="00000000" w:rsidDel="00000000" w:rsidP="00000000" w:rsidRDefault="00000000" w:rsidRPr="00000000" w14:paraId="00000092">
      <w:pPr>
        <w:pStyle w:val="Heading2"/>
        <w:keepNext w:val="0"/>
        <w:keepLines w:val="0"/>
        <w:spacing w:after="200" w:before="0" w:line="360" w:lineRule="auto"/>
        <w:rPr>
          <w:rFonts w:ascii="Times New Roman" w:cs="Times New Roman" w:eastAsia="Times New Roman" w:hAnsi="Times New Roman"/>
        </w:rPr>
      </w:pPr>
      <w:bookmarkStart w:colFirst="0" w:colLast="0" w:name="_heading=h.crwcmcv6ib97" w:id="7"/>
      <w:bookmarkEnd w:id="7"/>
      <w:r w:rsidDel="00000000" w:rsidR="00000000" w:rsidRPr="00000000">
        <w:rPr>
          <w:rFonts w:ascii="Times New Roman" w:cs="Times New Roman" w:eastAsia="Times New Roman" w:hAnsi="Times New Roman"/>
          <w:rtl w:val="0"/>
        </w:rPr>
        <w:t xml:space="preserve">2. Test Strategy</w:t>
      </w:r>
    </w:p>
    <w:p w:rsidR="00000000" w:rsidDel="00000000" w:rsidP="00000000" w:rsidRDefault="00000000" w:rsidRPr="00000000" w14:paraId="00000093">
      <w:pPr>
        <w:pStyle w:val="Heading3"/>
        <w:keepNext w:val="0"/>
        <w:keepLines w:val="0"/>
        <w:spacing w:after="200" w:before="0" w:line="360" w:lineRule="auto"/>
        <w:ind w:right="-40.8661417322827"/>
        <w:rPr>
          <w:rFonts w:ascii="Arial" w:cs="Arial" w:eastAsia="Arial" w:hAnsi="Arial"/>
          <w:b w:val="0"/>
          <w:bCs w:val="0"/>
          <w:color w:val="434343"/>
          <w:sz w:val="28"/>
          <w:szCs w:val="28"/>
        </w:rPr>
      </w:pPr>
      <w:bookmarkStart w:colFirst="0" w:colLast="0" w:name="_heading=h.8k6omx1mqsi9" w:id="8"/>
      <w:bookmarkEnd w:id="8"/>
      <w:r w:rsidDel="00000000" w:rsidR="00000000" w:rsidRPr="00000000">
        <w:rPr>
          <w:rFonts w:ascii="Times New Roman" w:cs="Times New Roman" w:eastAsia="Times New Roman" w:hAnsi="Times New Roman"/>
          <w:sz w:val="25"/>
          <w:szCs w:val="25"/>
          <w:rtl w:val="0"/>
        </w:rPr>
        <w:t xml:space="preserve">2.1 Testing Types</w:t>
      </w:r>
      <w:r w:rsidDel="00000000" w:rsidR="00000000" w:rsidRPr="00000000">
        <w:rPr>
          <w:rtl w:val="0"/>
        </w:rPr>
      </w:r>
    </w:p>
    <w:tbl>
      <w:tblPr>
        <w:tblStyle w:val="Table2"/>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80"/>
        <w:gridCol w:w="3285"/>
        <w:gridCol w:w="1770"/>
        <w:gridCol w:w="1995"/>
        <w:tblGridChange w:id="0">
          <w:tblGrid>
            <w:gridCol w:w="1980"/>
            <w:gridCol w:w="3285"/>
            <w:gridCol w:w="1770"/>
            <w:gridCol w:w="1995"/>
          </w:tblGrid>
        </w:tblGridChange>
      </w:tblGrid>
      <w:tr>
        <w:trPr>
          <w:cantSplit w:val="0"/>
          <w:trHeight w:val="15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9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9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Objective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9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97">
            <w:pPr>
              <w:spacing w:after="0" w:line="360" w:lineRule="auto"/>
              <w:ind w:left="-141.732283464567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Responsible Role</w:t>
            </w:r>
            <w:r w:rsidDel="00000000" w:rsidR="00000000" w:rsidRPr="00000000">
              <w:rPr>
                <w:rtl w:val="0"/>
              </w:rPr>
            </w:r>
          </w:p>
        </w:tc>
      </w:tr>
      <w:tr>
        <w:trPr>
          <w:cantSplit w:val="0"/>
          <w:trHeight w:val="377.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individual components and functions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Code-level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Developers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spacing w:after="0" w:line="360" w:lineRule="auto"/>
              <w:ind w:right="-169.251968503936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communication between modules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&amp; data flow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Developers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complete workflows of Nova LMS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Scenario-based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Tester / BA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UI functionality and usability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Tester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Acceptance Testing (UAT)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system against business requirements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Exploratory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 / Supervisor</w:t>
            </w:r>
          </w:p>
        </w:tc>
      </w:tr>
    </w:tbl>
    <w:p w:rsidR="00000000" w:rsidDel="00000000" w:rsidP="00000000" w:rsidRDefault="00000000" w:rsidRPr="00000000" w14:paraId="000000A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pStyle w:val="Heading3"/>
        <w:keepNext w:val="0"/>
        <w:keepLines w:val="0"/>
        <w:spacing w:after="200" w:before="0" w:line="360" w:lineRule="auto"/>
        <w:rPr>
          <w:rFonts w:ascii="Times New Roman" w:cs="Times New Roman" w:eastAsia="Times New Roman" w:hAnsi="Times New Roman"/>
          <w:sz w:val="25"/>
          <w:szCs w:val="25"/>
        </w:rPr>
      </w:pPr>
      <w:bookmarkStart w:colFirst="0" w:colLast="0" w:name="_heading=h.x5vx4quu4acv" w:id="9"/>
      <w:bookmarkEnd w:id="9"/>
      <w:r w:rsidDel="00000000" w:rsidR="00000000" w:rsidRPr="00000000">
        <w:rPr>
          <w:rFonts w:ascii="Times New Roman" w:cs="Times New Roman" w:eastAsia="Times New Roman" w:hAnsi="Times New Roman"/>
          <w:sz w:val="25"/>
          <w:szCs w:val="25"/>
          <w:rtl w:val="0"/>
        </w:rPr>
        <w:t xml:space="preserve">2.2 Test Levels</w:t>
      </w:r>
    </w:p>
    <w:tbl>
      <w:tblPr>
        <w:tblStyle w:val="Table3"/>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90"/>
        <w:gridCol w:w="1500"/>
        <w:gridCol w:w="1590"/>
        <w:gridCol w:w="1485"/>
        <w:gridCol w:w="1680"/>
        <w:tblGridChange w:id="0">
          <w:tblGrid>
            <w:gridCol w:w="2790"/>
            <w:gridCol w:w="1500"/>
            <w:gridCol w:w="1590"/>
            <w:gridCol w:w="1485"/>
            <w:gridCol w:w="168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A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Type of Tests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A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B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B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B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Acceptance</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1">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3">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Acceptance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A">
            <w:pPr>
              <w:spacing w:after="0" w:line="360" w:lineRule="auto"/>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bl>
    <w:p w:rsidR="00000000" w:rsidDel="00000000" w:rsidP="00000000" w:rsidRDefault="00000000" w:rsidRPr="00000000" w14:paraId="000000C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pStyle w:val="Heading3"/>
        <w:keepNext w:val="0"/>
        <w:keepLines w:val="0"/>
        <w:spacing w:after="200" w:before="0" w:line="360" w:lineRule="auto"/>
        <w:rPr>
          <w:rFonts w:ascii="Times New Roman" w:cs="Times New Roman" w:eastAsia="Times New Roman" w:hAnsi="Times New Roman"/>
          <w:sz w:val="25"/>
          <w:szCs w:val="25"/>
        </w:rPr>
      </w:pPr>
      <w:bookmarkStart w:colFirst="0" w:colLast="0" w:name="_heading=h.b3rqd0g7arne" w:id="10"/>
      <w:bookmarkEnd w:id="10"/>
      <w:r w:rsidDel="00000000" w:rsidR="00000000" w:rsidRPr="00000000">
        <w:rPr>
          <w:rFonts w:ascii="Times New Roman" w:cs="Times New Roman" w:eastAsia="Times New Roman" w:hAnsi="Times New Roman"/>
          <w:sz w:val="25"/>
          <w:szCs w:val="25"/>
          <w:rtl w:val="0"/>
        </w:rPr>
        <w:t xml:space="preserve">2.3 Supporting Tools</w:t>
      </w:r>
    </w:p>
    <w:tbl>
      <w:tblPr>
        <w:tblStyle w:val="Table4"/>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50"/>
        <w:gridCol w:w="2100"/>
        <w:gridCol w:w="2400"/>
        <w:gridCol w:w="1995"/>
        <w:tblGridChange w:id="0">
          <w:tblGrid>
            <w:gridCol w:w="2550"/>
            <w:gridCol w:w="2100"/>
            <w:gridCol w:w="2400"/>
            <w:gridCol w:w="199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C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C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D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Vendor / In-house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D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Version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Jest / VS 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Vendor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In-house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In-house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Case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Sheets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In-house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Tracking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Sheets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In-house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Apache JMeter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Vendor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Browser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Vendor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r>
    </w:tbl>
    <w:p w:rsidR="00000000" w:rsidDel="00000000" w:rsidP="00000000" w:rsidRDefault="00000000" w:rsidRPr="00000000" w14:paraId="000000EE">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pStyle w:val="Heading2"/>
        <w:keepNext w:val="0"/>
        <w:keepLines w:val="0"/>
        <w:spacing w:after="200" w:before="0" w:line="360" w:lineRule="auto"/>
        <w:rPr>
          <w:rFonts w:ascii="Times New Roman" w:cs="Times New Roman" w:eastAsia="Times New Roman" w:hAnsi="Times New Roman"/>
          <w:b w:val="0"/>
          <w:bCs w:val="0"/>
          <w:sz w:val="24"/>
          <w:szCs w:val="24"/>
        </w:rPr>
      </w:pPr>
      <w:bookmarkStart w:colFirst="0" w:colLast="0" w:name="_heading=h.w0ug1ckyo38q" w:id="11"/>
      <w:bookmarkEnd w:id="11"/>
      <w:r w:rsidDel="00000000" w:rsidR="00000000" w:rsidRPr="00000000">
        <w:rPr>
          <w:rFonts w:ascii="Times New Roman" w:cs="Times New Roman" w:eastAsia="Times New Roman" w:hAnsi="Times New Roman"/>
          <w:rtl w:val="0"/>
        </w:rPr>
        <w:t xml:space="preserve">3. Test Plan</w:t>
      </w:r>
      <w:r w:rsidDel="00000000" w:rsidR="00000000" w:rsidRPr="00000000">
        <w:rPr>
          <w:rtl w:val="0"/>
        </w:rPr>
      </w:r>
    </w:p>
    <w:p w:rsidR="00000000" w:rsidDel="00000000" w:rsidP="00000000" w:rsidRDefault="00000000" w:rsidRPr="00000000" w14:paraId="000000F0">
      <w:pPr>
        <w:pStyle w:val="Heading3"/>
        <w:keepNext w:val="0"/>
        <w:keepLines w:val="0"/>
        <w:spacing w:after="200" w:before="0" w:line="360" w:lineRule="auto"/>
        <w:rPr>
          <w:rFonts w:ascii="Times New Roman" w:cs="Times New Roman" w:eastAsia="Times New Roman" w:hAnsi="Times New Roman"/>
        </w:rPr>
      </w:pPr>
      <w:bookmarkStart w:colFirst="0" w:colLast="0" w:name="_heading=h.lh8o6t7qweao" w:id="12"/>
      <w:bookmarkEnd w:id="12"/>
      <w:r w:rsidDel="00000000" w:rsidR="00000000" w:rsidRPr="00000000">
        <w:rPr>
          <w:rFonts w:ascii="Times New Roman" w:cs="Times New Roman" w:eastAsia="Times New Roman" w:hAnsi="Times New Roman"/>
          <w:rtl w:val="0"/>
        </w:rPr>
        <w:t xml:space="preserve">3.1 Human Resources</w:t>
      </w:r>
    </w:p>
    <w:tbl>
      <w:tblPr>
        <w:tblStyle w:val="Table5"/>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80"/>
        <w:gridCol w:w="1305"/>
        <w:gridCol w:w="6045"/>
        <w:tblGridChange w:id="0">
          <w:tblGrid>
            <w:gridCol w:w="1680"/>
            <w:gridCol w:w="1305"/>
            <w:gridCol w:w="604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F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Worker/Doer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F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F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Responsibilities</w:t>
            </w:r>
            <w:r w:rsidDel="00000000" w:rsidR="00000000" w:rsidRPr="00000000">
              <w:rPr>
                <w:rtl w:val="0"/>
              </w:rPr>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DatMN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the overall project schedule, coordinate development and testing activities, and ensure project milestones are achieved.</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LinhVTK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Analyst / Tester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testing scope, design test cases, perform manual and system testing, validate business requirements, and support User Acceptance Testing (UAT).</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AnhDHD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Developer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 and maintain the user interface of Nova LMS, support UI bug fixing, and assist with integration testing related to frontend components.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ThanhMC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Developer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backend services, APIs, and database logic, support integration testing, and fix backend defects identified during testing.</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TuNC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Developer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 and maintain backend APIs, support system integration, and assist in debugging and resolving system-level issues during testing.</w:t>
            </w:r>
          </w:p>
        </w:tc>
      </w:tr>
    </w:tbl>
    <w:p w:rsidR="00000000" w:rsidDel="00000000" w:rsidP="00000000" w:rsidRDefault="00000000" w:rsidRPr="00000000" w14:paraId="00000103">
      <w:pPr>
        <w:pStyle w:val="Heading2"/>
        <w:keepNext w:val="0"/>
        <w:keepLines w:val="0"/>
        <w:spacing w:before="0" w:line="360" w:lineRule="auto"/>
        <w:rPr>
          <w:rFonts w:ascii="Times New Roman" w:cs="Times New Roman" w:eastAsia="Times New Roman" w:hAnsi="Times New Roman"/>
          <w:sz w:val="24"/>
          <w:szCs w:val="24"/>
        </w:rPr>
      </w:pPr>
      <w:bookmarkStart w:colFirst="0" w:colLast="0" w:name="_heading=h.xywj60avl8w6" w:id="13"/>
      <w:bookmarkEnd w:id="13"/>
      <w:r w:rsidDel="00000000" w:rsidR="00000000" w:rsidRPr="00000000">
        <w:rPr>
          <w:rtl w:val="0"/>
        </w:rPr>
      </w:r>
    </w:p>
    <w:p w:rsidR="00000000" w:rsidDel="00000000" w:rsidP="00000000" w:rsidRDefault="00000000" w:rsidRPr="00000000" w14:paraId="00000104">
      <w:pPr>
        <w:pStyle w:val="Heading3"/>
        <w:keepNext w:val="0"/>
        <w:keepLines w:val="0"/>
        <w:spacing w:after="200" w:before="0" w:line="360" w:lineRule="auto"/>
        <w:rPr>
          <w:rFonts w:ascii="Times New Roman" w:cs="Times New Roman" w:eastAsia="Times New Roman" w:hAnsi="Times New Roman"/>
          <w:sz w:val="25"/>
          <w:szCs w:val="25"/>
        </w:rPr>
      </w:pPr>
      <w:bookmarkStart w:colFirst="0" w:colLast="0" w:name="_heading=h.115z533l22wy" w:id="14"/>
      <w:bookmarkEnd w:id="14"/>
      <w:r w:rsidDel="00000000" w:rsidR="00000000" w:rsidRPr="00000000">
        <w:rPr>
          <w:rFonts w:ascii="Times New Roman" w:cs="Times New Roman" w:eastAsia="Times New Roman" w:hAnsi="Times New Roman"/>
          <w:sz w:val="25"/>
          <w:szCs w:val="25"/>
          <w:rtl w:val="0"/>
        </w:rPr>
        <w:t xml:space="preserve">3.2 Test Environment</w:t>
      </w:r>
    </w:p>
    <w:tbl>
      <w:tblPr>
        <w:tblStyle w:val="Table6"/>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55"/>
        <w:gridCol w:w="2475"/>
        <w:gridCol w:w="1335"/>
        <w:gridCol w:w="2550"/>
        <w:tblGridChange w:id="0">
          <w:tblGrid>
            <w:gridCol w:w="2655"/>
            <w:gridCol w:w="2475"/>
            <w:gridCol w:w="1335"/>
            <w:gridCol w:w="255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Provider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Version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Application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Chrome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Vendor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Case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Sheets / Excel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In-house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Tracking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Sheets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In-house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Testing Environment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Nova LMS Staging 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In-house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Same as development build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Jest / VS 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Vendor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r>
    </w:tbl>
    <w:p w:rsidR="00000000" w:rsidDel="00000000" w:rsidP="00000000" w:rsidRDefault="00000000" w:rsidRPr="00000000" w14:paraId="0000011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pStyle w:val="Heading3"/>
        <w:keepNext w:val="0"/>
        <w:keepLines w:val="0"/>
        <w:spacing w:before="0" w:line="360" w:lineRule="auto"/>
        <w:rPr>
          <w:rFonts w:ascii="Times New Roman" w:cs="Times New Roman" w:eastAsia="Times New Roman" w:hAnsi="Times New Roman"/>
          <w:b w:val="0"/>
          <w:bCs w:val="0"/>
          <w:sz w:val="25"/>
          <w:szCs w:val="25"/>
        </w:rPr>
      </w:pPr>
      <w:bookmarkStart w:colFirst="0" w:colLast="0" w:name="_heading=h.nmlv4y44ewi1" w:id="15"/>
      <w:bookmarkEnd w:id="15"/>
      <w:r w:rsidDel="00000000" w:rsidR="00000000" w:rsidRPr="00000000">
        <w:rPr>
          <w:rFonts w:ascii="Times New Roman" w:cs="Times New Roman" w:eastAsia="Times New Roman" w:hAnsi="Times New Roman"/>
          <w:sz w:val="25"/>
          <w:szCs w:val="25"/>
          <w:rtl w:val="0"/>
        </w:rPr>
        <w:t xml:space="preserve">3.3 Test Milestones</w:t>
      </w:r>
      <w:r w:rsidDel="00000000" w:rsidR="00000000" w:rsidRPr="00000000">
        <w:rPr>
          <w:rtl w:val="0"/>
        </w:rPr>
      </w:r>
    </w:p>
    <w:tbl>
      <w:tblPr>
        <w:tblStyle w:val="Table7"/>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060"/>
        <w:gridCol w:w="1575"/>
        <w:gridCol w:w="1425"/>
        <w:tblGridChange w:id="0">
          <w:tblGrid>
            <w:gridCol w:w="6060"/>
            <w:gridCol w:w="1575"/>
            <w:gridCol w:w="142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Milestone Task</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Start Date</w:t>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End Date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keepNext w:val="0"/>
              <w:keepLines w:val="0"/>
              <w:spacing w:after="0" w:before="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Plan &amp; Test Case Preparation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09/02/2026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12/02/2026</w:t>
            </w:r>
          </w:p>
        </w:tc>
      </w:tr>
      <w:tr>
        <w:trPr>
          <w:cantSplit w:val="0"/>
          <w:trHeight w:val="770" w:hRule="atLeast"/>
          <w:tblHeader w:val="0"/>
        </w:trPr>
        <w:tc>
          <w:tcPr>
            <w:gridSpan w:val="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keepNext w:val="0"/>
              <w:keepLines w:val="0"/>
              <w:spacing w:after="0" w:before="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Iteration 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Testing – Iteration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23/02/2026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25/02/2026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Testing – Iteration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26/02/2026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03/03/2026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Fixing &amp; Regression – Iteration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04/03/2026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06/03/2026</w:t>
            </w:r>
          </w:p>
        </w:tc>
      </w:tr>
      <w:tr>
        <w:trPr>
          <w:cantSplit w:val="0"/>
          <w:trHeight w:val="500" w:hRule="atLeast"/>
          <w:tblHeader w:val="0"/>
        </w:trPr>
        <w:tc>
          <w:tcPr>
            <w:gridSpan w:val="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keepNext w:val="0"/>
              <w:keepLines w:val="0"/>
              <w:spacing w:after="0" w:before="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Iteration 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4">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Testing – Iteration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5">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07/03/2026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6">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09/03/2026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Testing – Iteration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10/03/2026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9">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15/03/2026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Fixing &amp; Regression – Iteration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16/03/2026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18/03/2026</w:t>
            </w:r>
          </w:p>
        </w:tc>
      </w:tr>
      <w:tr>
        <w:trPr>
          <w:cantSplit w:val="0"/>
          <w:trHeight w:val="500" w:hRule="atLeast"/>
          <w:tblHeader w:val="0"/>
        </w:trPr>
        <w:tc>
          <w:tcPr>
            <w:gridSpan w:val="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D">
            <w:pPr>
              <w:keepNext w:val="0"/>
              <w:keepLines w:val="0"/>
              <w:spacing w:after="0" w:before="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Iteration 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Testing – Iteration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19/03/2026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22/03/2026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Testing – Iteration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23/03/2026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28/03/2026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Fixing &amp; Regression – Iteration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29/03/2026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31/03/2026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keepNext w:val="0"/>
              <w:keepLines w:val="0"/>
              <w:spacing w:after="0" w:before="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Testing &amp; Regression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01/04/2026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05/04/2026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keepNext w:val="0"/>
              <w:keepLines w:val="0"/>
              <w:spacing w:after="0" w:before="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Acceptance Testing (UAT)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06/04/2026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10/04/2026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keepNext w:val="0"/>
              <w:keepLines w:val="0"/>
              <w:spacing w:after="0" w:before="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Test Report &amp; Test Closure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11/04/2026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keepNext w:val="0"/>
              <w:keepLines w:val="0"/>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13/04/2026</w:t>
            </w:r>
          </w:p>
        </w:tc>
      </w:tr>
    </w:tbl>
    <w:p w:rsidR="00000000" w:rsidDel="00000000" w:rsidP="00000000" w:rsidRDefault="00000000" w:rsidRPr="00000000" w14:paraId="00000152">
      <w:pPr>
        <w:pStyle w:val="Heading3"/>
        <w:keepNext w:val="0"/>
        <w:keepLines w:val="0"/>
        <w:spacing w:before="0" w:line="360" w:lineRule="auto"/>
        <w:rPr>
          <w:rFonts w:ascii="Times New Roman" w:cs="Times New Roman" w:eastAsia="Times New Roman" w:hAnsi="Times New Roman"/>
          <w:b w:val="0"/>
          <w:bCs w:val="0"/>
          <w:sz w:val="25"/>
          <w:szCs w:val="25"/>
        </w:rPr>
      </w:pPr>
      <w:bookmarkStart w:colFirst="0" w:colLast="0" w:name="_heading=h.u8yckc8sta1m" w:id="16"/>
      <w:bookmarkEnd w:id="16"/>
      <w:r w:rsidDel="00000000" w:rsidR="00000000" w:rsidRPr="00000000">
        <w:rPr>
          <w:rtl w:val="0"/>
        </w:rPr>
      </w:r>
    </w:p>
    <w:p w:rsidR="00000000" w:rsidDel="00000000" w:rsidP="00000000" w:rsidRDefault="00000000" w:rsidRPr="00000000" w14:paraId="00000153">
      <w:pPr>
        <w:pStyle w:val="Heading2"/>
        <w:keepNext w:val="0"/>
        <w:keepLines w:val="0"/>
        <w:spacing w:before="0" w:line="360" w:lineRule="auto"/>
        <w:rPr>
          <w:rFonts w:ascii="Times New Roman" w:cs="Times New Roman" w:eastAsia="Times New Roman" w:hAnsi="Times New Roman"/>
        </w:rPr>
      </w:pPr>
      <w:bookmarkStart w:colFirst="0" w:colLast="0" w:name="_heading=h.o17o4wwehash" w:id="17"/>
      <w:bookmarkEnd w:id="17"/>
      <w:r w:rsidDel="00000000" w:rsidR="00000000" w:rsidRPr="00000000">
        <w:rPr>
          <w:rFonts w:ascii="Times New Roman" w:cs="Times New Roman" w:eastAsia="Times New Roman" w:hAnsi="Times New Roman"/>
          <w:rtl w:val="0"/>
        </w:rPr>
        <w:t xml:space="preserve">4. Test Cases</w:t>
      </w:r>
    </w:p>
    <w:p w:rsidR="00000000" w:rsidDel="00000000" w:rsidP="00000000" w:rsidRDefault="00000000" w:rsidRPr="00000000" w14:paraId="00000154">
      <w:pPr>
        <w:numPr>
          <w:ilvl w:val="0"/>
          <w:numId w:val="6"/>
        </w:numPr>
        <w:spacing w:after="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 </w:t>
      </w:r>
      <w:hyperlink r:id="rId8">
        <w:r w:rsidDel="00000000" w:rsidR="00000000" w:rsidRPr="00000000">
          <w:rPr>
            <w:rFonts w:ascii="Times New Roman" w:cs="Times New Roman" w:eastAsia="Times New Roman" w:hAnsi="Times New Roman"/>
            <w:color w:val="1155cc"/>
            <w:sz w:val="24"/>
            <w:szCs w:val="24"/>
            <w:u w:val="single"/>
            <w:rtl w:val="0"/>
          </w:rPr>
          <w:t xml:space="preserve">Report 5.1_Unit Test</w:t>
        </w:r>
      </w:hyperlink>
      <w:r w:rsidDel="00000000" w:rsidR="00000000" w:rsidRPr="00000000">
        <w:rPr>
          <w:rtl w:val="0"/>
        </w:rPr>
      </w:r>
    </w:p>
    <w:p w:rsidR="00000000" w:rsidDel="00000000" w:rsidP="00000000" w:rsidRDefault="00000000" w:rsidRPr="00000000" w14:paraId="00000155">
      <w:pPr>
        <w:numPr>
          <w:ilvl w:val="0"/>
          <w:numId w:val="6"/>
        </w:numPr>
        <w:spacing w:after="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Test: </w:t>
      </w:r>
      <w:hyperlink r:id="rId9">
        <w:r w:rsidDel="00000000" w:rsidR="00000000" w:rsidRPr="00000000">
          <w:rPr>
            <w:rFonts w:ascii="Times New Roman" w:cs="Times New Roman" w:eastAsia="Times New Roman" w:hAnsi="Times New Roman"/>
            <w:color w:val="1155cc"/>
            <w:sz w:val="24"/>
            <w:szCs w:val="24"/>
            <w:u w:val="single"/>
            <w:rtl w:val="0"/>
          </w:rPr>
          <w:t xml:space="preserve">Report 5.2_Integration Test</w:t>
        </w:r>
      </w:hyperlink>
      <w:r w:rsidDel="00000000" w:rsidR="00000000" w:rsidRPr="00000000">
        <w:rPr>
          <w:rtl w:val="0"/>
        </w:rPr>
      </w:r>
    </w:p>
    <w:p w:rsidR="00000000" w:rsidDel="00000000" w:rsidP="00000000" w:rsidRDefault="00000000" w:rsidRPr="00000000" w14:paraId="00000156">
      <w:pPr>
        <w:numPr>
          <w:ilvl w:val="0"/>
          <w:numId w:val="6"/>
        </w:numPr>
        <w:spacing w:after="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Test: </w:t>
      </w:r>
      <w:hyperlink r:id="rId10">
        <w:r w:rsidDel="00000000" w:rsidR="00000000" w:rsidRPr="00000000">
          <w:rPr>
            <w:rFonts w:ascii="Times New Roman" w:cs="Times New Roman" w:eastAsia="Times New Roman" w:hAnsi="Times New Roman"/>
            <w:color w:val="1155cc"/>
            <w:sz w:val="24"/>
            <w:szCs w:val="24"/>
            <w:u w:val="single"/>
            <w:rtl w:val="0"/>
          </w:rPr>
          <w:t xml:space="preserve">Report 5.3_System Test</w:t>
        </w:r>
      </w:hyperlink>
      <w:r w:rsidDel="00000000" w:rsidR="00000000" w:rsidRPr="00000000">
        <w:rPr>
          <w:rtl w:val="0"/>
        </w:rPr>
      </w:r>
    </w:p>
    <w:p w:rsidR="00000000" w:rsidDel="00000000" w:rsidP="00000000" w:rsidRDefault="00000000" w:rsidRPr="00000000" w14:paraId="00000157">
      <w:pPr>
        <w:numPr>
          <w:ilvl w:val="0"/>
          <w:numId w:val="6"/>
        </w:numPr>
        <w:spacing w:after="2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Test: </w:t>
      </w:r>
      <w:hyperlink r:id="rId11">
        <w:r w:rsidDel="00000000" w:rsidR="00000000" w:rsidRPr="00000000">
          <w:rPr>
            <w:rFonts w:ascii="Times New Roman" w:cs="Times New Roman" w:eastAsia="Times New Roman" w:hAnsi="Times New Roman"/>
            <w:color w:val="1155cc"/>
            <w:sz w:val="24"/>
            <w:szCs w:val="24"/>
            <w:u w:val="single"/>
            <w:rtl w:val="0"/>
          </w:rPr>
          <w:t xml:space="preserve">Report 5.4_Acceptance Test</w:t>
        </w:r>
      </w:hyperlink>
      <w:r w:rsidDel="00000000" w:rsidR="00000000" w:rsidRPr="00000000">
        <w:rPr>
          <w:rtl w:val="0"/>
        </w:rPr>
      </w:r>
    </w:p>
    <w:p w:rsidR="00000000" w:rsidDel="00000000" w:rsidP="00000000" w:rsidRDefault="00000000" w:rsidRPr="00000000" w14:paraId="00000158">
      <w:pPr>
        <w:pStyle w:val="Heading2"/>
        <w:spacing w:after="200" w:before="200" w:line="360" w:lineRule="auto"/>
        <w:jc w:val="both"/>
        <w:rPr/>
      </w:pPr>
      <w:bookmarkStart w:colFirst="0" w:colLast="0" w:name="_heading=h.y7xtnjx7n1dr" w:id="18"/>
      <w:bookmarkEnd w:id="18"/>
      <w:r w:rsidDel="00000000" w:rsidR="00000000" w:rsidRPr="00000000">
        <w:rPr>
          <w:rFonts w:ascii="Times New Roman" w:cs="Times New Roman" w:eastAsia="Times New Roman" w:hAnsi="Times New Roman"/>
          <w:rtl w:val="0"/>
        </w:rPr>
        <w:t xml:space="preserve">5. Test Reports</w:t>
      </w:r>
      <w:r w:rsidDel="00000000" w:rsidR="00000000" w:rsidRPr="00000000">
        <w:rPr>
          <w:rtl w:val="0"/>
        </w:rPr>
      </w:r>
    </w:p>
    <w:p w:rsidR="00000000" w:rsidDel="00000000" w:rsidP="00000000" w:rsidRDefault="00000000" w:rsidRPr="00000000" w14:paraId="00000159">
      <w:pPr>
        <w:pStyle w:val="Heading3"/>
        <w:spacing w:after="200" w:lineRule="auto"/>
        <w:jc w:val="both"/>
        <w:rPr>
          <w:rFonts w:ascii="Times New Roman" w:cs="Times New Roman" w:eastAsia="Times New Roman" w:hAnsi="Times New Roman"/>
        </w:rPr>
      </w:pPr>
      <w:bookmarkStart w:colFirst="0" w:colLast="0" w:name="_heading=h.d1cm4y3sgua0" w:id="19"/>
      <w:bookmarkEnd w:id="19"/>
      <w:r w:rsidDel="00000000" w:rsidR="00000000" w:rsidRPr="00000000">
        <w:rPr>
          <w:rFonts w:ascii="Times New Roman" w:cs="Times New Roman" w:eastAsia="Times New Roman" w:hAnsi="Times New Roman"/>
          <w:rtl w:val="0"/>
        </w:rPr>
        <w:t xml:space="preserve">5.1 Unit Test</w:t>
      </w:r>
    </w:p>
    <w:p w:rsidR="00000000" w:rsidDel="00000000" w:rsidP="00000000" w:rsidRDefault="00000000" w:rsidRPr="00000000" w14:paraId="0000015A">
      <w:pPr>
        <w:rPr/>
      </w:pPr>
      <w:r w:rsidDel="00000000" w:rsidR="00000000" w:rsidRPr="00000000">
        <w:rPr/>
        <w:drawing>
          <wp:inline distB="114300" distT="114300" distL="114300" distR="114300">
            <wp:extent cx="5746440" cy="3492500"/>
            <wp:effectExtent b="0" l="0" r="0" t="0"/>
            <wp:docPr id="10"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4644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pStyle w:val="Heading3"/>
        <w:rPr>
          <w:rFonts w:ascii="Times New Roman" w:cs="Times New Roman" w:eastAsia="Times New Roman" w:hAnsi="Times New Roman"/>
        </w:rPr>
      </w:pPr>
      <w:bookmarkStart w:colFirst="0" w:colLast="0" w:name="_heading=h.74ypm4lvxv51" w:id="20"/>
      <w:bookmarkEnd w:id="20"/>
      <w:r w:rsidDel="00000000" w:rsidR="00000000" w:rsidRPr="00000000">
        <w:rPr>
          <w:rFonts w:ascii="Times New Roman" w:cs="Times New Roman" w:eastAsia="Times New Roman" w:hAnsi="Times New Roman"/>
          <w:rtl w:val="0"/>
        </w:rPr>
        <w:t xml:space="preserve">5.2 Integration Test</w:t>
      </w:r>
    </w:p>
    <w:p w:rsidR="00000000" w:rsidDel="00000000" w:rsidP="00000000" w:rsidRDefault="00000000" w:rsidRPr="00000000" w14:paraId="0000015C">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1524000"/>
            <wp:effectExtent b="0" l="0" r="0" t="0"/>
            <wp:docPr id="8"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4644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pStyle w:val="Heading3"/>
        <w:rPr>
          <w:rFonts w:ascii="Times New Roman" w:cs="Times New Roman" w:eastAsia="Times New Roman" w:hAnsi="Times New Roman"/>
        </w:rPr>
      </w:pPr>
      <w:bookmarkStart w:colFirst="0" w:colLast="0" w:name="_heading=h.pzbqwjo1pn0n" w:id="21"/>
      <w:bookmarkEnd w:id="21"/>
      <w:r w:rsidDel="00000000" w:rsidR="00000000" w:rsidRPr="00000000">
        <w:rPr>
          <w:rtl w:val="0"/>
        </w:rPr>
      </w:r>
    </w:p>
    <w:p w:rsidR="00000000" w:rsidDel="00000000" w:rsidP="00000000" w:rsidRDefault="00000000" w:rsidRPr="00000000" w14:paraId="0000015E">
      <w:pPr>
        <w:pStyle w:val="Heading3"/>
        <w:rPr>
          <w:rFonts w:ascii="Times New Roman" w:cs="Times New Roman" w:eastAsia="Times New Roman" w:hAnsi="Times New Roman"/>
        </w:rPr>
      </w:pPr>
      <w:bookmarkStart w:colFirst="0" w:colLast="0" w:name="_heading=h.mxdewdxz32dm" w:id="22"/>
      <w:bookmarkEnd w:id="22"/>
      <w:r w:rsidDel="00000000" w:rsidR="00000000" w:rsidRPr="00000000">
        <w:rPr>
          <w:rFonts w:ascii="Times New Roman" w:cs="Times New Roman" w:eastAsia="Times New Roman" w:hAnsi="Times New Roman"/>
          <w:rtl w:val="0"/>
        </w:rPr>
        <w:t xml:space="preserve">5.3 </w:t>
      </w:r>
      <w:r w:rsidDel="00000000" w:rsidR="00000000" w:rsidRPr="00000000">
        <w:rPr>
          <w:rFonts w:ascii="Times New Roman" w:cs="Times New Roman" w:eastAsia="Times New Roman" w:hAnsi="Times New Roman"/>
          <w:rtl w:val="0"/>
        </w:rPr>
        <w:t xml:space="preserve">System Test</w:t>
      </w:r>
    </w:p>
    <w:p w:rsidR="00000000" w:rsidDel="00000000" w:rsidP="00000000" w:rsidRDefault="00000000" w:rsidRPr="00000000" w14:paraId="0000015F">
      <w:pPr>
        <w:rPr/>
      </w:pPr>
      <w:r w:rsidDel="00000000" w:rsidR="00000000" w:rsidRPr="00000000">
        <w:rPr/>
        <w:drawing>
          <wp:inline distB="114300" distT="114300" distL="114300" distR="114300">
            <wp:extent cx="5746440" cy="1524000"/>
            <wp:effectExtent b="0" l="0" r="0" t="0"/>
            <wp:docPr id="9"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74644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pStyle w:val="Heading3"/>
        <w:rPr>
          <w:rFonts w:ascii="Times New Roman" w:cs="Times New Roman" w:eastAsia="Times New Roman" w:hAnsi="Times New Roman"/>
        </w:rPr>
      </w:pPr>
      <w:bookmarkStart w:colFirst="0" w:colLast="0" w:name="_heading=h.b8yg6xzclv76" w:id="23"/>
      <w:bookmarkEnd w:id="23"/>
      <w:r w:rsidDel="00000000" w:rsidR="00000000" w:rsidRPr="00000000">
        <w:rPr>
          <w:rtl w:val="0"/>
        </w:rPr>
      </w:r>
    </w:p>
    <w:p w:rsidR="00000000" w:rsidDel="00000000" w:rsidP="00000000" w:rsidRDefault="00000000" w:rsidRPr="00000000" w14:paraId="00000161">
      <w:pPr>
        <w:pStyle w:val="Heading3"/>
        <w:rPr>
          <w:rFonts w:ascii="Times New Roman" w:cs="Times New Roman" w:eastAsia="Times New Roman" w:hAnsi="Times New Roman"/>
        </w:rPr>
      </w:pPr>
      <w:bookmarkStart w:colFirst="0" w:colLast="0" w:name="_heading=h.ww6gg9xrz7iw" w:id="24"/>
      <w:bookmarkEnd w:id="24"/>
      <w:r w:rsidDel="00000000" w:rsidR="00000000" w:rsidRPr="00000000">
        <w:rPr>
          <w:rFonts w:ascii="Times New Roman" w:cs="Times New Roman" w:eastAsia="Times New Roman" w:hAnsi="Times New Roman"/>
          <w:rtl w:val="0"/>
        </w:rPr>
        <w:t xml:space="preserve">5.4 Acceptance Test</w:t>
      </w:r>
    </w:p>
    <w:p w:rsidR="00000000" w:rsidDel="00000000" w:rsidP="00000000" w:rsidRDefault="00000000" w:rsidRPr="00000000" w14:paraId="00000162">
      <w:pPr>
        <w:rPr/>
      </w:pPr>
      <w:r w:rsidDel="00000000" w:rsidR="00000000" w:rsidRPr="00000000">
        <w:rPr/>
        <w:drawing>
          <wp:inline distB="114300" distT="114300" distL="114300" distR="114300">
            <wp:extent cx="5746440" cy="1092200"/>
            <wp:effectExtent b="0" l="0" r="0" t="0"/>
            <wp:docPr id="7"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46440" cy="1092200"/>
                    </a:xfrm>
                    <a:prstGeom prst="rect"/>
                    <a:ln/>
                  </pic:spPr>
                </pic:pic>
              </a:graphicData>
            </a:graphic>
          </wp:inline>
        </w:drawing>
      </w:r>
      <w:r w:rsidDel="00000000" w:rsidR="00000000" w:rsidRPr="00000000">
        <w:rPr>
          <w:rtl w:val="0"/>
        </w:rPr>
      </w:r>
    </w:p>
    <w:sectPr>
      <w:headerReference r:id="rId16" w:type="first"/>
      <w:footerReference r:id="rId17" w:type="default"/>
      <w:footerReference r:id="rId18" w:type="first"/>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rtl w:val="0"/>
      </w:rPr>
      <w:t xml:space="preserve">/10</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133.858267716535" w:hanging="359.999999999999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133.858267716535" w:hanging="359.999999999999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133.858267716535" w:hanging="359.999999999999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133.858267716535" w:hanging="359.999999999999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133.858267716535" w:hanging="359.999999999999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133.858267716535" w:hanging="359.999999999999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133.858267716535" w:hanging="359.999999999999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u w:val="singl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0058F"/>
    <w:pPr>
      <w:ind w:left="720"/>
      <w:contextualSpacing w:val="1"/>
    </w:pPr>
  </w:style>
  <w:style w:type="character" w:styleId="Heading1Char" w:customStyle="1">
    <w:name w:val="Heading 1 Char"/>
    <w:basedOn w:val="DefaultParagraphFont"/>
    <w:link w:val="Heading1"/>
    <w:uiPriority w:val="9"/>
    <w:rsid w:val="00AB056F"/>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2E0C5F"/>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2E0C5F"/>
    <w:rPr>
      <w:rFonts w:asciiTheme="majorHAnsi" w:cstheme="majorBidi" w:eastAsiaTheme="majorEastAsia" w:hAnsiTheme="majorHAnsi"/>
      <w:b w:val="1"/>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line="240" w:lineRule="auto"/>
    </w:pPr>
    <w:rPr>
      <w:rFonts w:ascii="Times New Roman" w:cs="Times New Roman" w:eastAsia="MS Mincho" w:hAnsi="Times New Roman"/>
      <w:sz w:val="24"/>
      <w:szCs w:val="24"/>
      <w:shd w:color="auto" w:fill="ffffff" w:val="clear"/>
      <w:lang w:eastAsia="ja-JP" w:val="en-US"/>
    </w:rPr>
  </w:style>
  <w:style w:type="paragraph" w:styleId="Bangheader" w:customStyle="1">
    <w:name w:val="Bangheader"/>
    <w:basedOn w:val="Heading7"/>
    <w:autoRedefine w:val="1"/>
    <w:rsid w:val="004174CC"/>
    <w:pPr>
      <w:keepNext w:val="0"/>
      <w:keepLines w:val="0"/>
      <w:autoSpaceDE w:val="0"/>
      <w:autoSpaceDN w:val="0"/>
      <w:spacing w:after="80" w:before="80" w:line="240" w:lineRule="auto"/>
      <w:jc w:val="center"/>
      <w:outlineLvl w:val="9"/>
    </w:pPr>
    <w:rPr>
      <w:rFonts w:ascii="Arial" w:cs="Tahoma" w:eastAsia="MS Mincho" w:hAnsi="Arial"/>
      <w:b w:val="1"/>
      <w:i w:val="0"/>
      <w:iCs w:val="0"/>
      <w:color w:val="auto"/>
      <w:sz w:val="16"/>
      <w:szCs w:val="16"/>
      <w:lang w:eastAsia="ja-JP" w:val="en-US"/>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rsid w:val="00F26556"/>
    <w:rPr>
      <w:rFonts w:asciiTheme="majorHAnsi" w:cstheme="majorBidi" w:eastAsiaTheme="majorEastAsia" w:hAnsiTheme="majorHAnsi"/>
      <w:b w:val="1"/>
      <w:i w:val="1"/>
      <w:iCs w:val="1"/>
    </w:rPr>
  </w:style>
  <w:style w:type="character" w:styleId="Heading5Char" w:customStyle="1">
    <w:name w:val="Heading 5 Char"/>
    <w:basedOn w:val="DefaultParagraphFont"/>
    <w:link w:val="Heading5"/>
    <w:uiPriority w:val="9"/>
    <w:rsid w:val="001F1E4B"/>
    <w:rPr>
      <w:rFonts w:cs="Times New Roman (Headings CS)" w:asciiTheme="majorHAnsi" w:eastAsiaTheme="majorEastAsia" w:hAnsiTheme="majorHAnsi"/>
      <w:u w:val="single"/>
    </w:rPr>
  </w:style>
  <w:style w:type="paragraph" w:styleId="TOCHeading">
    <w:name w:val="TOC Heading"/>
    <w:basedOn w:val="Heading1"/>
    <w:next w:val="Normal"/>
    <w:uiPriority w:val="39"/>
    <w:unhideWhenUsed w:val="1"/>
    <w:qFormat w:val="1"/>
    <w:rsid w:val="0041719F"/>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41719F"/>
    <w:pPr>
      <w:spacing w:after="100"/>
    </w:pPr>
  </w:style>
  <w:style w:type="paragraph" w:styleId="TOC2">
    <w:name w:val="toc 2"/>
    <w:basedOn w:val="Normal"/>
    <w:next w:val="Normal"/>
    <w:autoRedefine w:val="1"/>
    <w:uiPriority w:val="39"/>
    <w:unhideWhenUsed w:val="1"/>
    <w:rsid w:val="0041719F"/>
    <w:pPr>
      <w:spacing w:after="100"/>
      <w:ind w:left="220"/>
    </w:pPr>
  </w:style>
  <w:style w:type="paragraph" w:styleId="TOC3">
    <w:name w:val="toc 3"/>
    <w:basedOn w:val="Normal"/>
    <w:next w:val="Normal"/>
    <w:autoRedefine w:val="1"/>
    <w:uiPriority w:val="39"/>
    <w:unhideWhenUsed w:val="1"/>
    <w:rsid w:val="0041719F"/>
    <w:pPr>
      <w:spacing w:after="100"/>
      <w:ind w:left="440"/>
    </w:pPr>
  </w:style>
  <w:style w:type="paragraph" w:styleId="Bang0" w:customStyle="1">
    <w:name w:val="Bang"/>
    <w:basedOn w:val="Normal"/>
    <w:autoRedefine w:val="1"/>
    <w:rsid w:val="004F5652"/>
    <w:pPr>
      <w:spacing w:after="80" w:before="80" w:line="240" w:lineRule="auto"/>
      <w:ind w:left="43"/>
    </w:pPr>
    <w:rPr>
      <w:rFonts w:ascii="Tahoma" w:cs="Tahoma" w:eastAsia="MS Mincho" w:hAnsi="Tahoma"/>
      <w:snapToGrid w:val="0"/>
      <w:sz w:val="18"/>
      <w:szCs w:val="20"/>
      <w:lang w:val="en-US"/>
    </w:rPr>
  </w:style>
  <w:style w:type="paragraph" w:styleId="HeadingLv1" w:customStyle="1">
    <w:name w:val="Heading Lv1"/>
    <w:basedOn w:val="Normal"/>
    <w:autoRedefine w:val="1"/>
    <w:rsid w:val="00013980"/>
    <w:pPr>
      <w:widowControl w:val="0"/>
      <w:spacing w:after="0" w:before="120" w:line="240" w:lineRule="auto"/>
      <w:jc w:val="center"/>
    </w:pPr>
    <w:rPr>
      <w:rFonts w:ascii="Tahoma" w:cs="Tahoma" w:eastAsia="MS Mincho" w:hAnsi="Tahoma"/>
      <w:b w:val="1"/>
      <w:snapToGrid w:val="0"/>
      <w:color w:val="6e2500"/>
      <w:sz w:val="18"/>
      <w:szCs w:val="20"/>
      <w:lang w:val="en-US"/>
    </w:rPr>
  </w:style>
  <w:style w:type="paragraph" w:styleId="bodytext" w:customStyle="1">
    <w:name w:val="bodytext"/>
    <w:basedOn w:val="Normal"/>
    <w:autoRedefine w:val="1"/>
    <w:rsid w:val="00E90B49"/>
    <w:pPr>
      <w:spacing w:after="120" w:before="120" w:line="220" w:lineRule="atLeast"/>
      <w:ind w:left="180"/>
    </w:pPr>
    <w:rPr>
      <w:rFonts w:ascii="Tahoma" w:cs="Tahoma" w:eastAsia="MS Mincho" w:hAnsi="Tahoma"/>
      <w:b w:val="1"/>
      <w:sz w:val="18"/>
      <w:szCs w:val="24"/>
    </w:rPr>
  </w:style>
  <w:style w:type="character" w:styleId="atitle21" w:customStyle="1">
    <w:name w:val="atitle21"/>
    <w:basedOn w:val="DefaultParagraphFont"/>
    <w:rsid w:val="004F5652"/>
    <w:rPr>
      <w:rFonts w:ascii="Arial" w:cs="Arial" w:hAnsi="Arial" w:hint="default"/>
      <w:b w:val="1"/>
      <w:bCs w:val="1"/>
      <w:sz w:val="35"/>
      <w:szCs w:val="35"/>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spreadsheets/d/14Re5TCwOt9TiuE8I7Nl_eFCrtajzwQbN/edit?usp=sharing&amp;ouid=107174103650273671041&amp;rtpof=true&amp;sd=true" TargetMode="External"/><Relationship Id="rId10" Type="http://schemas.openxmlformats.org/officeDocument/2006/relationships/hyperlink" Target="https://docs.google.com/spreadsheets/d/1n_C9VovDP36yZqqYMJG49Gd5ucbFSmAX/edit?gid=1613274692#gid=1613274692" TargetMode="External"/><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z_Z4OcjmtlagTOEVsFs-7MurcLdMSnsl/edit?gid=1564031219#gid=1564031219" TargetMode="External"/><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image" Target="media/image5.png"/><Relationship Id="rId8" Type="http://schemas.openxmlformats.org/officeDocument/2006/relationships/hyperlink" Target="https://docs.google.com/spreadsheets/d/1eHyEyc5hz_1OGhBvvadBo-tFFJ_bUvOY/edit?gid=1441786420#gid=14417864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2QWSYY44SqRlh45J2I00F1jS5g==">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