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5B19" w:rsidRDefault="00FC5319">
      <w:pPr>
        <w:jc w:val="center"/>
      </w:pPr>
      <w:bookmarkStart w:id="0" w:name="_GoBack"/>
      <w:bookmarkEnd w:id="0"/>
      <w:r>
        <w:rPr>
          <w:b/>
          <w:sz w:val="28"/>
        </w:rPr>
        <w:t>HỌC VIỆN CÔNG NGHỆ BƯU CHÍNH VIỄN THÔNG</w:t>
      </w:r>
    </w:p>
    <w:p w:rsidR="005C5B19" w:rsidRDefault="00FC5319">
      <w:pPr>
        <w:jc w:val="center"/>
      </w:pPr>
      <w:r>
        <w:rPr>
          <w:b/>
          <w:sz w:val="28"/>
        </w:rPr>
        <w:t>KHOA CÔNG NGHỆ THÔNG TIN 1</w:t>
      </w:r>
    </w:p>
    <w:p w:rsidR="005C5B19" w:rsidRDefault="005C5B19">
      <w:pPr>
        <w:jc w:val="center"/>
      </w:pPr>
    </w:p>
    <w:p w:rsidR="005C5B19" w:rsidRDefault="005C5B19">
      <w:pPr>
        <w:jc w:val="center"/>
      </w:pPr>
    </w:p>
    <w:p w:rsidR="005C5B19" w:rsidRDefault="005C5B19">
      <w:pPr>
        <w:jc w:val="center"/>
      </w:pPr>
    </w:p>
    <w:p w:rsidR="005C5B19" w:rsidRDefault="00FC5319">
      <w:pPr>
        <w:jc w:val="center"/>
      </w:pPr>
      <w:r>
        <w:rPr>
          <w:b/>
          <w:sz w:val="40"/>
        </w:rPr>
        <w:t>BÁO CÁO BÀI TẬP LỚN</w:t>
      </w:r>
    </w:p>
    <w:p w:rsidR="005C5B19" w:rsidRDefault="00FC5319">
      <w:pPr>
        <w:jc w:val="center"/>
      </w:pPr>
      <w:r>
        <w:rPr>
          <w:sz w:val="28"/>
        </w:rPr>
        <w:t>Học phần: Kho dữ liệu và Khai phá dữ liệu (INT1422)</w:t>
      </w:r>
    </w:p>
    <w:p w:rsidR="005C5B19" w:rsidRDefault="005C5B19">
      <w:pPr>
        <w:jc w:val="center"/>
      </w:pPr>
    </w:p>
    <w:p w:rsidR="005C5B19" w:rsidRDefault="00FC5319">
      <w:pPr>
        <w:jc w:val="center"/>
      </w:pPr>
      <w:r>
        <w:rPr>
          <w:b/>
          <w:sz w:val="28"/>
        </w:rPr>
        <w:t>ĐỀ TÀI</w:t>
      </w:r>
    </w:p>
    <w:p w:rsidR="005C5B19" w:rsidRDefault="00FC5319">
      <w:pPr>
        <w:jc w:val="center"/>
      </w:pPr>
      <w:r>
        <w:rPr>
          <w:b/>
          <w:sz w:val="34"/>
        </w:rPr>
        <w:t>KHO DỮ LIỆU CHẤT LƯỢNG KHÔNG KHÍ BẮC KINH</w:t>
      </w:r>
    </w:p>
    <w:p w:rsidR="005C5B19" w:rsidRDefault="00FC5319">
      <w:pPr>
        <w:jc w:val="center"/>
      </w:pPr>
      <w:r>
        <w:rPr>
          <w:b/>
          <w:sz w:val="34"/>
        </w:rPr>
        <w:t>VÀ CẢNH BÁO SỚM PM2.5 VƯỢT NGƯỠNG</w:t>
      </w:r>
    </w:p>
    <w:p w:rsidR="005C5B19" w:rsidRDefault="005C5B19">
      <w:pPr>
        <w:jc w:val="center"/>
      </w:pPr>
    </w:p>
    <w:p w:rsidR="005C5B19" w:rsidRDefault="005C5B19">
      <w:pPr>
        <w:jc w:val="center"/>
      </w:pPr>
    </w:p>
    <w:p w:rsidR="005C5B19" w:rsidRDefault="00FC5319">
      <w:pPr>
        <w:jc w:val="center"/>
      </w:pPr>
      <w:r>
        <w:rPr>
          <w:b/>
        </w:rPr>
        <w:t xml:space="preserve">Giảng viên hướng dẫn: </w:t>
      </w:r>
      <w:r>
        <w:t xml:space="preserve">[Họ </w:t>
      </w:r>
      <w:r>
        <w:t>tên giảng viên]</w:t>
      </w:r>
    </w:p>
    <w:p w:rsidR="005C5B19" w:rsidRDefault="00FC5319">
      <w:pPr>
        <w:jc w:val="center"/>
      </w:pPr>
      <w:r>
        <w:rPr>
          <w:b/>
        </w:rPr>
        <w:t xml:space="preserve">Nhóm: </w:t>
      </w:r>
      <w:r>
        <w:t>[Số nhóm]  —  Lớp: [Mã lớp học phần]</w:t>
      </w:r>
    </w:p>
    <w:tbl>
      <w:tblPr>
        <w:tblStyle w:val="TableGrid"/>
        <w:tblW w:w="0" w:type="auto"/>
        <w:jc w:val="center"/>
        <w:tblLayout w:type="fixed"/>
        <w:tblLook w:val="04A0" w:firstRow="1" w:lastRow="0" w:firstColumn="1" w:lastColumn="0" w:noHBand="0" w:noVBand="1"/>
      </w:tblPr>
      <w:tblGrid>
        <w:gridCol w:w="680"/>
        <w:gridCol w:w="4819"/>
        <w:gridCol w:w="2268"/>
      </w:tblGrid>
      <w:tr w:rsidR="005C5B19">
        <w:trPr>
          <w:tblHeader/>
          <w:jc w:val="center"/>
        </w:trPr>
        <w:tc>
          <w:tcPr>
            <w:tcW w:w="680" w:type="dxa"/>
            <w:shd w:val="clear" w:color="auto" w:fill="DCE6F1"/>
          </w:tcPr>
          <w:p w:rsidR="005C5B19" w:rsidRDefault="00FC5319">
            <w:pPr>
              <w:spacing w:after="0" w:line="240" w:lineRule="auto"/>
            </w:pPr>
            <w:r>
              <w:rPr>
                <w:b/>
                <w:sz w:val="24"/>
              </w:rPr>
              <w:t>STT</w:t>
            </w:r>
          </w:p>
        </w:tc>
        <w:tc>
          <w:tcPr>
            <w:tcW w:w="4819" w:type="dxa"/>
            <w:shd w:val="clear" w:color="auto" w:fill="DCE6F1"/>
          </w:tcPr>
          <w:p w:rsidR="005C5B19" w:rsidRDefault="00FC5319">
            <w:pPr>
              <w:spacing w:after="0" w:line="240" w:lineRule="auto"/>
            </w:pPr>
            <w:r>
              <w:rPr>
                <w:b/>
                <w:sz w:val="24"/>
              </w:rPr>
              <w:t>Họ và tên</w:t>
            </w:r>
          </w:p>
        </w:tc>
        <w:tc>
          <w:tcPr>
            <w:tcW w:w="2268" w:type="dxa"/>
            <w:shd w:val="clear" w:color="auto" w:fill="DCE6F1"/>
          </w:tcPr>
          <w:p w:rsidR="005C5B19" w:rsidRDefault="00FC5319">
            <w:pPr>
              <w:spacing w:after="0" w:line="240" w:lineRule="auto"/>
            </w:pPr>
            <w:r>
              <w:rPr>
                <w:b/>
                <w:sz w:val="24"/>
              </w:rPr>
              <w:t>Mã sinh viên</w:t>
            </w:r>
          </w:p>
        </w:tc>
      </w:tr>
      <w:tr w:rsidR="005C5B19">
        <w:trPr>
          <w:jc w:val="center"/>
        </w:trPr>
        <w:tc>
          <w:tcPr>
            <w:tcW w:w="680" w:type="dxa"/>
          </w:tcPr>
          <w:p w:rsidR="005C5B19" w:rsidRDefault="00FC5319">
            <w:pPr>
              <w:spacing w:after="0" w:line="240" w:lineRule="auto"/>
            </w:pPr>
            <w:r>
              <w:rPr>
                <w:sz w:val="24"/>
              </w:rPr>
              <w:t>1</w:t>
            </w:r>
          </w:p>
        </w:tc>
        <w:tc>
          <w:tcPr>
            <w:tcW w:w="4819" w:type="dxa"/>
          </w:tcPr>
          <w:p w:rsidR="005C5B19" w:rsidRDefault="00FC5319">
            <w:pPr>
              <w:spacing w:after="0" w:line="240" w:lineRule="auto"/>
            </w:pPr>
            <w:r>
              <w:rPr>
                <w:sz w:val="24"/>
              </w:rPr>
              <w:t>[Họ tên thành viên 1]</w:t>
            </w:r>
          </w:p>
        </w:tc>
        <w:tc>
          <w:tcPr>
            <w:tcW w:w="2268" w:type="dxa"/>
          </w:tcPr>
          <w:p w:rsidR="005C5B19" w:rsidRDefault="00FC5319">
            <w:pPr>
              <w:spacing w:after="0" w:line="240" w:lineRule="auto"/>
            </w:pPr>
            <w:r>
              <w:rPr>
                <w:sz w:val="24"/>
              </w:rPr>
              <w:t>[MSSV]</w:t>
            </w:r>
          </w:p>
        </w:tc>
      </w:tr>
      <w:tr w:rsidR="005C5B19">
        <w:trPr>
          <w:jc w:val="center"/>
        </w:trPr>
        <w:tc>
          <w:tcPr>
            <w:tcW w:w="680" w:type="dxa"/>
          </w:tcPr>
          <w:p w:rsidR="005C5B19" w:rsidRDefault="00FC5319">
            <w:pPr>
              <w:spacing w:after="0" w:line="240" w:lineRule="auto"/>
            </w:pPr>
            <w:r>
              <w:rPr>
                <w:sz w:val="24"/>
              </w:rPr>
              <w:t>2</w:t>
            </w:r>
          </w:p>
        </w:tc>
        <w:tc>
          <w:tcPr>
            <w:tcW w:w="4819" w:type="dxa"/>
          </w:tcPr>
          <w:p w:rsidR="005C5B19" w:rsidRDefault="00FC5319">
            <w:pPr>
              <w:spacing w:after="0" w:line="240" w:lineRule="auto"/>
            </w:pPr>
            <w:r>
              <w:rPr>
                <w:sz w:val="24"/>
              </w:rPr>
              <w:t>[Họ tên thành viên 2]</w:t>
            </w:r>
          </w:p>
        </w:tc>
        <w:tc>
          <w:tcPr>
            <w:tcW w:w="2268" w:type="dxa"/>
          </w:tcPr>
          <w:p w:rsidR="005C5B19" w:rsidRDefault="00FC5319">
            <w:pPr>
              <w:spacing w:after="0" w:line="240" w:lineRule="auto"/>
            </w:pPr>
            <w:r>
              <w:rPr>
                <w:sz w:val="24"/>
              </w:rPr>
              <w:t>[MSSV]</w:t>
            </w:r>
          </w:p>
        </w:tc>
      </w:tr>
      <w:tr w:rsidR="005C5B19">
        <w:trPr>
          <w:jc w:val="center"/>
        </w:trPr>
        <w:tc>
          <w:tcPr>
            <w:tcW w:w="680" w:type="dxa"/>
          </w:tcPr>
          <w:p w:rsidR="005C5B19" w:rsidRDefault="00FC5319">
            <w:pPr>
              <w:spacing w:after="0" w:line="240" w:lineRule="auto"/>
            </w:pPr>
            <w:r>
              <w:rPr>
                <w:sz w:val="24"/>
              </w:rPr>
              <w:t>3</w:t>
            </w:r>
          </w:p>
        </w:tc>
        <w:tc>
          <w:tcPr>
            <w:tcW w:w="4819" w:type="dxa"/>
          </w:tcPr>
          <w:p w:rsidR="005C5B19" w:rsidRDefault="00FC5319">
            <w:pPr>
              <w:spacing w:after="0" w:line="240" w:lineRule="auto"/>
            </w:pPr>
            <w:r>
              <w:rPr>
                <w:sz w:val="24"/>
              </w:rPr>
              <w:t>[Họ tên thành viên 3 — xoá dòng nếu không có]</w:t>
            </w:r>
          </w:p>
        </w:tc>
        <w:tc>
          <w:tcPr>
            <w:tcW w:w="2268" w:type="dxa"/>
          </w:tcPr>
          <w:p w:rsidR="005C5B19" w:rsidRDefault="00FC5319">
            <w:pPr>
              <w:spacing w:after="0" w:line="240" w:lineRule="auto"/>
            </w:pPr>
            <w:r>
              <w:rPr>
                <w:sz w:val="24"/>
              </w:rPr>
              <w:t>[MSSV]</w:t>
            </w:r>
          </w:p>
        </w:tc>
      </w:tr>
    </w:tbl>
    <w:p w:rsidR="005C5B19" w:rsidRDefault="005C5B19">
      <w:pPr>
        <w:spacing w:after="40"/>
      </w:pPr>
    </w:p>
    <w:p w:rsidR="005C5B19" w:rsidRDefault="005C5B19"/>
    <w:p w:rsidR="005C5B19" w:rsidRDefault="005C5B19"/>
    <w:p w:rsidR="005C5B19" w:rsidRDefault="005C5B19"/>
    <w:p w:rsidR="005C5B19" w:rsidRDefault="005C5B19"/>
    <w:p w:rsidR="005C5B19" w:rsidRDefault="00FC5319">
      <w:pPr>
        <w:jc w:val="center"/>
      </w:pPr>
      <w:r>
        <w:rPr>
          <w:i/>
        </w:rPr>
        <w:t>Hà Nội, tháng [..] năm 2026</w:t>
      </w:r>
    </w:p>
    <w:p w:rsidR="005C5B19" w:rsidRDefault="00FC5319">
      <w:r>
        <w:br w:type="page"/>
      </w:r>
    </w:p>
    <w:p w:rsidR="005C5B19" w:rsidRDefault="00FC5319">
      <w:pPr>
        <w:jc w:val="center"/>
      </w:pPr>
      <w:r>
        <w:rPr>
          <w:b/>
          <w:sz w:val="32"/>
        </w:rPr>
        <w:lastRenderedPageBreak/>
        <w:t>MỤC LỤC</w:t>
      </w:r>
    </w:p>
    <w:p w:rsidR="00980B26" w:rsidRDefault="00FC5319">
      <w:pPr>
        <w:pStyle w:val="TOC1"/>
        <w:tabs>
          <w:tab w:val="right" w:leader="dot" w:pos="9061"/>
        </w:tabs>
        <w:rPr>
          <w:noProof/>
        </w:rPr>
      </w:pPr>
      <w:r>
        <w:fldChar w:fldCharType="begin"/>
      </w:r>
      <w:r>
        <w:instrText>TOC \o "1-2" \h \z \u</w:instrText>
      </w:r>
      <w:r>
        <w:fldChar w:fldCharType="separate"/>
      </w:r>
      <w:hyperlink w:anchor="_Toc242713002" w:history="1">
        <w:r w:rsidR="00980B26" w:rsidRPr="00F257C4">
          <w:rPr>
            <w:rStyle w:val="Hyperlink"/>
            <w:rFonts w:eastAsiaTheme="majorEastAsia"/>
            <w:noProof/>
          </w:rPr>
          <w:t>Chương 1. Giới thiệu và câu hỏi nghiệp vụ</w:t>
        </w:r>
        <w:r w:rsidR="00980B26">
          <w:rPr>
            <w:noProof/>
            <w:webHidden/>
          </w:rPr>
          <w:tab/>
        </w:r>
        <w:r w:rsidR="00980B26">
          <w:rPr>
            <w:noProof/>
            <w:webHidden/>
          </w:rPr>
          <w:fldChar w:fldCharType="begin"/>
        </w:r>
        <w:r w:rsidR="00980B26">
          <w:rPr>
            <w:noProof/>
            <w:webHidden/>
          </w:rPr>
          <w:instrText xml:space="preserve"> PAGEREF _Toc242713002 \h </w:instrText>
        </w:r>
        <w:r w:rsidR="00980B26">
          <w:rPr>
            <w:noProof/>
            <w:webHidden/>
          </w:rPr>
        </w:r>
        <w:r w:rsidR="00980B26">
          <w:rPr>
            <w:noProof/>
            <w:webHidden/>
          </w:rPr>
          <w:fldChar w:fldCharType="separate"/>
        </w:r>
        <w:r>
          <w:rPr>
            <w:noProof/>
            <w:webHidden/>
          </w:rPr>
          <w:t>1</w:t>
        </w:r>
        <w:r w:rsidR="00980B26">
          <w:rPr>
            <w:noProof/>
            <w:webHidden/>
          </w:rPr>
          <w:fldChar w:fldCharType="end"/>
        </w:r>
      </w:hyperlink>
    </w:p>
    <w:p w:rsidR="00980B26" w:rsidRDefault="00980B26">
      <w:pPr>
        <w:pStyle w:val="TOC2"/>
        <w:tabs>
          <w:tab w:val="right" w:leader="dot" w:pos="9061"/>
        </w:tabs>
        <w:rPr>
          <w:noProof/>
        </w:rPr>
      </w:pPr>
      <w:hyperlink w:anchor="_Toc242713003" w:history="1">
        <w:r w:rsidRPr="00F257C4">
          <w:rPr>
            <w:rStyle w:val="Hyperlink"/>
            <w:rFonts w:eastAsiaTheme="majorEastAsia"/>
            <w:noProof/>
          </w:rPr>
          <w:t>1.1. Bối cảnh</w:t>
        </w:r>
        <w:r>
          <w:rPr>
            <w:noProof/>
            <w:webHidden/>
          </w:rPr>
          <w:tab/>
        </w:r>
        <w:r>
          <w:rPr>
            <w:noProof/>
            <w:webHidden/>
          </w:rPr>
          <w:fldChar w:fldCharType="begin"/>
        </w:r>
        <w:r>
          <w:rPr>
            <w:noProof/>
            <w:webHidden/>
          </w:rPr>
          <w:instrText xml:space="preserve"> PAGEREF _Toc242713003 \h </w:instrText>
        </w:r>
        <w:r>
          <w:rPr>
            <w:noProof/>
            <w:webHidden/>
          </w:rPr>
        </w:r>
        <w:r>
          <w:rPr>
            <w:noProof/>
            <w:webHidden/>
          </w:rPr>
          <w:fldChar w:fldCharType="separate"/>
        </w:r>
        <w:r w:rsidR="00FC5319">
          <w:rPr>
            <w:noProof/>
            <w:webHidden/>
          </w:rPr>
          <w:t>1</w:t>
        </w:r>
        <w:r>
          <w:rPr>
            <w:noProof/>
            <w:webHidden/>
          </w:rPr>
          <w:fldChar w:fldCharType="end"/>
        </w:r>
      </w:hyperlink>
    </w:p>
    <w:p w:rsidR="00980B26" w:rsidRDefault="00980B26">
      <w:pPr>
        <w:pStyle w:val="TOC2"/>
        <w:tabs>
          <w:tab w:val="right" w:leader="dot" w:pos="9061"/>
        </w:tabs>
        <w:rPr>
          <w:noProof/>
        </w:rPr>
      </w:pPr>
      <w:hyperlink w:anchor="_Toc242713004" w:history="1">
        <w:r w:rsidRPr="00F257C4">
          <w:rPr>
            <w:rStyle w:val="Hyperlink"/>
            <w:rFonts w:eastAsiaTheme="majorEastAsia"/>
            <w:noProof/>
          </w:rPr>
          <w:t>1.2. Câu hỏi nghiệp vụ</w:t>
        </w:r>
        <w:r>
          <w:rPr>
            <w:noProof/>
            <w:webHidden/>
          </w:rPr>
          <w:tab/>
        </w:r>
        <w:r>
          <w:rPr>
            <w:noProof/>
            <w:webHidden/>
          </w:rPr>
          <w:fldChar w:fldCharType="begin"/>
        </w:r>
        <w:r>
          <w:rPr>
            <w:noProof/>
            <w:webHidden/>
          </w:rPr>
          <w:instrText xml:space="preserve"> PAGEREF _Toc242713004 \h </w:instrText>
        </w:r>
        <w:r>
          <w:rPr>
            <w:noProof/>
            <w:webHidden/>
          </w:rPr>
        </w:r>
        <w:r>
          <w:rPr>
            <w:noProof/>
            <w:webHidden/>
          </w:rPr>
          <w:fldChar w:fldCharType="separate"/>
        </w:r>
        <w:r w:rsidR="00FC5319">
          <w:rPr>
            <w:noProof/>
            <w:webHidden/>
          </w:rPr>
          <w:t>1</w:t>
        </w:r>
        <w:r>
          <w:rPr>
            <w:noProof/>
            <w:webHidden/>
          </w:rPr>
          <w:fldChar w:fldCharType="end"/>
        </w:r>
      </w:hyperlink>
    </w:p>
    <w:p w:rsidR="00980B26" w:rsidRDefault="00980B26">
      <w:pPr>
        <w:pStyle w:val="TOC2"/>
        <w:tabs>
          <w:tab w:val="right" w:leader="dot" w:pos="9061"/>
        </w:tabs>
        <w:rPr>
          <w:noProof/>
        </w:rPr>
      </w:pPr>
      <w:hyperlink w:anchor="_Toc242713005" w:history="1">
        <w:r w:rsidRPr="00F257C4">
          <w:rPr>
            <w:rStyle w:val="Hyperlink"/>
            <w:rFonts w:eastAsiaTheme="majorEastAsia"/>
            <w:noProof/>
          </w:rPr>
          <w:t>1.3. Phạm vi công việc</w:t>
        </w:r>
        <w:r>
          <w:rPr>
            <w:noProof/>
            <w:webHidden/>
          </w:rPr>
          <w:tab/>
        </w:r>
        <w:r>
          <w:rPr>
            <w:noProof/>
            <w:webHidden/>
          </w:rPr>
          <w:fldChar w:fldCharType="begin"/>
        </w:r>
        <w:r>
          <w:rPr>
            <w:noProof/>
            <w:webHidden/>
          </w:rPr>
          <w:instrText xml:space="preserve"> PAGEREF _Toc242713005 \h </w:instrText>
        </w:r>
        <w:r>
          <w:rPr>
            <w:noProof/>
            <w:webHidden/>
          </w:rPr>
        </w:r>
        <w:r>
          <w:rPr>
            <w:noProof/>
            <w:webHidden/>
          </w:rPr>
          <w:fldChar w:fldCharType="separate"/>
        </w:r>
        <w:r w:rsidR="00FC5319">
          <w:rPr>
            <w:noProof/>
            <w:webHidden/>
          </w:rPr>
          <w:t>1</w:t>
        </w:r>
        <w:r>
          <w:rPr>
            <w:noProof/>
            <w:webHidden/>
          </w:rPr>
          <w:fldChar w:fldCharType="end"/>
        </w:r>
      </w:hyperlink>
    </w:p>
    <w:p w:rsidR="00980B26" w:rsidRDefault="00980B26">
      <w:pPr>
        <w:pStyle w:val="TOC2"/>
        <w:tabs>
          <w:tab w:val="right" w:leader="dot" w:pos="9061"/>
        </w:tabs>
        <w:rPr>
          <w:noProof/>
        </w:rPr>
      </w:pPr>
      <w:hyperlink w:anchor="_Toc242713006" w:history="1">
        <w:r w:rsidRPr="00F257C4">
          <w:rPr>
            <w:rStyle w:val="Hyperlink"/>
            <w:rFonts w:eastAsiaTheme="majorEastAsia"/>
            <w:noProof/>
          </w:rPr>
          <w:t>1.4. Kiến trúc và công cụ</w:t>
        </w:r>
        <w:r>
          <w:rPr>
            <w:noProof/>
            <w:webHidden/>
          </w:rPr>
          <w:tab/>
        </w:r>
        <w:r>
          <w:rPr>
            <w:noProof/>
            <w:webHidden/>
          </w:rPr>
          <w:fldChar w:fldCharType="begin"/>
        </w:r>
        <w:r>
          <w:rPr>
            <w:noProof/>
            <w:webHidden/>
          </w:rPr>
          <w:instrText xml:space="preserve"> PAGEREF _Toc242713006 \h </w:instrText>
        </w:r>
        <w:r>
          <w:rPr>
            <w:noProof/>
            <w:webHidden/>
          </w:rPr>
        </w:r>
        <w:r>
          <w:rPr>
            <w:noProof/>
            <w:webHidden/>
          </w:rPr>
          <w:fldChar w:fldCharType="separate"/>
        </w:r>
        <w:r w:rsidR="00FC5319">
          <w:rPr>
            <w:noProof/>
            <w:webHidden/>
          </w:rPr>
          <w:t>2</w:t>
        </w:r>
        <w:r>
          <w:rPr>
            <w:noProof/>
            <w:webHidden/>
          </w:rPr>
          <w:fldChar w:fldCharType="end"/>
        </w:r>
      </w:hyperlink>
    </w:p>
    <w:p w:rsidR="00980B26" w:rsidRDefault="00980B26">
      <w:pPr>
        <w:pStyle w:val="TOC1"/>
        <w:tabs>
          <w:tab w:val="right" w:leader="dot" w:pos="9061"/>
        </w:tabs>
        <w:rPr>
          <w:noProof/>
        </w:rPr>
      </w:pPr>
      <w:hyperlink w:anchor="_Toc242713007" w:history="1">
        <w:r w:rsidRPr="00F257C4">
          <w:rPr>
            <w:rStyle w:val="Hyperlink"/>
            <w:rFonts w:eastAsiaTheme="majorEastAsia"/>
            <w:noProof/>
          </w:rPr>
          <w:t>Chương 2. Thu thập và tiền xử lý dữ liệu</w:t>
        </w:r>
        <w:r>
          <w:rPr>
            <w:noProof/>
            <w:webHidden/>
          </w:rPr>
          <w:tab/>
        </w:r>
        <w:r>
          <w:rPr>
            <w:noProof/>
            <w:webHidden/>
          </w:rPr>
          <w:fldChar w:fldCharType="begin"/>
        </w:r>
        <w:r>
          <w:rPr>
            <w:noProof/>
            <w:webHidden/>
          </w:rPr>
          <w:instrText xml:space="preserve"> PAGEREF _Toc242713007 \h </w:instrText>
        </w:r>
        <w:r>
          <w:rPr>
            <w:noProof/>
            <w:webHidden/>
          </w:rPr>
        </w:r>
        <w:r>
          <w:rPr>
            <w:noProof/>
            <w:webHidden/>
          </w:rPr>
          <w:fldChar w:fldCharType="separate"/>
        </w:r>
        <w:r w:rsidR="00FC5319">
          <w:rPr>
            <w:noProof/>
            <w:webHidden/>
          </w:rPr>
          <w:t>2</w:t>
        </w:r>
        <w:r>
          <w:rPr>
            <w:noProof/>
            <w:webHidden/>
          </w:rPr>
          <w:fldChar w:fldCharType="end"/>
        </w:r>
      </w:hyperlink>
    </w:p>
    <w:p w:rsidR="00980B26" w:rsidRDefault="00980B26">
      <w:pPr>
        <w:pStyle w:val="TOC2"/>
        <w:tabs>
          <w:tab w:val="right" w:leader="dot" w:pos="9061"/>
        </w:tabs>
        <w:rPr>
          <w:noProof/>
        </w:rPr>
      </w:pPr>
      <w:hyperlink w:anchor="_Toc242713008" w:history="1">
        <w:r w:rsidRPr="00F257C4">
          <w:rPr>
            <w:rStyle w:val="Hyperlink"/>
            <w:rFonts w:eastAsiaTheme="majorEastAsia"/>
            <w:noProof/>
          </w:rPr>
          <w:t>2.1. Nguồn dữ liệu và giấy phép</w:t>
        </w:r>
        <w:r>
          <w:rPr>
            <w:noProof/>
            <w:webHidden/>
          </w:rPr>
          <w:tab/>
        </w:r>
        <w:r>
          <w:rPr>
            <w:noProof/>
            <w:webHidden/>
          </w:rPr>
          <w:fldChar w:fldCharType="begin"/>
        </w:r>
        <w:r>
          <w:rPr>
            <w:noProof/>
            <w:webHidden/>
          </w:rPr>
          <w:instrText xml:space="preserve"> PAGEREF _Toc242713008 \h </w:instrText>
        </w:r>
        <w:r>
          <w:rPr>
            <w:noProof/>
            <w:webHidden/>
          </w:rPr>
        </w:r>
        <w:r>
          <w:rPr>
            <w:noProof/>
            <w:webHidden/>
          </w:rPr>
          <w:fldChar w:fldCharType="separate"/>
        </w:r>
        <w:r w:rsidR="00FC5319">
          <w:rPr>
            <w:noProof/>
            <w:webHidden/>
          </w:rPr>
          <w:t>2</w:t>
        </w:r>
        <w:r>
          <w:rPr>
            <w:noProof/>
            <w:webHidden/>
          </w:rPr>
          <w:fldChar w:fldCharType="end"/>
        </w:r>
      </w:hyperlink>
    </w:p>
    <w:p w:rsidR="00980B26" w:rsidRDefault="00980B26">
      <w:pPr>
        <w:pStyle w:val="TOC2"/>
        <w:tabs>
          <w:tab w:val="right" w:leader="dot" w:pos="9061"/>
        </w:tabs>
        <w:rPr>
          <w:noProof/>
        </w:rPr>
      </w:pPr>
      <w:hyperlink w:anchor="_Toc242713009" w:history="1">
        <w:r w:rsidRPr="00F257C4">
          <w:rPr>
            <w:rStyle w:val="Hyperlink"/>
            <w:rFonts w:eastAsiaTheme="majorEastAsia"/>
            <w:noProof/>
          </w:rPr>
          <w:t>2.2. Các thuộc tính</w:t>
        </w:r>
        <w:r>
          <w:rPr>
            <w:noProof/>
            <w:webHidden/>
          </w:rPr>
          <w:tab/>
        </w:r>
        <w:r>
          <w:rPr>
            <w:noProof/>
            <w:webHidden/>
          </w:rPr>
          <w:fldChar w:fldCharType="begin"/>
        </w:r>
        <w:r>
          <w:rPr>
            <w:noProof/>
            <w:webHidden/>
          </w:rPr>
          <w:instrText xml:space="preserve"> PAGEREF _Toc242713009 \h </w:instrText>
        </w:r>
        <w:r>
          <w:rPr>
            <w:noProof/>
            <w:webHidden/>
          </w:rPr>
        </w:r>
        <w:r>
          <w:rPr>
            <w:noProof/>
            <w:webHidden/>
          </w:rPr>
          <w:fldChar w:fldCharType="separate"/>
        </w:r>
        <w:r w:rsidR="00FC5319">
          <w:rPr>
            <w:noProof/>
            <w:webHidden/>
          </w:rPr>
          <w:t>2</w:t>
        </w:r>
        <w:r>
          <w:rPr>
            <w:noProof/>
            <w:webHidden/>
          </w:rPr>
          <w:fldChar w:fldCharType="end"/>
        </w:r>
      </w:hyperlink>
    </w:p>
    <w:p w:rsidR="00980B26" w:rsidRDefault="00980B26">
      <w:pPr>
        <w:pStyle w:val="TOC2"/>
        <w:tabs>
          <w:tab w:val="right" w:leader="dot" w:pos="9061"/>
        </w:tabs>
        <w:rPr>
          <w:noProof/>
        </w:rPr>
      </w:pPr>
      <w:hyperlink w:anchor="_Toc242713010" w:history="1">
        <w:r w:rsidRPr="00F257C4">
          <w:rPr>
            <w:rStyle w:val="Hyperlink"/>
            <w:rFonts w:eastAsiaTheme="majorEastAsia"/>
            <w:noProof/>
          </w:rPr>
          <w:t>2.3. Tỷ lệ giá trị thiếu và cách xử lý từng cột</w:t>
        </w:r>
        <w:r>
          <w:rPr>
            <w:noProof/>
            <w:webHidden/>
          </w:rPr>
          <w:tab/>
        </w:r>
        <w:r>
          <w:rPr>
            <w:noProof/>
            <w:webHidden/>
          </w:rPr>
          <w:fldChar w:fldCharType="begin"/>
        </w:r>
        <w:r>
          <w:rPr>
            <w:noProof/>
            <w:webHidden/>
          </w:rPr>
          <w:instrText xml:space="preserve"> PAGEREF _Toc242713010 \h </w:instrText>
        </w:r>
        <w:r>
          <w:rPr>
            <w:noProof/>
            <w:webHidden/>
          </w:rPr>
        </w:r>
        <w:r>
          <w:rPr>
            <w:noProof/>
            <w:webHidden/>
          </w:rPr>
          <w:fldChar w:fldCharType="separate"/>
        </w:r>
        <w:r w:rsidR="00FC5319">
          <w:rPr>
            <w:noProof/>
            <w:webHidden/>
          </w:rPr>
          <w:t>3</w:t>
        </w:r>
        <w:r>
          <w:rPr>
            <w:noProof/>
            <w:webHidden/>
          </w:rPr>
          <w:fldChar w:fldCharType="end"/>
        </w:r>
      </w:hyperlink>
    </w:p>
    <w:p w:rsidR="00980B26" w:rsidRDefault="00980B26">
      <w:pPr>
        <w:pStyle w:val="TOC2"/>
        <w:tabs>
          <w:tab w:val="right" w:leader="dot" w:pos="9061"/>
        </w:tabs>
        <w:rPr>
          <w:noProof/>
        </w:rPr>
      </w:pPr>
      <w:hyperlink w:anchor="_Toc242713011" w:history="1">
        <w:r w:rsidRPr="00F257C4">
          <w:rPr>
            <w:rStyle w:val="Hyperlink"/>
            <w:rFonts w:eastAsiaTheme="majorEastAsia"/>
            <w:noProof/>
          </w:rPr>
          <w:t>2.4. Làm sạch và chuẩn hoá</w:t>
        </w:r>
        <w:r>
          <w:rPr>
            <w:noProof/>
            <w:webHidden/>
          </w:rPr>
          <w:tab/>
        </w:r>
        <w:r>
          <w:rPr>
            <w:noProof/>
            <w:webHidden/>
          </w:rPr>
          <w:fldChar w:fldCharType="begin"/>
        </w:r>
        <w:r>
          <w:rPr>
            <w:noProof/>
            <w:webHidden/>
          </w:rPr>
          <w:instrText xml:space="preserve"> PAGEREF _Toc242713011 \h </w:instrText>
        </w:r>
        <w:r>
          <w:rPr>
            <w:noProof/>
            <w:webHidden/>
          </w:rPr>
        </w:r>
        <w:r>
          <w:rPr>
            <w:noProof/>
            <w:webHidden/>
          </w:rPr>
          <w:fldChar w:fldCharType="separate"/>
        </w:r>
        <w:r w:rsidR="00FC5319">
          <w:rPr>
            <w:noProof/>
            <w:webHidden/>
          </w:rPr>
          <w:t>3</w:t>
        </w:r>
        <w:r>
          <w:rPr>
            <w:noProof/>
            <w:webHidden/>
          </w:rPr>
          <w:fldChar w:fldCharType="end"/>
        </w:r>
      </w:hyperlink>
    </w:p>
    <w:p w:rsidR="00980B26" w:rsidRDefault="00980B26">
      <w:pPr>
        <w:pStyle w:val="TOC2"/>
        <w:tabs>
          <w:tab w:val="right" w:leader="dot" w:pos="9061"/>
        </w:tabs>
        <w:rPr>
          <w:noProof/>
        </w:rPr>
      </w:pPr>
      <w:hyperlink w:anchor="_Toc242713012" w:history="1">
        <w:r w:rsidRPr="00F257C4">
          <w:rPr>
            <w:rStyle w:val="Hyperlink"/>
            <w:rFonts w:eastAsiaTheme="majorEastAsia"/>
            <w:noProof/>
          </w:rPr>
          <w:t>2.5. Khám phá dữ liệu</w:t>
        </w:r>
        <w:r>
          <w:rPr>
            <w:noProof/>
            <w:webHidden/>
          </w:rPr>
          <w:tab/>
        </w:r>
        <w:r>
          <w:rPr>
            <w:noProof/>
            <w:webHidden/>
          </w:rPr>
          <w:fldChar w:fldCharType="begin"/>
        </w:r>
        <w:r>
          <w:rPr>
            <w:noProof/>
            <w:webHidden/>
          </w:rPr>
          <w:instrText xml:space="preserve"> PAGEREF _Toc242713012 \h </w:instrText>
        </w:r>
        <w:r>
          <w:rPr>
            <w:noProof/>
            <w:webHidden/>
          </w:rPr>
        </w:r>
        <w:r>
          <w:rPr>
            <w:noProof/>
            <w:webHidden/>
          </w:rPr>
          <w:fldChar w:fldCharType="separate"/>
        </w:r>
        <w:r w:rsidR="00FC5319">
          <w:rPr>
            <w:noProof/>
            <w:webHidden/>
          </w:rPr>
          <w:t>4</w:t>
        </w:r>
        <w:r>
          <w:rPr>
            <w:noProof/>
            <w:webHidden/>
          </w:rPr>
          <w:fldChar w:fldCharType="end"/>
        </w:r>
      </w:hyperlink>
    </w:p>
    <w:p w:rsidR="00980B26" w:rsidRDefault="00980B26">
      <w:pPr>
        <w:pStyle w:val="TOC1"/>
        <w:tabs>
          <w:tab w:val="right" w:leader="dot" w:pos="9061"/>
        </w:tabs>
        <w:rPr>
          <w:noProof/>
        </w:rPr>
      </w:pPr>
      <w:hyperlink w:anchor="_Toc242713013" w:history="1">
        <w:r w:rsidRPr="00F257C4">
          <w:rPr>
            <w:rStyle w:val="Hyperlink"/>
            <w:rFonts w:eastAsiaTheme="majorEastAsia"/>
            <w:noProof/>
          </w:rPr>
          <w:t>Chương 3. Thiết kế kho dữ liệu</w:t>
        </w:r>
        <w:r>
          <w:rPr>
            <w:noProof/>
            <w:webHidden/>
          </w:rPr>
          <w:tab/>
        </w:r>
        <w:r>
          <w:rPr>
            <w:noProof/>
            <w:webHidden/>
          </w:rPr>
          <w:fldChar w:fldCharType="begin"/>
        </w:r>
        <w:r>
          <w:rPr>
            <w:noProof/>
            <w:webHidden/>
          </w:rPr>
          <w:instrText xml:space="preserve"> PAGEREF _Toc242713013 \h </w:instrText>
        </w:r>
        <w:r>
          <w:rPr>
            <w:noProof/>
            <w:webHidden/>
          </w:rPr>
        </w:r>
        <w:r>
          <w:rPr>
            <w:noProof/>
            <w:webHidden/>
          </w:rPr>
          <w:fldChar w:fldCharType="separate"/>
        </w:r>
        <w:r w:rsidR="00FC5319">
          <w:rPr>
            <w:noProof/>
            <w:webHidden/>
          </w:rPr>
          <w:t>4</w:t>
        </w:r>
        <w:r>
          <w:rPr>
            <w:noProof/>
            <w:webHidden/>
          </w:rPr>
          <w:fldChar w:fldCharType="end"/>
        </w:r>
      </w:hyperlink>
    </w:p>
    <w:p w:rsidR="00980B26" w:rsidRDefault="00980B26">
      <w:pPr>
        <w:pStyle w:val="TOC2"/>
        <w:tabs>
          <w:tab w:val="right" w:leader="dot" w:pos="9061"/>
        </w:tabs>
        <w:rPr>
          <w:noProof/>
        </w:rPr>
      </w:pPr>
      <w:hyperlink w:anchor="_Toc242713014" w:history="1">
        <w:r w:rsidRPr="00F257C4">
          <w:rPr>
            <w:rStyle w:val="Hyperlink"/>
            <w:rFonts w:eastAsiaTheme="majorEastAsia"/>
            <w:noProof/>
          </w:rPr>
          <w:t>3.1. Lược đồ hình sao</w:t>
        </w:r>
        <w:r>
          <w:rPr>
            <w:noProof/>
            <w:webHidden/>
          </w:rPr>
          <w:tab/>
        </w:r>
        <w:r>
          <w:rPr>
            <w:noProof/>
            <w:webHidden/>
          </w:rPr>
          <w:fldChar w:fldCharType="begin"/>
        </w:r>
        <w:r>
          <w:rPr>
            <w:noProof/>
            <w:webHidden/>
          </w:rPr>
          <w:instrText xml:space="preserve"> PAGEREF _Toc242713014 \h </w:instrText>
        </w:r>
        <w:r>
          <w:rPr>
            <w:noProof/>
            <w:webHidden/>
          </w:rPr>
        </w:r>
        <w:r>
          <w:rPr>
            <w:noProof/>
            <w:webHidden/>
          </w:rPr>
          <w:fldChar w:fldCharType="separate"/>
        </w:r>
        <w:r w:rsidR="00FC5319">
          <w:rPr>
            <w:noProof/>
            <w:webHidden/>
          </w:rPr>
          <w:t>4</w:t>
        </w:r>
        <w:r>
          <w:rPr>
            <w:noProof/>
            <w:webHidden/>
          </w:rPr>
          <w:fldChar w:fldCharType="end"/>
        </w:r>
      </w:hyperlink>
    </w:p>
    <w:p w:rsidR="00980B26" w:rsidRDefault="00980B26">
      <w:pPr>
        <w:pStyle w:val="TOC2"/>
        <w:tabs>
          <w:tab w:val="right" w:leader="dot" w:pos="9061"/>
        </w:tabs>
        <w:rPr>
          <w:noProof/>
        </w:rPr>
      </w:pPr>
      <w:hyperlink w:anchor="_Toc242713015" w:history="1">
        <w:r w:rsidRPr="00F257C4">
          <w:rPr>
            <w:rStyle w:val="Hyperlink"/>
            <w:rFonts w:eastAsiaTheme="majorEastAsia"/>
            <w:noProof/>
          </w:rPr>
          <w:t>3.2. Bảng sự kiện và độ mịn</w:t>
        </w:r>
        <w:r>
          <w:rPr>
            <w:noProof/>
            <w:webHidden/>
          </w:rPr>
          <w:tab/>
        </w:r>
        <w:r>
          <w:rPr>
            <w:noProof/>
            <w:webHidden/>
          </w:rPr>
          <w:fldChar w:fldCharType="begin"/>
        </w:r>
        <w:r>
          <w:rPr>
            <w:noProof/>
            <w:webHidden/>
          </w:rPr>
          <w:instrText xml:space="preserve"> PAGEREF _Toc242713015 \h </w:instrText>
        </w:r>
        <w:r>
          <w:rPr>
            <w:noProof/>
            <w:webHidden/>
          </w:rPr>
        </w:r>
        <w:r>
          <w:rPr>
            <w:noProof/>
            <w:webHidden/>
          </w:rPr>
          <w:fldChar w:fldCharType="separate"/>
        </w:r>
        <w:r w:rsidR="00FC5319">
          <w:rPr>
            <w:noProof/>
            <w:webHidden/>
          </w:rPr>
          <w:t>5</w:t>
        </w:r>
        <w:r>
          <w:rPr>
            <w:noProof/>
            <w:webHidden/>
          </w:rPr>
          <w:fldChar w:fldCharType="end"/>
        </w:r>
      </w:hyperlink>
    </w:p>
    <w:p w:rsidR="00980B26" w:rsidRDefault="00980B26">
      <w:pPr>
        <w:pStyle w:val="TOC2"/>
        <w:tabs>
          <w:tab w:val="right" w:leader="dot" w:pos="9061"/>
        </w:tabs>
        <w:rPr>
          <w:noProof/>
        </w:rPr>
      </w:pPr>
      <w:hyperlink w:anchor="_Toc242713016" w:history="1">
        <w:r w:rsidRPr="00F257C4">
          <w:rPr>
            <w:rStyle w:val="Hyperlink"/>
            <w:rFonts w:eastAsiaTheme="majorEastAsia"/>
            <w:noProof/>
          </w:rPr>
          <w:t>3.3. Các chiều và phân cấp khái niệm</w:t>
        </w:r>
        <w:r>
          <w:rPr>
            <w:noProof/>
            <w:webHidden/>
          </w:rPr>
          <w:tab/>
        </w:r>
        <w:r>
          <w:rPr>
            <w:noProof/>
            <w:webHidden/>
          </w:rPr>
          <w:fldChar w:fldCharType="begin"/>
        </w:r>
        <w:r>
          <w:rPr>
            <w:noProof/>
            <w:webHidden/>
          </w:rPr>
          <w:instrText xml:space="preserve"> PAGEREF _Toc242713016 \h </w:instrText>
        </w:r>
        <w:r>
          <w:rPr>
            <w:noProof/>
            <w:webHidden/>
          </w:rPr>
        </w:r>
        <w:r>
          <w:rPr>
            <w:noProof/>
            <w:webHidden/>
          </w:rPr>
          <w:fldChar w:fldCharType="separate"/>
        </w:r>
        <w:r w:rsidR="00FC5319">
          <w:rPr>
            <w:noProof/>
            <w:webHidden/>
          </w:rPr>
          <w:t>5</w:t>
        </w:r>
        <w:r>
          <w:rPr>
            <w:noProof/>
            <w:webHidden/>
          </w:rPr>
          <w:fldChar w:fldCharType="end"/>
        </w:r>
      </w:hyperlink>
    </w:p>
    <w:p w:rsidR="00980B26" w:rsidRDefault="00980B26">
      <w:pPr>
        <w:pStyle w:val="TOC2"/>
        <w:tabs>
          <w:tab w:val="right" w:leader="dot" w:pos="9061"/>
        </w:tabs>
        <w:rPr>
          <w:noProof/>
        </w:rPr>
      </w:pPr>
      <w:hyperlink w:anchor="_Toc242713017" w:history="1">
        <w:r w:rsidRPr="00F257C4">
          <w:rPr>
            <w:rStyle w:val="Hyperlink"/>
            <w:rFonts w:eastAsiaTheme="majorEastAsia"/>
            <w:noProof/>
          </w:rPr>
          <w:t>3.4. Độ đo</w:t>
        </w:r>
        <w:r>
          <w:rPr>
            <w:noProof/>
            <w:webHidden/>
          </w:rPr>
          <w:tab/>
        </w:r>
        <w:r>
          <w:rPr>
            <w:noProof/>
            <w:webHidden/>
          </w:rPr>
          <w:fldChar w:fldCharType="begin"/>
        </w:r>
        <w:r>
          <w:rPr>
            <w:noProof/>
            <w:webHidden/>
          </w:rPr>
          <w:instrText xml:space="preserve"> PAGEREF _Toc242713017 \h </w:instrText>
        </w:r>
        <w:r>
          <w:rPr>
            <w:noProof/>
            <w:webHidden/>
          </w:rPr>
        </w:r>
        <w:r>
          <w:rPr>
            <w:noProof/>
            <w:webHidden/>
          </w:rPr>
          <w:fldChar w:fldCharType="separate"/>
        </w:r>
        <w:r w:rsidR="00FC5319">
          <w:rPr>
            <w:noProof/>
            <w:webHidden/>
          </w:rPr>
          <w:t>5</w:t>
        </w:r>
        <w:r>
          <w:rPr>
            <w:noProof/>
            <w:webHidden/>
          </w:rPr>
          <w:fldChar w:fldCharType="end"/>
        </w:r>
      </w:hyperlink>
    </w:p>
    <w:p w:rsidR="00980B26" w:rsidRDefault="00980B26">
      <w:pPr>
        <w:pStyle w:val="TOC2"/>
        <w:tabs>
          <w:tab w:val="right" w:leader="dot" w:pos="9061"/>
        </w:tabs>
        <w:rPr>
          <w:noProof/>
        </w:rPr>
      </w:pPr>
      <w:hyperlink w:anchor="_Toc242713018" w:history="1">
        <w:r w:rsidRPr="00F257C4">
          <w:rPr>
            <w:rStyle w:val="Hyperlink"/>
            <w:rFonts w:eastAsiaTheme="majorEastAsia"/>
            <w:noProof/>
          </w:rPr>
          <w:t>3.5. Số khối con</w:t>
        </w:r>
        <w:r>
          <w:rPr>
            <w:noProof/>
            <w:webHidden/>
          </w:rPr>
          <w:tab/>
        </w:r>
        <w:r>
          <w:rPr>
            <w:noProof/>
            <w:webHidden/>
          </w:rPr>
          <w:fldChar w:fldCharType="begin"/>
        </w:r>
        <w:r>
          <w:rPr>
            <w:noProof/>
            <w:webHidden/>
          </w:rPr>
          <w:instrText xml:space="preserve"> PAGEREF _Toc242713018 \h </w:instrText>
        </w:r>
        <w:r>
          <w:rPr>
            <w:noProof/>
            <w:webHidden/>
          </w:rPr>
        </w:r>
        <w:r>
          <w:rPr>
            <w:noProof/>
            <w:webHidden/>
          </w:rPr>
          <w:fldChar w:fldCharType="separate"/>
        </w:r>
        <w:r w:rsidR="00FC5319">
          <w:rPr>
            <w:noProof/>
            <w:webHidden/>
          </w:rPr>
          <w:t>5</w:t>
        </w:r>
        <w:r>
          <w:rPr>
            <w:noProof/>
            <w:webHidden/>
          </w:rPr>
          <w:fldChar w:fldCharType="end"/>
        </w:r>
      </w:hyperlink>
    </w:p>
    <w:p w:rsidR="00980B26" w:rsidRDefault="00980B26">
      <w:pPr>
        <w:pStyle w:val="TOC1"/>
        <w:tabs>
          <w:tab w:val="right" w:leader="dot" w:pos="9061"/>
        </w:tabs>
        <w:rPr>
          <w:noProof/>
        </w:rPr>
      </w:pPr>
      <w:hyperlink w:anchor="_Toc242713019" w:history="1">
        <w:r w:rsidRPr="00F257C4">
          <w:rPr>
            <w:rStyle w:val="Hyperlink"/>
            <w:rFonts w:eastAsiaTheme="majorEastAsia"/>
            <w:noProof/>
          </w:rPr>
          <w:t>Chương 4. Cài đặt kho dữ liệu và tính trước khối dữ liệu</w:t>
        </w:r>
        <w:r>
          <w:rPr>
            <w:noProof/>
            <w:webHidden/>
          </w:rPr>
          <w:tab/>
        </w:r>
        <w:r>
          <w:rPr>
            <w:noProof/>
            <w:webHidden/>
          </w:rPr>
          <w:fldChar w:fldCharType="begin"/>
        </w:r>
        <w:r>
          <w:rPr>
            <w:noProof/>
            <w:webHidden/>
          </w:rPr>
          <w:instrText xml:space="preserve"> PAGEREF _Toc242713019 \h </w:instrText>
        </w:r>
        <w:r>
          <w:rPr>
            <w:noProof/>
            <w:webHidden/>
          </w:rPr>
        </w:r>
        <w:r>
          <w:rPr>
            <w:noProof/>
            <w:webHidden/>
          </w:rPr>
          <w:fldChar w:fldCharType="separate"/>
        </w:r>
        <w:r w:rsidR="00FC5319">
          <w:rPr>
            <w:noProof/>
            <w:webHidden/>
          </w:rPr>
          <w:t>6</w:t>
        </w:r>
        <w:r>
          <w:rPr>
            <w:noProof/>
            <w:webHidden/>
          </w:rPr>
          <w:fldChar w:fldCharType="end"/>
        </w:r>
      </w:hyperlink>
    </w:p>
    <w:p w:rsidR="00980B26" w:rsidRDefault="00980B26">
      <w:pPr>
        <w:pStyle w:val="TOC2"/>
        <w:tabs>
          <w:tab w:val="right" w:leader="dot" w:pos="9061"/>
        </w:tabs>
        <w:rPr>
          <w:noProof/>
        </w:rPr>
      </w:pPr>
      <w:hyperlink w:anchor="_Toc242713020" w:history="1">
        <w:r w:rsidRPr="00F257C4">
          <w:rPr>
            <w:rStyle w:val="Hyperlink"/>
            <w:rFonts w:eastAsiaTheme="majorEastAsia"/>
            <w:noProof/>
          </w:rPr>
          <w:t>4.1. Quy trình nạp dữ liệu</w:t>
        </w:r>
        <w:r>
          <w:rPr>
            <w:noProof/>
            <w:webHidden/>
          </w:rPr>
          <w:tab/>
        </w:r>
        <w:r>
          <w:rPr>
            <w:noProof/>
            <w:webHidden/>
          </w:rPr>
          <w:fldChar w:fldCharType="begin"/>
        </w:r>
        <w:r>
          <w:rPr>
            <w:noProof/>
            <w:webHidden/>
          </w:rPr>
          <w:instrText xml:space="preserve"> PAGEREF _Toc242713020 \h </w:instrText>
        </w:r>
        <w:r>
          <w:rPr>
            <w:noProof/>
            <w:webHidden/>
          </w:rPr>
        </w:r>
        <w:r>
          <w:rPr>
            <w:noProof/>
            <w:webHidden/>
          </w:rPr>
          <w:fldChar w:fldCharType="separate"/>
        </w:r>
        <w:r w:rsidR="00FC5319">
          <w:rPr>
            <w:noProof/>
            <w:webHidden/>
          </w:rPr>
          <w:t>6</w:t>
        </w:r>
        <w:r>
          <w:rPr>
            <w:noProof/>
            <w:webHidden/>
          </w:rPr>
          <w:fldChar w:fldCharType="end"/>
        </w:r>
      </w:hyperlink>
    </w:p>
    <w:p w:rsidR="00980B26" w:rsidRDefault="00980B26">
      <w:pPr>
        <w:pStyle w:val="TOC2"/>
        <w:tabs>
          <w:tab w:val="right" w:leader="dot" w:pos="9061"/>
        </w:tabs>
        <w:rPr>
          <w:noProof/>
        </w:rPr>
      </w:pPr>
      <w:hyperlink w:anchor="_Toc242713021" w:history="1">
        <w:r w:rsidRPr="00F257C4">
          <w:rPr>
            <w:rStyle w:val="Hyperlink"/>
            <w:rFonts w:eastAsiaTheme="majorEastAsia"/>
            <w:noProof/>
          </w:rPr>
          <w:t>4.2. Các khối được tính trước và lý do chọn</w:t>
        </w:r>
        <w:r>
          <w:rPr>
            <w:noProof/>
            <w:webHidden/>
          </w:rPr>
          <w:tab/>
        </w:r>
        <w:r>
          <w:rPr>
            <w:noProof/>
            <w:webHidden/>
          </w:rPr>
          <w:fldChar w:fldCharType="begin"/>
        </w:r>
        <w:r>
          <w:rPr>
            <w:noProof/>
            <w:webHidden/>
          </w:rPr>
          <w:instrText xml:space="preserve"> PAGEREF _Toc242713021 \h </w:instrText>
        </w:r>
        <w:r>
          <w:rPr>
            <w:noProof/>
            <w:webHidden/>
          </w:rPr>
        </w:r>
        <w:r>
          <w:rPr>
            <w:noProof/>
            <w:webHidden/>
          </w:rPr>
          <w:fldChar w:fldCharType="separate"/>
        </w:r>
        <w:r w:rsidR="00FC5319">
          <w:rPr>
            <w:noProof/>
            <w:webHidden/>
          </w:rPr>
          <w:t>6</w:t>
        </w:r>
        <w:r>
          <w:rPr>
            <w:noProof/>
            <w:webHidden/>
          </w:rPr>
          <w:fldChar w:fldCharType="end"/>
        </w:r>
      </w:hyperlink>
    </w:p>
    <w:p w:rsidR="00980B26" w:rsidRDefault="00980B26">
      <w:pPr>
        <w:pStyle w:val="TOC2"/>
        <w:tabs>
          <w:tab w:val="right" w:leader="dot" w:pos="9061"/>
        </w:tabs>
        <w:rPr>
          <w:noProof/>
        </w:rPr>
      </w:pPr>
      <w:hyperlink w:anchor="_Toc242713022" w:history="1">
        <w:r w:rsidRPr="00F257C4">
          <w:rPr>
            <w:rStyle w:val="Hyperlink"/>
            <w:rFonts w:eastAsiaTheme="majorEastAsia"/>
            <w:noProof/>
          </w:rPr>
          <w:t>4.3. Kiểm chứng tính đúng của khối dữ liệu</w:t>
        </w:r>
        <w:r>
          <w:rPr>
            <w:noProof/>
            <w:webHidden/>
          </w:rPr>
          <w:tab/>
        </w:r>
        <w:r>
          <w:rPr>
            <w:noProof/>
            <w:webHidden/>
          </w:rPr>
          <w:fldChar w:fldCharType="begin"/>
        </w:r>
        <w:r>
          <w:rPr>
            <w:noProof/>
            <w:webHidden/>
          </w:rPr>
          <w:instrText xml:space="preserve"> PAGEREF _Toc242713022 \h </w:instrText>
        </w:r>
        <w:r>
          <w:rPr>
            <w:noProof/>
            <w:webHidden/>
          </w:rPr>
        </w:r>
        <w:r>
          <w:rPr>
            <w:noProof/>
            <w:webHidden/>
          </w:rPr>
          <w:fldChar w:fldCharType="separate"/>
        </w:r>
        <w:r w:rsidR="00FC5319">
          <w:rPr>
            <w:noProof/>
            <w:webHidden/>
          </w:rPr>
          <w:t>6</w:t>
        </w:r>
        <w:r>
          <w:rPr>
            <w:noProof/>
            <w:webHidden/>
          </w:rPr>
          <w:fldChar w:fldCharType="end"/>
        </w:r>
      </w:hyperlink>
    </w:p>
    <w:p w:rsidR="00980B26" w:rsidRDefault="00980B26">
      <w:pPr>
        <w:pStyle w:val="TOC2"/>
        <w:tabs>
          <w:tab w:val="right" w:leader="dot" w:pos="9061"/>
        </w:tabs>
        <w:rPr>
          <w:noProof/>
        </w:rPr>
      </w:pPr>
      <w:hyperlink w:anchor="_Toc242713023" w:history="1">
        <w:r w:rsidRPr="00F257C4">
          <w:rPr>
            <w:rStyle w:val="Hyperlink"/>
            <w:rFonts w:eastAsiaTheme="majorEastAsia"/>
            <w:noProof/>
          </w:rPr>
          <w:t>4.4. Chạy lại từ đầu bằng một lệnh</w:t>
        </w:r>
        <w:r>
          <w:rPr>
            <w:noProof/>
            <w:webHidden/>
          </w:rPr>
          <w:tab/>
        </w:r>
        <w:r>
          <w:rPr>
            <w:noProof/>
            <w:webHidden/>
          </w:rPr>
          <w:fldChar w:fldCharType="begin"/>
        </w:r>
        <w:r>
          <w:rPr>
            <w:noProof/>
            <w:webHidden/>
          </w:rPr>
          <w:instrText xml:space="preserve"> PAGEREF _Toc242713023 \h </w:instrText>
        </w:r>
        <w:r>
          <w:rPr>
            <w:noProof/>
            <w:webHidden/>
          </w:rPr>
        </w:r>
        <w:r>
          <w:rPr>
            <w:noProof/>
            <w:webHidden/>
          </w:rPr>
          <w:fldChar w:fldCharType="separate"/>
        </w:r>
        <w:r w:rsidR="00FC5319">
          <w:rPr>
            <w:noProof/>
            <w:webHidden/>
          </w:rPr>
          <w:t>7</w:t>
        </w:r>
        <w:r>
          <w:rPr>
            <w:noProof/>
            <w:webHidden/>
          </w:rPr>
          <w:fldChar w:fldCharType="end"/>
        </w:r>
      </w:hyperlink>
    </w:p>
    <w:p w:rsidR="00980B26" w:rsidRDefault="00980B26">
      <w:pPr>
        <w:pStyle w:val="TOC1"/>
        <w:tabs>
          <w:tab w:val="right" w:leader="dot" w:pos="9061"/>
        </w:tabs>
        <w:rPr>
          <w:noProof/>
        </w:rPr>
      </w:pPr>
      <w:hyperlink w:anchor="_Toc242713024" w:history="1">
        <w:r w:rsidRPr="00F257C4">
          <w:rPr>
            <w:rStyle w:val="Hyperlink"/>
            <w:rFonts w:eastAsiaTheme="majorEastAsia"/>
            <w:noProof/>
          </w:rPr>
          <w:t>Chương 5. Dịch vụ phân tích trực tuyến (OLAP)</w:t>
        </w:r>
        <w:r>
          <w:rPr>
            <w:noProof/>
            <w:webHidden/>
          </w:rPr>
          <w:tab/>
        </w:r>
        <w:r>
          <w:rPr>
            <w:noProof/>
            <w:webHidden/>
          </w:rPr>
          <w:fldChar w:fldCharType="begin"/>
        </w:r>
        <w:r>
          <w:rPr>
            <w:noProof/>
            <w:webHidden/>
          </w:rPr>
          <w:instrText xml:space="preserve"> PAGEREF _Toc242713024 \h </w:instrText>
        </w:r>
        <w:r>
          <w:rPr>
            <w:noProof/>
            <w:webHidden/>
          </w:rPr>
        </w:r>
        <w:r>
          <w:rPr>
            <w:noProof/>
            <w:webHidden/>
          </w:rPr>
          <w:fldChar w:fldCharType="separate"/>
        </w:r>
        <w:r w:rsidR="00FC5319">
          <w:rPr>
            <w:noProof/>
            <w:webHidden/>
          </w:rPr>
          <w:t>7</w:t>
        </w:r>
        <w:r>
          <w:rPr>
            <w:noProof/>
            <w:webHidden/>
          </w:rPr>
          <w:fldChar w:fldCharType="end"/>
        </w:r>
      </w:hyperlink>
    </w:p>
    <w:p w:rsidR="00980B26" w:rsidRDefault="00980B26">
      <w:pPr>
        <w:pStyle w:val="TOC2"/>
        <w:tabs>
          <w:tab w:val="right" w:leader="dot" w:pos="9061"/>
        </w:tabs>
        <w:rPr>
          <w:noProof/>
        </w:rPr>
      </w:pPr>
      <w:hyperlink w:anchor="_Toc242713025" w:history="1">
        <w:r w:rsidRPr="00F257C4">
          <w:rPr>
            <w:rStyle w:val="Hyperlink"/>
            <w:rFonts w:eastAsiaTheme="majorEastAsia"/>
            <w:noProof/>
          </w:rPr>
          <w:t>5.1. Roll-up — cuộn lên</w:t>
        </w:r>
        <w:r>
          <w:rPr>
            <w:noProof/>
            <w:webHidden/>
          </w:rPr>
          <w:tab/>
        </w:r>
        <w:r>
          <w:rPr>
            <w:noProof/>
            <w:webHidden/>
          </w:rPr>
          <w:fldChar w:fldCharType="begin"/>
        </w:r>
        <w:r>
          <w:rPr>
            <w:noProof/>
            <w:webHidden/>
          </w:rPr>
          <w:instrText xml:space="preserve"> PAGEREF _Toc242713025 \h </w:instrText>
        </w:r>
        <w:r>
          <w:rPr>
            <w:noProof/>
            <w:webHidden/>
          </w:rPr>
        </w:r>
        <w:r>
          <w:rPr>
            <w:noProof/>
            <w:webHidden/>
          </w:rPr>
          <w:fldChar w:fldCharType="separate"/>
        </w:r>
        <w:r w:rsidR="00FC5319">
          <w:rPr>
            <w:noProof/>
            <w:webHidden/>
          </w:rPr>
          <w:t>7</w:t>
        </w:r>
        <w:r>
          <w:rPr>
            <w:noProof/>
            <w:webHidden/>
          </w:rPr>
          <w:fldChar w:fldCharType="end"/>
        </w:r>
      </w:hyperlink>
    </w:p>
    <w:p w:rsidR="00980B26" w:rsidRDefault="00980B26">
      <w:pPr>
        <w:pStyle w:val="TOC2"/>
        <w:tabs>
          <w:tab w:val="right" w:leader="dot" w:pos="9061"/>
        </w:tabs>
        <w:rPr>
          <w:noProof/>
        </w:rPr>
      </w:pPr>
      <w:hyperlink w:anchor="_Toc242713026" w:history="1">
        <w:r w:rsidRPr="00F257C4">
          <w:rPr>
            <w:rStyle w:val="Hyperlink"/>
            <w:rFonts w:eastAsiaTheme="majorEastAsia"/>
            <w:noProof/>
          </w:rPr>
          <w:t>5.2. Drill-down — khoan xuống</w:t>
        </w:r>
        <w:r>
          <w:rPr>
            <w:noProof/>
            <w:webHidden/>
          </w:rPr>
          <w:tab/>
        </w:r>
        <w:r>
          <w:rPr>
            <w:noProof/>
            <w:webHidden/>
          </w:rPr>
          <w:fldChar w:fldCharType="begin"/>
        </w:r>
        <w:r>
          <w:rPr>
            <w:noProof/>
            <w:webHidden/>
          </w:rPr>
          <w:instrText xml:space="preserve"> PAGEREF _Toc242713026 \h </w:instrText>
        </w:r>
        <w:r>
          <w:rPr>
            <w:noProof/>
            <w:webHidden/>
          </w:rPr>
        </w:r>
        <w:r>
          <w:rPr>
            <w:noProof/>
            <w:webHidden/>
          </w:rPr>
          <w:fldChar w:fldCharType="separate"/>
        </w:r>
        <w:r w:rsidR="00FC5319">
          <w:rPr>
            <w:noProof/>
            <w:webHidden/>
          </w:rPr>
          <w:t>7</w:t>
        </w:r>
        <w:r>
          <w:rPr>
            <w:noProof/>
            <w:webHidden/>
          </w:rPr>
          <w:fldChar w:fldCharType="end"/>
        </w:r>
      </w:hyperlink>
    </w:p>
    <w:p w:rsidR="00980B26" w:rsidRDefault="00980B26">
      <w:pPr>
        <w:pStyle w:val="TOC2"/>
        <w:tabs>
          <w:tab w:val="right" w:leader="dot" w:pos="9061"/>
        </w:tabs>
        <w:rPr>
          <w:noProof/>
        </w:rPr>
      </w:pPr>
      <w:hyperlink w:anchor="_Toc242713027" w:history="1">
        <w:r w:rsidRPr="00F257C4">
          <w:rPr>
            <w:rStyle w:val="Hyperlink"/>
            <w:rFonts w:eastAsiaTheme="majorEastAsia"/>
            <w:noProof/>
          </w:rPr>
          <w:t>5.3. Slice và dice</w:t>
        </w:r>
        <w:r>
          <w:rPr>
            <w:noProof/>
            <w:webHidden/>
          </w:rPr>
          <w:tab/>
        </w:r>
        <w:r>
          <w:rPr>
            <w:noProof/>
            <w:webHidden/>
          </w:rPr>
          <w:fldChar w:fldCharType="begin"/>
        </w:r>
        <w:r>
          <w:rPr>
            <w:noProof/>
            <w:webHidden/>
          </w:rPr>
          <w:instrText xml:space="preserve"> PAGEREF _Toc242713027 \h </w:instrText>
        </w:r>
        <w:r>
          <w:rPr>
            <w:noProof/>
            <w:webHidden/>
          </w:rPr>
        </w:r>
        <w:r>
          <w:rPr>
            <w:noProof/>
            <w:webHidden/>
          </w:rPr>
          <w:fldChar w:fldCharType="separate"/>
        </w:r>
        <w:r w:rsidR="00FC5319">
          <w:rPr>
            <w:noProof/>
            <w:webHidden/>
          </w:rPr>
          <w:t>8</w:t>
        </w:r>
        <w:r>
          <w:rPr>
            <w:noProof/>
            <w:webHidden/>
          </w:rPr>
          <w:fldChar w:fldCharType="end"/>
        </w:r>
      </w:hyperlink>
    </w:p>
    <w:p w:rsidR="00980B26" w:rsidRDefault="00980B26">
      <w:pPr>
        <w:pStyle w:val="TOC2"/>
        <w:tabs>
          <w:tab w:val="right" w:leader="dot" w:pos="9061"/>
        </w:tabs>
        <w:rPr>
          <w:noProof/>
        </w:rPr>
      </w:pPr>
      <w:hyperlink w:anchor="_Toc242713028" w:history="1">
        <w:r w:rsidRPr="00F257C4">
          <w:rPr>
            <w:rStyle w:val="Hyperlink"/>
            <w:rFonts w:eastAsiaTheme="majorEastAsia"/>
            <w:noProof/>
          </w:rPr>
          <w:t>5.4. Pivot — xoay trục</w:t>
        </w:r>
        <w:r>
          <w:rPr>
            <w:noProof/>
            <w:webHidden/>
          </w:rPr>
          <w:tab/>
        </w:r>
        <w:r>
          <w:rPr>
            <w:noProof/>
            <w:webHidden/>
          </w:rPr>
          <w:fldChar w:fldCharType="begin"/>
        </w:r>
        <w:r>
          <w:rPr>
            <w:noProof/>
            <w:webHidden/>
          </w:rPr>
          <w:instrText xml:space="preserve"> PAGEREF _Toc242713028 \h </w:instrText>
        </w:r>
        <w:r>
          <w:rPr>
            <w:noProof/>
            <w:webHidden/>
          </w:rPr>
        </w:r>
        <w:r>
          <w:rPr>
            <w:noProof/>
            <w:webHidden/>
          </w:rPr>
          <w:fldChar w:fldCharType="separate"/>
        </w:r>
        <w:r w:rsidR="00FC5319">
          <w:rPr>
            <w:noProof/>
            <w:webHidden/>
          </w:rPr>
          <w:t>8</w:t>
        </w:r>
        <w:r>
          <w:rPr>
            <w:noProof/>
            <w:webHidden/>
          </w:rPr>
          <w:fldChar w:fldCharType="end"/>
        </w:r>
      </w:hyperlink>
    </w:p>
    <w:p w:rsidR="00980B26" w:rsidRDefault="00980B26">
      <w:pPr>
        <w:pStyle w:val="TOC2"/>
        <w:tabs>
          <w:tab w:val="right" w:leader="dot" w:pos="9061"/>
        </w:tabs>
        <w:rPr>
          <w:noProof/>
        </w:rPr>
      </w:pPr>
      <w:hyperlink w:anchor="_Toc242713029" w:history="1">
        <w:r w:rsidRPr="00F257C4">
          <w:rPr>
            <w:rStyle w:val="Hyperlink"/>
            <w:rFonts w:eastAsiaTheme="majorEastAsia"/>
            <w:noProof/>
          </w:rPr>
          <w:t>5.5. CUBE và trả lời từ khối đã tính trước</w:t>
        </w:r>
        <w:r>
          <w:rPr>
            <w:noProof/>
            <w:webHidden/>
          </w:rPr>
          <w:tab/>
        </w:r>
        <w:r>
          <w:rPr>
            <w:noProof/>
            <w:webHidden/>
          </w:rPr>
          <w:fldChar w:fldCharType="begin"/>
        </w:r>
        <w:r>
          <w:rPr>
            <w:noProof/>
            <w:webHidden/>
          </w:rPr>
          <w:instrText xml:space="preserve"> PAGEREF _Toc242713029 \h </w:instrText>
        </w:r>
        <w:r>
          <w:rPr>
            <w:noProof/>
            <w:webHidden/>
          </w:rPr>
        </w:r>
        <w:r>
          <w:rPr>
            <w:noProof/>
            <w:webHidden/>
          </w:rPr>
          <w:fldChar w:fldCharType="separate"/>
        </w:r>
        <w:r w:rsidR="00FC5319">
          <w:rPr>
            <w:noProof/>
            <w:webHidden/>
          </w:rPr>
          <w:t>9</w:t>
        </w:r>
        <w:r>
          <w:rPr>
            <w:noProof/>
            <w:webHidden/>
          </w:rPr>
          <w:fldChar w:fldCharType="end"/>
        </w:r>
      </w:hyperlink>
    </w:p>
    <w:p w:rsidR="00980B26" w:rsidRDefault="00980B26">
      <w:pPr>
        <w:pStyle w:val="TOC1"/>
        <w:tabs>
          <w:tab w:val="right" w:leader="dot" w:pos="9061"/>
        </w:tabs>
        <w:rPr>
          <w:noProof/>
        </w:rPr>
      </w:pPr>
      <w:hyperlink w:anchor="_Toc242713030" w:history="1">
        <w:r w:rsidRPr="00F257C4">
          <w:rPr>
            <w:rStyle w:val="Hyperlink"/>
            <w:rFonts w:eastAsiaTheme="majorEastAsia"/>
            <w:noProof/>
          </w:rPr>
          <w:t>Chương 6. Khai phá dữ liệu: phân loại cảnh báo vượt ngưỡng</w:t>
        </w:r>
        <w:r>
          <w:rPr>
            <w:noProof/>
            <w:webHidden/>
          </w:rPr>
          <w:tab/>
        </w:r>
        <w:r>
          <w:rPr>
            <w:noProof/>
            <w:webHidden/>
          </w:rPr>
          <w:fldChar w:fldCharType="begin"/>
        </w:r>
        <w:r>
          <w:rPr>
            <w:noProof/>
            <w:webHidden/>
          </w:rPr>
          <w:instrText xml:space="preserve"> PAGEREF _Toc242713030 \h </w:instrText>
        </w:r>
        <w:r>
          <w:rPr>
            <w:noProof/>
            <w:webHidden/>
          </w:rPr>
        </w:r>
        <w:r>
          <w:rPr>
            <w:noProof/>
            <w:webHidden/>
          </w:rPr>
          <w:fldChar w:fldCharType="separate"/>
        </w:r>
        <w:r w:rsidR="00FC5319">
          <w:rPr>
            <w:noProof/>
            <w:webHidden/>
          </w:rPr>
          <w:t>9</w:t>
        </w:r>
        <w:r>
          <w:rPr>
            <w:noProof/>
            <w:webHidden/>
          </w:rPr>
          <w:fldChar w:fldCharType="end"/>
        </w:r>
      </w:hyperlink>
    </w:p>
    <w:p w:rsidR="00980B26" w:rsidRDefault="00980B26">
      <w:pPr>
        <w:pStyle w:val="TOC2"/>
        <w:tabs>
          <w:tab w:val="right" w:leader="dot" w:pos="9061"/>
        </w:tabs>
        <w:rPr>
          <w:noProof/>
        </w:rPr>
      </w:pPr>
      <w:hyperlink w:anchor="_Toc242713031" w:history="1">
        <w:r w:rsidRPr="00F257C4">
          <w:rPr>
            <w:rStyle w:val="Hyperlink"/>
            <w:rFonts w:eastAsiaTheme="majorEastAsia"/>
            <w:noProof/>
          </w:rPr>
          <w:t>6.1. Nhận diện bài toán</w:t>
        </w:r>
        <w:r>
          <w:rPr>
            <w:noProof/>
            <w:webHidden/>
          </w:rPr>
          <w:tab/>
        </w:r>
        <w:r>
          <w:rPr>
            <w:noProof/>
            <w:webHidden/>
          </w:rPr>
          <w:fldChar w:fldCharType="begin"/>
        </w:r>
        <w:r>
          <w:rPr>
            <w:noProof/>
            <w:webHidden/>
          </w:rPr>
          <w:instrText xml:space="preserve"> PAGEREF _Toc242713031 \h </w:instrText>
        </w:r>
        <w:r>
          <w:rPr>
            <w:noProof/>
            <w:webHidden/>
          </w:rPr>
        </w:r>
        <w:r>
          <w:rPr>
            <w:noProof/>
            <w:webHidden/>
          </w:rPr>
          <w:fldChar w:fldCharType="separate"/>
        </w:r>
        <w:r w:rsidR="00FC5319">
          <w:rPr>
            <w:noProof/>
            <w:webHidden/>
          </w:rPr>
          <w:t>9</w:t>
        </w:r>
        <w:r>
          <w:rPr>
            <w:noProof/>
            <w:webHidden/>
          </w:rPr>
          <w:fldChar w:fldCharType="end"/>
        </w:r>
      </w:hyperlink>
    </w:p>
    <w:p w:rsidR="00980B26" w:rsidRDefault="00980B26">
      <w:pPr>
        <w:pStyle w:val="TOC2"/>
        <w:tabs>
          <w:tab w:val="right" w:leader="dot" w:pos="9061"/>
        </w:tabs>
        <w:rPr>
          <w:noProof/>
        </w:rPr>
      </w:pPr>
      <w:hyperlink w:anchor="_Toc242713032" w:history="1">
        <w:r w:rsidRPr="00F257C4">
          <w:rPr>
            <w:rStyle w:val="Hyperlink"/>
            <w:rFonts w:eastAsiaTheme="majorEastAsia"/>
            <w:noProof/>
          </w:rPr>
          <w:t>6.2. Dữ liệu huấn luyện</w:t>
        </w:r>
        <w:r>
          <w:rPr>
            <w:noProof/>
            <w:webHidden/>
          </w:rPr>
          <w:tab/>
        </w:r>
        <w:r>
          <w:rPr>
            <w:noProof/>
            <w:webHidden/>
          </w:rPr>
          <w:fldChar w:fldCharType="begin"/>
        </w:r>
        <w:r>
          <w:rPr>
            <w:noProof/>
            <w:webHidden/>
          </w:rPr>
          <w:instrText xml:space="preserve"> PAGEREF _Toc242713032 \h </w:instrText>
        </w:r>
        <w:r>
          <w:rPr>
            <w:noProof/>
            <w:webHidden/>
          </w:rPr>
        </w:r>
        <w:r>
          <w:rPr>
            <w:noProof/>
            <w:webHidden/>
          </w:rPr>
          <w:fldChar w:fldCharType="separate"/>
        </w:r>
        <w:r w:rsidR="00FC5319">
          <w:rPr>
            <w:noProof/>
            <w:webHidden/>
          </w:rPr>
          <w:t>9</w:t>
        </w:r>
        <w:r>
          <w:rPr>
            <w:noProof/>
            <w:webHidden/>
          </w:rPr>
          <w:fldChar w:fldCharType="end"/>
        </w:r>
      </w:hyperlink>
    </w:p>
    <w:p w:rsidR="00980B26" w:rsidRDefault="00980B26">
      <w:pPr>
        <w:pStyle w:val="TOC2"/>
        <w:tabs>
          <w:tab w:val="right" w:leader="dot" w:pos="9061"/>
        </w:tabs>
        <w:rPr>
          <w:noProof/>
        </w:rPr>
      </w:pPr>
      <w:hyperlink w:anchor="_Toc242713033" w:history="1">
        <w:r w:rsidRPr="00F257C4">
          <w:rPr>
            <w:rStyle w:val="Hyperlink"/>
            <w:rFonts w:eastAsiaTheme="majorEastAsia"/>
            <w:noProof/>
          </w:rPr>
          <w:t>6.3. Mô hình và cách chọn</w:t>
        </w:r>
        <w:r>
          <w:rPr>
            <w:noProof/>
            <w:webHidden/>
          </w:rPr>
          <w:tab/>
        </w:r>
        <w:r>
          <w:rPr>
            <w:noProof/>
            <w:webHidden/>
          </w:rPr>
          <w:fldChar w:fldCharType="begin"/>
        </w:r>
        <w:r>
          <w:rPr>
            <w:noProof/>
            <w:webHidden/>
          </w:rPr>
          <w:instrText xml:space="preserve"> PAGEREF _Toc242713033 \h </w:instrText>
        </w:r>
        <w:r>
          <w:rPr>
            <w:noProof/>
            <w:webHidden/>
          </w:rPr>
        </w:r>
        <w:r>
          <w:rPr>
            <w:noProof/>
            <w:webHidden/>
          </w:rPr>
          <w:fldChar w:fldCharType="separate"/>
        </w:r>
        <w:r w:rsidR="00FC5319">
          <w:rPr>
            <w:noProof/>
            <w:webHidden/>
          </w:rPr>
          <w:t>10</w:t>
        </w:r>
        <w:r>
          <w:rPr>
            <w:noProof/>
            <w:webHidden/>
          </w:rPr>
          <w:fldChar w:fldCharType="end"/>
        </w:r>
      </w:hyperlink>
    </w:p>
    <w:p w:rsidR="00980B26" w:rsidRDefault="00980B26">
      <w:pPr>
        <w:pStyle w:val="TOC2"/>
        <w:tabs>
          <w:tab w:val="right" w:leader="dot" w:pos="9061"/>
        </w:tabs>
        <w:rPr>
          <w:noProof/>
        </w:rPr>
      </w:pPr>
      <w:hyperlink w:anchor="_Toc242713034" w:history="1">
        <w:r w:rsidRPr="00F257C4">
          <w:rPr>
            <w:rStyle w:val="Hyperlink"/>
            <w:rFonts w:eastAsiaTheme="majorEastAsia"/>
            <w:noProof/>
          </w:rPr>
          <w:t>6.4. Kết quả trên tập test</w:t>
        </w:r>
        <w:r>
          <w:rPr>
            <w:noProof/>
            <w:webHidden/>
          </w:rPr>
          <w:tab/>
        </w:r>
        <w:r>
          <w:rPr>
            <w:noProof/>
            <w:webHidden/>
          </w:rPr>
          <w:fldChar w:fldCharType="begin"/>
        </w:r>
        <w:r>
          <w:rPr>
            <w:noProof/>
            <w:webHidden/>
          </w:rPr>
          <w:instrText xml:space="preserve"> PAGEREF _Toc242713034 \h </w:instrText>
        </w:r>
        <w:r>
          <w:rPr>
            <w:noProof/>
            <w:webHidden/>
          </w:rPr>
        </w:r>
        <w:r>
          <w:rPr>
            <w:noProof/>
            <w:webHidden/>
          </w:rPr>
          <w:fldChar w:fldCharType="separate"/>
        </w:r>
        <w:r w:rsidR="00FC5319">
          <w:rPr>
            <w:noProof/>
            <w:webHidden/>
          </w:rPr>
          <w:t>10</w:t>
        </w:r>
        <w:r>
          <w:rPr>
            <w:noProof/>
            <w:webHidden/>
          </w:rPr>
          <w:fldChar w:fldCharType="end"/>
        </w:r>
      </w:hyperlink>
    </w:p>
    <w:p w:rsidR="00980B26" w:rsidRDefault="00980B26">
      <w:pPr>
        <w:pStyle w:val="TOC2"/>
        <w:tabs>
          <w:tab w:val="right" w:leader="dot" w:pos="9061"/>
        </w:tabs>
        <w:rPr>
          <w:noProof/>
        </w:rPr>
      </w:pPr>
      <w:hyperlink w:anchor="_Toc242713035" w:history="1">
        <w:r w:rsidRPr="00F257C4">
          <w:rPr>
            <w:rStyle w:val="Hyperlink"/>
            <w:rFonts w:eastAsiaTheme="majorEastAsia"/>
            <w:noProof/>
          </w:rPr>
          <w:t>6.5. Bằng chứng mô hình tốt hơn cách làm hiện tại</w:t>
        </w:r>
        <w:r>
          <w:rPr>
            <w:noProof/>
            <w:webHidden/>
          </w:rPr>
          <w:tab/>
        </w:r>
        <w:r>
          <w:rPr>
            <w:noProof/>
            <w:webHidden/>
          </w:rPr>
          <w:fldChar w:fldCharType="begin"/>
        </w:r>
        <w:r>
          <w:rPr>
            <w:noProof/>
            <w:webHidden/>
          </w:rPr>
          <w:instrText xml:space="preserve"> PAGEREF _Toc242713035 \h </w:instrText>
        </w:r>
        <w:r>
          <w:rPr>
            <w:noProof/>
            <w:webHidden/>
          </w:rPr>
        </w:r>
        <w:r>
          <w:rPr>
            <w:noProof/>
            <w:webHidden/>
          </w:rPr>
          <w:fldChar w:fldCharType="separate"/>
        </w:r>
        <w:r w:rsidR="00FC5319">
          <w:rPr>
            <w:noProof/>
            <w:webHidden/>
          </w:rPr>
          <w:t>11</w:t>
        </w:r>
        <w:r>
          <w:rPr>
            <w:noProof/>
            <w:webHidden/>
          </w:rPr>
          <w:fldChar w:fldCharType="end"/>
        </w:r>
      </w:hyperlink>
    </w:p>
    <w:p w:rsidR="00980B26" w:rsidRDefault="00980B26">
      <w:pPr>
        <w:pStyle w:val="TOC2"/>
        <w:tabs>
          <w:tab w:val="right" w:leader="dot" w:pos="9061"/>
        </w:tabs>
        <w:rPr>
          <w:noProof/>
        </w:rPr>
      </w:pPr>
      <w:hyperlink w:anchor="_Toc242713036" w:history="1">
        <w:r w:rsidRPr="00F257C4">
          <w:rPr>
            <w:rStyle w:val="Hyperlink"/>
            <w:rFonts w:eastAsiaTheme="majorEastAsia"/>
            <w:noProof/>
          </w:rPr>
          <w:t>6.6. Diễn giải mô hình</w:t>
        </w:r>
        <w:r>
          <w:rPr>
            <w:noProof/>
            <w:webHidden/>
          </w:rPr>
          <w:tab/>
        </w:r>
        <w:r>
          <w:rPr>
            <w:noProof/>
            <w:webHidden/>
          </w:rPr>
          <w:fldChar w:fldCharType="begin"/>
        </w:r>
        <w:r>
          <w:rPr>
            <w:noProof/>
            <w:webHidden/>
          </w:rPr>
          <w:instrText xml:space="preserve"> PAGEREF _Toc242713036 \h </w:instrText>
        </w:r>
        <w:r>
          <w:rPr>
            <w:noProof/>
            <w:webHidden/>
          </w:rPr>
        </w:r>
        <w:r>
          <w:rPr>
            <w:noProof/>
            <w:webHidden/>
          </w:rPr>
          <w:fldChar w:fldCharType="separate"/>
        </w:r>
        <w:r w:rsidR="00FC5319">
          <w:rPr>
            <w:noProof/>
            <w:webHidden/>
          </w:rPr>
          <w:t>11</w:t>
        </w:r>
        <w:r>
          <w:rPr>
            <w:noProof/>
            <w:webHidden/>
          </w:rPr>
          <w:fldChar w:fldCharType="end"/>
        </w:r>
      </w:hyperlink>
    </w:p>
    <w:p w:rsidR="00980B26" w:rsidRDefault="00980B26">
      <w:pPr>
        <w:pStyle w:val="TOC2"/>
        <w:tabs>
          <w:tab w:val="right" w:leader="dot" w:pos="9061"/>
        </w:tabs>
        <w:rPr>
          <w:noProof/>
        </w:rPr>
      </w:pPr>
      <w:hyperlink w:anchor="_Toc242713037" w:history="1">
        <w:r w:rsidRPr="00F257C4">
          <w:rPr>
            <w:rStyle w:val="Hyperlink"/>
            <w:rFonts w:eastAsiaTheme="majorEastAsia"/>
            <w:noProof/>
          </w:rPr>
          <w:t>6.7. Phân tích bổ trợ</w:t>
        </w:r>
        <w:r>
          <w:rPr>
            <w:noProof/>
            <w:webHidden/>
          </w:rPr>
          <w:tab/>
        </w:r>
        <w:r>
          <w:rPr>
            <w:noProof/>
            <w:webHidden/>
          </w:rPr>
          <w:fldChar w:fldCharType="begin"/>
        </w:r>
        <w:r>
          <w:rPr>
            <w:noProof/>
            <w:webHidden/>
          </w:rPr>
          <w:instrText xml:space="preserve"> PAGEREF _Toc242713037 \h </w:instrText>
        </w:r>
        <w:r>
          <w:rPr>
            <w:noProof/>
            <w:webHidden/>
          </w:rPr>
        </w:r>
        <w:r>
          <w:rPr>
            <w:noProof/>
            <w:webHidden/>
          </w:rPr>
          <w:fldChar w:fldCharType="separate"/>
        </w:r>
        <w:r w:rsidR="00FC5319">
          <w:rPr>
            <w:noProof/>
            <w:webHidden/>
          </w:rPr>
          <w:t>12</w:t>
        </w:r>
        <w:r>
          <w:rPr>
            <w:noProof/>
            <w:webHidden/>
          </w:rPr>
          <w:fldChar w:fldCharType="end"/>
        </w:r>
      </w:hyperlink>
    </w:p>
    <w:p w:rsidR="00980B26" w:rsidRDefault="00980B26">
      <w:pPr>
        <w:pStyle w:val="TOC1"/>
        <w:tabs>
          <w:tab w:val="right" w:leader="dot" w:pos="9061"/>
        </w:tabs>
        <w:rPr>
          <w:noProof/>
        </w:rPr>
      </w:pPr>
      <w:hyperlink w:anchor="_Toc242713038" w:history="1">
        <w:r w:rsidRPr="00F257C4">
          <w:rPr>
            <w:rStyle w:val="Hyperlink"/>
            <w:rFonts w:eastAsiaTheme="majorEastAsia"/>
            <w:noProof/>
          </w:rPr>
          <w:t>Chương 7. Ứng dụng khai phá dữ liệu</w:t>
        </w:r>
        <w:r>
          <w:rPr>
            <w:noProof/>
            <w:webHidden/>
          </w:rPr>
          <w:tab/>
        </w:r>
        <w:r>
          <w:rPr>
            <w:noProof/>
            <w:webHidden/>
          </w:rPr>
          <w:fldChar w:fldCharType="begin"/>
        </w:r>
        <w:r>
          <w:rPr>
            <w:noProof/>
            <w:webHidden/>
          </w:rPr>
          <w:instrText xml:space="preserve"> PAGEREF _Toc242713038 \h </w:instrText>
        </w:r>
        <w:r>
          <w:rPr>
            <w:noProof/>
            <w:webHidden/>
          </w:rPr>
        </w:r>
        <w:r>
          <w:rPr>
            <w:noProof/>
            <w:webHidden/>
          </w:rPr>
          <w:fldChar w:fldCharType="separate"/>
        </w:r>
        <w:r w:rsidR="00FC5319">
          <w:rPr>
            <w:noProof/>
            <w:webHidden/>
          </w:rPr>
          <w:t>12</w:t>
        </w:r>
        <w:r>
          <w:rPr>
            <w:noProof/>
            <w:webHidden/>
          </w:rPr>
          <w:fldChar w:fldCharType="end"/>
        </w:r>
      </w:hyperlink>
    </w:p>
    <w:p w:rsidR="00980B26" w:rsidRDefault="00980B26">
      <w:pPr>
        <w:pStyle w:val="TOC1"/>
        <w:tabs>
          <w:tab w:val="right" w:leader="dot" w:pos="9061"/>
        </w:tabs>
        <w:rPr>
          <w:noProof/>
        </w:rPr>
      </w:pPr>
      <w:hyperlink w:anchor="_Toc242713039" w:history="1">
        <w:r w:rsidRPr="00F257C4">
          <w:rPr>
            <w:rStyle w:val="Hyperlink"/>
            <w:rFonts w:eastAsiaTheme="majorEastAsia"/>
            <w:noProof/>
          </w:rPr>
          <w:t>Chương 8. Kết luận, khuyến nghị và hạn chế</w:t>
        </w:r>
        <w:r>
          <w:rPr>
            <w:noProof/>
            <w:webHidden/>
          </w:rPr>
          <w:tab/>
        </w:r>
        <w:r>
          <w:rPr>
            <w:noProof/>
            <w:webHidden/>
          </w:rPr>
          <w:fldChar w:fldCharType="begin"/>
        </w:r>
        <w:r>
          <w:rPr>
            <w:noProof/>
            <w:webHidden/>
          </w:rPr>
          <w:instrText xml:space="preserve"> PAGEREF _Toc242713039 \h </w:instrText>
        </w:r>
        <w:r>
          <w:rPr>
            <w:noProof/>
            <w:webHidden/>
          </w:rPr>
        </w:r>
        <w:r>
          <w:rPr>
            <w:noProof/>
            <w:webHidden/>
          </w:rPr>
          <w:fldChar w:fldCharType="separate"/>
        </w:r>
        <w:r w:rsidR="00FC5319">
          <w:rPr>
            <w:noProof/>
            <w:webHidden/>
          </w:rPr>
          <w:t>13</w:t>
        </w:r>
        <w:r>
          <w:rPr>
            <w:noProof/>
            <w:webHidden/>
          </w:rPr>
          <w:fldChar w:fldCharType="end"/>
        </w:r>
      </w:hyperlink>
    </w:p>
    <w:p w:rsidR="00980B26" w:rsidRDefault="00980B26">
      <w:pPr>
        <w:pStyle w:val="TOC2"/>
        <w:tabs>
          <w:tab w:val="right" w:leader="dot" w:pos="9061"/>
        </w:tabs>
        <w:rPr>
          <w:noProof/>
        </w:rPr>
      </w:pPr>
      <w:hyperlink w:anchor="_Toc242713040" w:history="1">
        <w:r w:rsidRPr="00F257C4">
          <w:rPr>
            <w:rStyle w:val="Hyperlink"/>
            <w:rFonts w:eastAsiaTheme="majorEastAsia"/>
            <w:noProof/>
          </w:rPr>
          <w:t>8.1. Kết quả theo chuẩn đầu ra</w:t>
        </w:r>
        <w:r>
          <w:rPr>
            <w:noProof/>
            <w:webHidden/>
          </w:rPr>
          <w:tab/>
        </w:r>
        <w:r>
          <w:rPr>
            <w:noProof/>
            <w:webHidden/>
          </w:rPr>
          <w:fldChar w:fldCharType="begin"/>
        </w:r>
        <w:r>
          <w:rPr>
            <w:noProof/>
            <w:webHidden/>
          </w:rPr>
          <w:instrText xml:space="preserve"> PAGEREF _Toc242713040 \h </w:instrText>
        </w:r>
        <w:r>
          <w:rPr>
            <w:noProof/>
            <w:webHidden/>
          </w:rPr>
        </w:r>
        <w:r>
          <w:rPr>
            <w:noProof/>
            <w:webHidden/>
          </w:rPr>
          <w:fldChar w:fldCharType="separate"/>
        </w:r>
        <w:r w:rsidR="00FC5319">
          <w:rPr>
            <w:noProof/>
            <w:webHidden/>
          </w:rPr>
          <w:t>13</w:t>
        </w:r>
        <w:r>
          <w:rPr>
            <w:noProof/>
            <w:webHidden/>
          </w:rPr>
          <w:fldChar w:fldCharType="end"/>
        </w:r>
      </w:hyperlink>
    </w:p>
    <w:p w:rsidR="00980B26" w:rsidRDefault="00980B26">
      <w:pPr>
        <w:pStyle w:val="TOC2"/>
        <w:tabs>
          <w:tab w:val="right" w:leader="dot" w:pos="9061"/>
        </w:tabs>
        <w:rPr>
          <w:noProof/>
        </w:rPr>
      </w:pPr>
      <w:hyperlink w:anchor="_Toc242713041" w:history="1">
        <w:r w:rsidRPr="00F257C4">
          <w:rPr>
            <w:rStyle w:val="Hyperlink"/>
            <w:rFonts w:eastAsiaTheme="majorEastAsia"/>
            <w:noProof/>
          </w:rPr>
          <w:t>8.2. Khuyến nghị hành động</w:t>
        </w:r>
        <w:r>
          <w:rPr>
            <w:noProof/>
            <w:webHidden/>
          </w:rPr>
          <w:tab/>
        </w:r>
        <w:r>
          <w:rPr>
            <w:noProof/>
            <w:webHidden/>
          </w:rPr>
          <w:fldChar w:fldCharType="begin"/>
        </w:r>
        <w:r>
          <w:rPr>
            <w:noProof/>
            <w:webHidden/>
          </w:rPr>
          <w:instrText xml:space="preserve"> PAGEREF _Toc242713041 \h </w:instrText>
        </w:r>
        <w:r>
          <w:rPr>
            <w:noProof/>
            <w:webHidden/>
          </w:rPr>
        </w:r>
        <w:r>
          <w:rPr>
            <w:noProof/>
            <w:webHidden/>
          </w:rPr>
          <w:fldChar w:fldCharType="separate"/>
        </w:r>
        <w:r w:rsidR="00FC5319">
          <w:rPr>
            <w:noProof/>
            <w:webHidden/>
          </w:rPr>
          <w:t>14</w:t>
        </w:r>
        <w:r>
          <w:rPr>
            <w:noProof/>
            <w:webHidden/>
          </w:rPr>
          <w:fldChar w:fldCharType="end"/>
        </w:r>
      </w:hyperlink>
    </w:p>
    <w:p w:rsidR="00980B26" w:rsidRDefault="00980B26">
      <w:pPr>
        <w:pStyle w:val="TOC2"/>
        <w:tabs>
          <w:tab w:val="right" w:leader="dot" w:pos="9061"/>
        </w:tabs>
        <w:rPr>
          <w:noProof/>
        </w:rPr>
      </w:pPr>
      <w:hyperlink w:anchor="_Toc242713042" w:history="1">
        <w:r w:rsidRPr="00F257C4">
          <w:rPr>
            <w:rStyle w:val="Hyperlink"/>
            <w:rFonts w:eastAsiaTheme="majorEastAsia"/>
            <w:noProof/>
          </w:rPr>
          <w:t>8.3. Hạn chế</w:t>
        </w:r>
        <w:r>
          <w:rPr>
            <w:noProof/>
            <w:webHidden/>
          </w:rPr>
          <w:tab/>
        </w:r>
        <w:r>
          <w:rPr>
            <w:noProof/>
            <w:webHidden/>
          </w:rPr>
          <w:fldChar w:fldCharType="begin"/>
        </w:r>
        <w:r>
          <w:rPr>
            <w:noProof/>
            <w:webHidden/>
          </w:rPr>
          <w:instrText xml:space="preserve"> PAGEREF _Toc242713042 \h </w:instrText>
        </w:r>
        <w:r>
          <w:rPr>
            <w:noProof/>
            <w:webHidden/>
          </w:rPr>
        </w:r>
        <w:r>
          <w:rPr>
            <w:noProof/>
            <w:webHidden/>
          </w:rPr>
          <w:fldChar w:fldCharType="separate"/>
        </w:r>
        <w:r w:rsidR="00FC5319">
          <w:rPr>
            <w:noProof/>
            <w:webHidden/>
          </w:rPr>
          <w:t>14</w:t>
        </w:r>
        <w:r>
          <w:rPr>
            <w:noProof/>
            <w:webHidden/>
          </w:rPr>
          <w:fldChar w:fldCharType="end"/>
        </w:r>
      </w:hyperlink>
    </w:p>
    <w:p w:rsidR="00980B26" w:rsidRDefault="00980B26">
      <w:pPr>
        <w:pStyle w:val="TOC2"/>
        <w:tabs>
          <w:tab w:val="right" w:leader="dot" w:pos="9061"/>
        </w:tabs>
        <w:rPr>
          <w:noProof/>
        </w:rPr>
      </w:pPr>
      <w:hyperlink w:anchor="_Toc242713043" w:history="1">
        <w:r w:rsidRPr="00F257C4">
          <w:rPr>
            <w:rStyle w:val="Hyperlink"/>
            <w:rFonts w:eastAsiaTheme="majorEastAsia"/>
            <w:noProof/>
          </w:rPr>
          <w:t>8.4. Hướng phát triển</w:t>
        </w:r>
        <w:r>
          <w:rPr>
            <w:noProof/>
            <w:webHidden/>
          </w:rPr>
          <w:tab/>
        </w:r>
        <w:r>
          <w:rPr>
            <w:noProof/>
            <w:webHidden/>
          </w:rPr>
          <w:fldChar w:fldCharType="begin"/>
        </w:r>
        <w:r>
          <w:rPr>
            <w:noProof/>
            <w:webHidden/>
          </w:rPr>
          <w:instrText xml:space="preserve"> PAGEREF _Toc242713043 \h </w:instrText>
        </w:r>
        <w:r>
          <w:rPr>
            <w:noProof/>
            <w:webHidden/>
          </w:rPr>
        </w:r>
        <w:r>
          <w:rPr>
            <w:noProof/>
            <w:webHidden/>
          </w:rPr>
          <w:fldChar w:fldCharType="separate"/>
        </w:r>
        <w:r w:rsidR="00FC5319">
          <w:rPr>
            <w:noProof/>
            <w:webHidden/>
          </w:rPr>
          <w:t>14</w:t>
        </w:r>
        <w:r>
          <w:rPr>
            <w:noProof/>
            <w:webHidden/>
          </w:rPr>
          <w:fldChar w:fldCharType="end"/>
        </w:r>
      </w:hyperlink>
    </w:p>
    <w:p w:rsidR="00980B26" w:rsidRDefault="00980B26">
      <w:pPr>
        <w:pStyle w:val="TOC1"/>
        <w:tabs>
          <w:tab w:val="right" w:leader="dot" w:pos="9061"/>
        </w:tabs>
        <w:rPr>
          <w:noProof/>
        </w:rPr>
      </w:pPr>
      <w:hyperlink w:anchor="_Toc242713044" w:history="1">
        <w:r w:rsidRPr="00F257C4">
          <w:rPr>
            <w:rStyle w:val="Hyperlink"/>
            <w:rFonts w:eastAsiaTheme="majorEastAsia"/>
            <w:noProof/>
          </w:rPr>
          <w:t>Phụ lục A. Hướng dẫn chạy lại từ đầu</w:t>
        </w:r>
        <w:r>
          <w:rPr>
            <w:noProof/>
            <w:webHidden/>
          </w:rPr>
          <w:tab/>
        </w:r>
        <w:r>
          <w:rPr>
            <w:noProof/>
            <w:webHidden/>
          </w:rPr>
          <w:fldChar w:fldCharType="begin"/>
        </w:r>
        <w:r>
          <w:rPr>
            <w:noProof/>
            <w:webHidden/>
          </w:rPr>
          <w:instrText xml:space="preserve"> PAGEREF _Toc242713044 \h </w:instrText>
        </w:r>
        <w:r>
          <w:rPr>
            <w:noProof/>
            <w:webHidden/>
          </w:rPr>
        </w:r>
        <w:r>
          <w:rPr>
            <w:noProof/>
            <w:webHidden/>
          </w:rPr>
          <w:fldChar w:fldCharType="separate"/>
        </w:r>
        <w:r w:rsidR="00FC5319">
          <w:rPr>
            <w:noProof/>
            <w:webHidden/>
          </w:rPr>
          <w:t>15</w:t>
        </w:r>
        <w:r>
          <w:rPr>
            <w:noProof/>
            <w:webHidden/>
          </w:rPr>
          <w:fldChar w:fldCharType="end"/>
        </w:r>
      </w:hyperlink>
    </w:p>
    <w:p w:rsidR="00980B26" w:rsidRDefault="00980B26">
      <w:pPr>
        <w:pStyle w:val="TOC1"/>
        <w:tabs>
          <w:tab w:val="right" w:leader="dot" w:pos="9061"/>
        </w:tabs>
        <w:rPr>
          <w:noProof/>
        </w:rPr>
      </w:pPr>
      <w:hyperlink w:anchor="_Toc242713045" w:history="1">
        <w:r w:rsidRPr="00F257C4">
          <w:rPr>
            <w:rStyle w:val="Hyperlink"/>
            <w:rFonts w:eastAsiaTheme="majorEastAsia"/>
            <w:noProof/>
          </w:rPr>
          <w:t>Phụ lục B. Bảng phân công</w:t>
        </w:r>
        <w:r>
          <w:rPr>
            <w:noProof/>
            <w:webHidden/>
          </w:rPr>
          <w:tab/>
        </w:r>
        <w:r>
          <w:rPr>
            <w:noProof/>
            <w:webHidden/>
          </w:rPr>
          <w:fldChar w:fldCharType="begin"/>
        </w:r>
        <w:r>
          <w:rPr>
            <w:noProof/>
            <w:webHidden/>
          </w:rPr>
          <w:instrText xml:space="preserve"> PAGEREF _Toc242713045 \h </w:instrText>
        </w:r>
        <w:r>
          <w:rPr>
            <w:noProof/>
            <w:webHidden/>
          </w:rPr>
        </w:r>
        <w:r>
          <w:rPr>
            <w:noProof/>
            <w:webHidden/>
          </w:rPr>
          <w:fldChar w:fldCharType="separate"/>
        </w:r>
        <w:r w:rsidR="00FC5319">
          <w:rPr>
            <w:noProof/>
            <w:webHidden/>
          </w:rPr>
          <w:t>15</w:t>
        </w:r>
        <w:r>
          <w:rPr>
            <w:noProof/>
            <w:webHidden/>
          </w:rPr>
          <w:fldChar w:fldCharType="end"/>
        </w:r>
      </w:hyperlink>
    </w:p>
    <w:p w:rsidR="00980B26" w:rsidRDefault="00980B26">
      <w:pPr>
        <w:pStyle w:val="TOC1"/>
        <w:tabs>
          <w:tab w:val="right" w:leader="dot" w:pos="9061"/>
        </w:tabs>
        <w:rPr>
          <w:noProof/>
        </w:rPr>
      </w:pPr>
      <w:hyperlink w:anchor="_Toc242713046" w:history="1">
        <w:r w:rsidRPr="00F257C4">
          <w:rPr>
            <w:rStyle w:val="Hyperlink"/>
            <w:rFonts w:eastAsiaTheme="majorEastAsia"/>
            <w:noProof/>
          </w:rPr>
          <w:t>Phụ lục C. Khai báo sử dụng công cụ AI</w:t>
        </w:r>
        <w:r>
          <w:rPr>
            <w:noProof/>
            <w:webHidden/>
          </w:rPr>
          <w:tab/>
        </w:r>
        <w:r>
          <w:rPr>
            <w:noProof/>
            <w:webHidden/>
          </w:rPr>
          <w:fldChar w:fldCharType="begin"/>
        </w:r>
        <w:r>
          <w:rPr>
            <w:noProof/>
            <w:webHidden/>
          </w:rPr>
          <w:instrText xml:space="preserve"> PAGEREF _Toc242713046 \h </w:instrText>
        </w:r>
        <w:r>
          <w:rPr>
            <w:noProof/>
            <w:webHidden/>
          </w:rPr>
        </w:r>
        <w:r>
          <w:rPr>
            <w:noProof/>
            <w:webHidden/>
          </w:rPr>
          <w:fldChar w:fldCharType="separate"/>
        </w:r>
        <w:r w:rsidR="00FC5319">
          <w:rPr>
            <w:noProof/>
            <w:webHidden/>
          </w:rPr>
          <w:t>15</w:t>
        </w:r>
        <w:r>
          <w:rPr>
            <w:noProof/>
            <w:webHidden/>
          </w:rPr>
          <w:fldChar w:fldCharType="end"/>
        </w:r>
      </w:hyperlink>
    </w:p>
    <w:p w:rsidR="00980B26" w:rsidRDefault="00980B26">
      <w:pPr>
        <w:pStyle w:val="TOC1"/>
        <w:tabs>
          <w:tab w:val="right" w:leader="dot" w:pos="9061"/>
        </w:tabs>
        <w:rPr>
          <w:noProof/>
        </w:rPr>
      </w:pPr>
      <w:hyperlink w:anchor="_Toc242713047" w:history="1">
        <w:r w:rsidRPr="00F257C4">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_Toc242713047 \h </w:instrText>
        </w:r>
        <w:r>
          <w:rPr>
            <w:noProof/>
            <w:webHidden/>
          </w:rPr>
        </w:r>
        <w:r>
          <w:rPr>
            <w:noProof/>
            <w:webHidden/>
          </w:rPr>
          <w:fldChar w:fldCharType="separate"/>
        </w:r>
        <w:r w:rsidR="00FC5319">
          <w:rPr>
            <w:noProof/>
            <w:webHidden/>
          </w:rPr>
          <w:t>16</w:t>
        </w:r>
        <w:r>
          <w:rPr>
            <w:noProof/>
            <w:webHidden/>
          </w:rPr>
          <w:fldChar w:fldCharType="end"/>
        </w:r>
      </w:hyperlink>
    </w:p>
    <w:p w:rsidR="005C5B19" w:rsidRDefault="00FC5319">
      <w:r>
        <w:fldChar w:fldCharType="end"/>
      </w:r>
    </w:p>
    <w:p w:rsidR="005C5B19" w:rsidRDefault="005C5B19">
      <w:pPr>
        <w:sectPr w:rsidR="005C5B19">
          <w:pgSz w:w="11906" w:h="16838"/>
          <w:pgMar w:top="1134" w:right="1134" w:bottom="1134" w:left="1701" w:header="720" w:footer="720" w:gutter="0"/>
          <w:cols w:space="720"/>
          <w:docGrid w:linePitch="360"/>
        </w:sectPr>
      </w:pPr>
    </w:p>
    <w:p w:rsidR="005C5B19" w:rsidRDefault="00FC5319">
      <w:pPr>
        <w:pStyle w:val="Heading1"/>
      </w:pPr>
      <w:bookmarkStart w:id="1" w:name="_Toc242713002"/>
      <w:r>
        <w:lastRenderedPageBreak/>
        <w:t>Chương 1. Giới thiệu và câu hỏi nghiệp vụ</w:t>
      </w:r>
      <w:bookmarkEnd w:id="1"/>
    </w:p>
    <w:p w:rsidR="005C5B19" w:rsidRDefault="00FC5319">
      <w:pPr>
        <w:pStyle w:val="Heading2"/>
      </w:pPr>
      <w:bookmarkStart w:id="2" w:name="_Toc242713003"/>
      <w:r>
        <w:t>1.1. Bối cảnh</w:t>
      </w:r>
      <w:bookmarkEnd w:id="2"/>
    </w:p>
    <w:p w:rsidR="005C5B19" w:rsidRDefault="00FC5319">
      <w:pPr>
        <w:jc w:val="both"/>
      </w:pPr>
      <w:r>
        <w:t xml:space="preserve">Bụi mịn PM2.5 (đường kính ≤ 2,5 µm) là chất ô nhiễm có ảnh hưởng lớn nhất tới sức khoẻ hô hấp và </w:t>
      </w:r>
      <w:r>
        <w:t>tim mạch. Giai đoạn 2013–2017, Bắc Kinh là một trong những đô thị ô nhiễm nặng nhất thế giới: trên 12 trạm quan trắc của bộ dữ liệu, PM2.5 trung bình là 79,8 µg/m³ và khoảng một phần tư số giờ có PM2.5 ≥ 115 µg/m³, tức mức "ô nhiễm trung bình" trở lên theo</w:t>
      </w:r>
      <w:r>
        <w:t xml:space="preserve"> chuẩn chỉ số chất lượng không khí của Trung Quốc (HJ 633-2012). Ở mức này, người già, trẻ nhỏ và người có bệnh hô hấp được khuyến cáo hạn chế hoạt động ngoài trời.</w:t>
      </w:r>
    </w:p>
    <w:p w:rsidR="005C5B19" w:rsidRDefault="00FC5319">
      <w:pPr>
        <w:pStyle w:val="Heading2"/>
      </w:pPr>
      <w:bookmarkStart w:id="3" w:name="_Toc242713004"/>
      <w:r>
        <w:t>1.2. Câu hỏi nghiệp vụ</w:t>
      </w:r>
      <w:bookmarkEnd w:id="3"/>
    </w:p>
    <w:p w:rsidR="005C5B19" w:rsidRDefault="00FC5319">
      <w:pPr>
        <w:jc w:val="both"/>
      </w:pPr>
      <w:r>
        <w:rPr>
          <w:b/>
        </w:rPr>
        <w:t xml:space="preserve">Người dùng: </w:t>
      </w:r>
      <w:r>
        <w:t>trung tâm quan trắc môi trường của thành phố (phối hợp c</w:t>
      </w:r>
      <w:r>
        <w:t xml:space="preserve">ơ quan y tế công cộng). </w:t>
      </w:r>
      <w:r>
        <w:rPr>
          <w:b/>
        </w:rPr>
        <w:t xml:space="preserve">Quyết định cần hỗ trợ: </w:t>
      </w:r>
      <w:r>
        <w:t>có phát cảnh báo "hạn chế hoạt động ngoài trời" cho giờ tới tại từng trạm hay không. Người hưởng lợi trực tiếp là trường học (quyết định cho học sinh ra sân), bệnh viện và người dân nhạy cảm.</w:t>
      </w:r>
    </w:p>
    <w:p w:rsidR="005C5B19" w:rsidRDefault="00FC5319">
      <w:pPr>
        <w:jc w:val="both"/>
      </w:pPr>
      <w:r>
        <w:rPr>
          <w:b/>
        </w:rPr>
        <w:t>Câu hỏi khai phá:</w:t>
      </w:r>
      <w:r>
        <w:rPr>
          <w:b/>
        </w:rPr>
        <w:t xml:space="preserve"> </w:t>
      </w:r>
      <w:r>
        <w:rPr>
          <w:i/>
        </w:rPr>
        <w:t>Giờ tới, tại trạm X, nồng độ PM2.5 có ≥ 115 µg/m³ hay không?</w:t>
      </w:r>
      <w:r>
        <w:t xml:space="preserve"> Đây là bài toán phân loại nhị phân. </w:t>
      </w:r>
      <w:r>
        <w:rPr>
          <w:b/>
        </w:rPr>
        <w:t xml:space="preserve">Cách làm hiện tại (mô hình cơ sở): </w:t>
      </w:r>
      <w:r>
        <w:t>nhìn số đo giờ hiện tại và cảnh báo nếu đã vượt ngưỡng (persistence). Cách này luôn trễ một giờ: nó không bao giờ báo trước</w:t>
      </w:r>
      <w:r>
        <w:t xml:space="preserve"> được thời điểm một đợt ô nhiễm bắt đầu.</w:t>
      </w:r>
    </w:p>
    <w:p w:rsidR="005C5B19" w:rsidRDefault="00FC5319">
      <w:pPr>
        <w:jc w:val="both"/>
      </w:pPr>
      <w:r>
        <w:t>Để quyết định cảnh báo ở đâu và khi nào, kho dữ liệu cần trả lời nhanh các câu hỏi phân tích:</w:t>
      </w:r>
    </w:p>
    <w:p w:rsidR="005C5B19" w:rsidRDefault="00FC5319">
      <w:pPr>
        <w:pStyle w:val="ListBullet"/>
        <w:spacing w:after="40"/>
        <w:jc w:val="both"/>
      </w:pPr>
      <w:r>
        <w:t>Ô nhiễm biến động thế nào theo năm, quý, tháng, mùa và theo giờ trong ngày?</w:t>
      </w:r>
    </w:p>
    <w:p w:rsidR="005C5B19" w:rsidRDefault="00FC5319">
      <w:pPr>
        <w:pStyle w:val="ListBullet"/>
        <w:spacing w:after="40"/>
        <w:jc w:val="both"/>
      </w:pPr>
      <w:r>
        <w:t>Quận, trạm nào ô nhiễm nặng nhất?</w:t>
      </w:r>
    </w:p>
    <w:p w:rsidR="005C5B19" w:rsidRDefault="00FC5319">
      <w:pPr>
        <w:pStyle w:val="ListBullet"/>
        <w:spacing w:after="40"/>
        <w:jc w:val="both"/>
      </w:pPr>
      <w:r>
        <w:t>Hướng gió n</w:t>
      </w:r>
      <w:r>
        <w:t>ào đi kèm các đợt ô nhiễm?</w:t>
      </w:r>
    </w:p>
    <w:p w:rsidR="005C5B19" w:rsidRDefault="00FC5319">
      <w:pPr>
        <w:pStyle w:val="Heading2"/>
      </w:pPr>
      <w:bookmarkStart w:id="4" w:name="_Toc242713005"/>
      <w:r>
        <w:t>1.3. Phạm vi công việc</w:t>
      </w:r>
      <w:bookmarkEnd w:id="4"/>
    </w:p>
    <w:p w:rsidR="005C5B19" w:rsidRDefault="00FC5319">
      <w:pPr>
        <w:jc w:val="both"/>
      </w:pPr>
      <w:r>
        <w:t>Bài tập lớn thực hiện đủ năm phần công việc bắt buộc. Mỗi phần có sản phẩm chứng minh được trong kho mã nguồn:</w:t>
      </w:r>
    </w:p>
    <w:p w:rsidR="005C5B19" w:rsidRDefault="00FC5319">
      <w:pPr>
        <w:pStyle w:val="Caption"/>
        <w:keepNext/>
        <w:jc w:val="center"/>
      </w:pPr>
      <w:r>
        <w:t>Bảng 1.1. Năm phần công việc và sản phẩm tương ứng</w:t>
      </w:r>
    </w:p>
    <w:tbl>
      <w:tblPr>
        <w:tblStyle w:val="TableGrid"/>
        <w:tblW w:w="0" w:type="auto"/>
        <w:jc w:val="center"/>
        <w:tblLayout w:type="fixed"/>
        <w:tblLook w:val="04A0" w:firstRow="1" w:lastRow="0" w:firstColumn="1" w:lastColumn="0" w:noHBand="0" w:noVBand="1"/>
      </w:tblPr>
      <w:tblGrid>
        <w:gridCol w:w="2381"/>
        <w:gridCol w:w="5272"/>
        <w:gridCol w:w="1134"/>
      </w:tblGrid>
      <w:tr w:rsidR="005C5B19">
        <w:trPr>
          <w:tblHeader/>
          <w:jc w:val="center"/>
        </w:trPr>
        <w:tc>
          <w:tcPr>
            <w:tcW w:w="2381" w:type="dxa"/>
            <w:shd w:val="clear" w:color="auto" w:fill="DCE6F1"/>
          </w:tcPr>
          <w:p w:rsidR="005C5B19" w:rsidRDefault="00FC5319">
            <w:pPr>
              <w:spacing w:after="0" w:line="240" w:lineRule="auto"/>
            </w:pPr>
            <w:r>
              <w:rPr>
                <w:b/>
                <w:sz w:val="21"/>
              </w:rPr>
              <w:t>Phần việc</w:t>
            </w:r>
          </w:p>
        </w:tc>
        <w:tc>
          <w:tcPr>
            <w:tcW w:w="5272" w:type="dxa"/>
            <w:shd w:val="clear" w:color="auto" w:fill="DCE6F1"/>
          </w:tcPr>
          <w:p w:rsidR="005C5B19" w:rsidRDefault="00FC5319">
            <w:pPr>
              <w:spacing w:after="0" w:line="240" w:lineRule="auto"/>
            </w:pPr>
            <w:r>
              <w:rPr>
                <w:b/>
                <w:sz w:val="21"/>
              </w:rPr>
              <w:t>Sản phẩm chính</w:t>
            </w:r>
          </w:p>
        </w:tc>
        <w:tc>
          <w:tcPr>
            <w:tcW w:w="1134" w:type="dxa"/>
            <w:shd w:val="clear" w:color="auto" w:fill="DCE6F1"/>
          </w:tcPr>
          <w:p w:rsidR="005C5B19" w:rsidRDefault="00FC5319">
            <w:pPr>
              <w:spacing w:after="0" w:line="240" w:lineRule="auto"/>
            </w:pPr>
            <w:r>
              <w:rPr>
                <w:b/>
                <w:sz w:val="21"/>
              </w:rPr>
              <w:t>Chương</w:t>
            </w:r>
          </w:p>
        </w:tc>
      </w:tr>
      <w:tr w:rsidR="005C5B19">
        <w:trPr>
          <w:jc w:val="center"/>
        </w:trPr>
        <w:tc>
          <w:tcPr>
            <w:tcW w:w="2381" w:type="dxa"/>
          </w:tcPr>
          <w:p w:rsidR="005C5B19" w:rsidRDefault="00FC5319">
            <w:pPr>
              <w:spacing w:after="0" w:line="240" w:lineRule="auto"/>
            </w:pPr>
            <w:r>
              <w:rPr>
                <w:sz w:val="21"/>
              </w:rPr>
              <w:t>1. Thu thập</w:t>
            </w:r>
            <w:r>
              <w:rPr>
                <w:sz w:val="21"/>
              </w:rPr>
              <w:t xml:space="preserve"> &amp; tiền xử lý</w:t>
            </w:r>
          </w:p>
        </w:tc>
        <w:tc>
          <w:tcPr>
            <w:tcW w:w="5272" w:type="dxa"/>
          </w:tcPr>
          <w:p w:rsidR="005C5B19" w:rsidRDefault="00FC5319">
            <w:pPr>
              <w:spacing w:after="0" w:line="240" w:lineRule="auto"/>
            </w:pPr>
            <w:r>
              <w:rPr>
                <w:sz w:val="21"/>
              </w:rPr>
              <w:t>Pipeline UCI + Open-Meteo → MinIO → PostgreSQL; bảng tỷ lệ thiếu từng cột</w:t>
            </w:r>
          </w:p>
        </w:tc>
        <w:tc>
          <w:tcPr>
            <w:tcW w:w="1134" w:type="dxa"/>
          </w:tcPr>
          <w:p w:rsidR="005C5B19" w:rsidRDefault="00FC5319">
            <w:pPr>
              <w:spacing w:after="0" w:line="240" w:lineRule="auto"/>
            </w:pPr>
            <w:r>
              <w:rPr>
                <w:sz w:val="21"/>
              </w:rPr>
              <w:t>2</w:t>
            </w:r>
          </w:p>
        </w:tc>
      </w:tr>
      <w:tr w:rsidR="005C5B19">
        <w:trPr>
          <w:jc w:val="center"/>
        </w:trPr>
        <w:tc>
          <w:tcPr>
            <w:tcW w:w="2381" w:type="dxa"/>
          </w:tcPr>
          <w:p w:rsidR="005C5B19" w:rsidRDefault="00FC5319">
            <w:pPr>
              <w:spacing w:after="0" w:line="240" w:lineRule="auto"/>
            </w:pPr>
            <w:r>
              <w:rPr>
                <w:sz w:val="21"/>
              </w:rPr>
              <w:t>2. Thiết kế kho dữ liệu</w:t>
            </w:r>
          </w:p>
        </w:tc>
        <w:tc>
          <w:tcPr>
            <w:tcW w:w="5272" w:type="dxa"/>
          </w:tcPr>
          <w:p w:rsidR="005C5B19" w:rsidRDefault="00FC5319">
            <w:pPr>
              <w:spacing w:after="0" w:line="240" w:lineRule="auto"/>
            </w:pPr>
            <w:r>
              <w:rPr>
                <w:sz w:val="21"/>
              </w:rPr>
              <w:t>Lược đồ hình sao 4 chiều, phân cấp khái niệm, độ mịn trạm × giờ</w:t>
            </w:r>
          </w:p>
        </w:tc>
        <w:tc>
          <w:tcPr>
            <w:tcW w:w="1134" w:type="dxa"/>
          </w:tcPr>
          <w:p w:rsidR="005C5B19" w:rsidRDefault="00FC5319">
            <w:pPr>
              <w:spacing w:after="0" w:line="240" w:lineRule="auto"/>
            </w:pPr>
            <w:r>
              <w:rPr>
                <w:sz w:val="21"/>
              </w:rPr>
              <w:t>3</w:t>
            </w:r>
          </w:p>
        </w:tc>
      </w:tr>
      <w:tr w:rsidR="005C5B19">
        <w:trPr>
          <w:jc w:val="center"/>
        </w:trPr>
        <w:tc>
          <w:tcPr>
            <w:tcW w:w="2381" w:type="dxa"/>
          </w:tcPr>
          <w:p w:rsidR="005C5B19" w:rsidRDefault="00FC5319">
            <w:pPr>
              <w:spacing w:after="0" w:line="240" w:lineRule="auto"/>
            </w:pPr>
            <w:r>
              <w:rPr>
                <w:sz w:val="21"/>
              </w:rPr>
              <w:t>3. Cài đặt &amp; tính khối</w:t>
            </w:r>
          </w:p>
        </w:tc>
        <w:tc>
          <w:tcPr>
            <w:tcW w:w="5272" w:type="dxa"/>
          </w:tcPr>
          <w:p w:rsidR="005C5B19" w:rsidRDefault="00FC5319">
            <w:pPr>
              <w:spacing w:after="0" w:line="240" w:lineRule="auto"/>
            </w:pPr>
            <w:r>
              <w:rPr>
                <w:sz w:val="21"/>
              </w:rPr>
              <w:t xml:space="preserve">dbt (PostgreSQL), 3 khối tính trước, kiểm chứng </w:t>
            </w:r>
            <w:r>
              <w:rPr>
                <w:sz w:val="21"/>
              </w:rPr>
              <w:t>100% ô đúng</w:t>
            </w:r>
          </w:p>
        </w:tc>
        <w:tc>
          <w:tcPr>
            <w:tcW w:w="1134" w:type="dxa"/>
          </w:tcPr>
          <w:p w:rsidR="005C5B19" w:rsidRDefault="00FC5319">
            <w:pPr>
              <w:spacing w:after="0" w:line="240" w:lineRule="auto"/>
            </w:pPr>
            <w:r>
              <w:rPr>
                <w:sz w:val="21"/>
              </w:rPr>
              <w:t>4</w:t>
            </w:r>
          </w:p>
        </w:tc>
      </w:tr>
      <w:tr w:rsidR="005C5B19">
        <w:trPr>
          <w:jc w:val="center"/>
        </w:trPr>
        <w:tc>
          <w:tcPr>
            <w:tcW w:w="2381" w:type="dxa"/>
          </w:tcPr>
          <w:p w:rsidR="005C5B19" w:rsidRDefault="00FC5319">
            <w:pPr>
              <w:spacing w:after="0" w:line="240" w:lineRule="auto"/>
            </w:pPr>
            <w:r>
              <w:rPr>
                <w:sz w:val="21"/>
              </w:rPr>
              <w:t>4. Dịch vụ OLAP</w:t>
            </w:r>
          </w:p>
        </w:tc>
        <w:tc>
          <w:tcPr>
            <w:tcW w:w="5272" w:type="dxa"/>
          </w:tcPr>
          <w:p w:rsidR="005C5B19" w:rsidRDefault="00FC5319">
            <w:pPr>
              <w:spacing w:after="0" w:line="240" w:lineRule="auto"/>
            </w:pPr>
            <w:r>
              <w:rPr>
                <w:sz w:val="21"/>
              </w:rPr>
              <w:t>5 thao tác trên SQL, notebook và trang web /olap</w:t>
            </w:r>
          </w:p>
        </w:tc>
        <w:tc>
          <w:tcPr>
            <w:tcW w:w="1134" w:type="dxa"/>
          </w:tcPr>
          <w:p w:rsidR="005C5B19" w:rsidRDefault="00FC5319">
            <w:pPr>
              <w:spacing w:after="0" w:line="240" w:lineRule="auto"/>
            </w:pPr>
            <w:r>
              <w:rPr>
                <w:sz w:val="21"/>
              </w:rPr>
              <w:t>5</w:t>
            </w:r>
          </w:p>
        </w:tc>
      </w:tr>
      <w:tr w:rsidR="005C5B19">
        <w:trPr>
          <w:jc w:val="center"/>
        </w:trPr>
        <w:tc>
          <w:tcPr>
            <w:tcW w:w="2381" w:type="dxa"/>
          </w:tcPr>
          <w:p w:rsidR="005C5B19" w:rsidRDefault="00FC5319">
            <w:pPr>
              <w:spacing w:after="0" w:line="240" w:lineRule="auto"/>
            </w:pPr>
            <w:r>
              <w:rPr>
                <w:sz w:val="21"/>
              </w:rPr>
              <w:t>5. Chức năng khai phá</w:t>
            </w:r>
          </w:p>
        </w:tc>
        <w:tc>
          <w:tcPr>
            <w:tcW w:w="5272" w:type="dxa"/>
          </w:tcPr>
          <w:p w:rsidR="005C5B19" w:rsidRDefault="00FC5319">
            <w:pPr>
              <w:spacing w:after="0" w:line="240" w:lineRule="auto"/>
            </w:pPr>
            <w:r>
              <w:rPr>
                <w:sz w:val="21"/>
              </w:rPr>
              <w:t>Phân loại cảnh báo vượt ngưỡng, so với persistence</w:t>
            </w:r>
          </w:p>
        </w:tc>
        <w:tc>
          <w:tcPr>
            <w:tcW w:w="1134" w:type="dxa"/>
          </w:tcPr>
          <w:p w:rsidR="005C5B19" w:rsidRDefault="00FC5319">
            <w:pPr>
              <w:spacing w:after="0" w:line="240" w:lineRule="auto"/>
            </w:pPr>
            <w:r>
              <w:rPr>
                <w:sz w:val="21"/>
              </w:rPr>
              <w:t>6, 7</w:t>
            </w:r>
          </w:p>
        </w:tc>
      </w:tr>
    </w:tbl>
    <w:p w:rsidR="005C5B19" w:rsidRDefault="005C5B19">
      <w:pPr>
        <w:spacing w:after="40"/>
      </w:pPr>
    </w:p>
    <w:p w:rsidR="005C5B19" w:rsidRDefault="00FC5319">
      <w:pPr>
        <w:pStyle w:val="Heading2"/>
      </w:pPr>
      <w:bookmarkStart w:id="5" w:name="_Toc242713006"/>
      <w:r>
        <w:lastRenderedPageBreak/>
        <w:t>1.4. Kiến trúc và công cụ</w:t>
      </w:r>
      <w:bookmarkEnd w:id="5"/>
    </w:p>
    <w:p w:rsidR="005C5B19" w:rsidRDefault="00FC5319">
      <w:pPr>
        <w:keepNext/>
        <w:jc w:val="center"/>
      </w:pPr>
      <w:r>
        <w:rPr>
          <w:noProof/>
        </w:rPr>
        <w:drawing>
          <wp:inline distT="0" distB="0" distL="0" distR="0">
            <wp:extent cx="5760000" cy="2030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000" cy="2030415"/>
                    </a:xfrm>
                    <a:prstGeom prst="rect">
                      <a:avLst/>
                    </a:prstGeom>
                  </pic:spPr>
                </pic:pic>
              </a:graphicData>
            </a:graphic>
          </wp:inline>
        </w:drawing>
      </w:r>
    </w:p>
    <w:p w:rsidR="005C5B19" w:rsidRDefault="00FC5319">
      <w:pPr>
        <w:pStyle w:val="Caption"/>
        <w:jc w:val="center"/>
      </w:pPr>
      <w:r>
        <w:t>Hình 1.1. Kiến trúc tổng thể — mỗi khối là mã nguồn chạy được</w:t>
      </w:r>
    </w:p>
    <w:p w:rsidR="005C5B19" w:rsidRDefault="00FC5319">
      <w:pPr>
        <w:jc w:val="both"/>
      </w:pPr>
      <w:r>
        <w:t xml:space="preserve">Dữ </w:t>
      </w:r>
      <w:r>
        <w:t>liệu thô được giữ bất biến trên data lake MinIO, xử lý thành Parquet có cờ chất lượng, nạp vào vùng staging của PostgreSQL rồi biến đổi thành kho dữ liệu bằng dbt (ELT). Khai phá dùng pandas và scikit-learn. Ứng dụng là API FastAPI cùng giao diện React. To</w:t>
      </w:r>
      <w:r>
        <w:t>àn bộ chuỗi chạy lại được bằng một lệnh (python scripts/run_all.py, xem Phụ lục A). Git là bằng chứng phối hợp của nhóm.</w:t>
      </w:r>
    </w:p>
    <w:p w:rsidR="005C5B19" w:rsidRDefault="00FC5319">
      <w:pPr>
        <w:pStyle w:val="Heading1"/>
      </w:pPr>
      <w:bookmarkStart w:id="6" w:name="_Toc242713007"/>
      <w:r>
        <w:t>Chương 2. Thu thập và tiền xử lý dữ liệu</w:t>
      </w:r>
      <w:bookmarkEnd w:id="6"/>
    </w:p>
    <w:p w:rsidR="005C5B19" w:rsidRDefault="00FC5319">
      <w:pPr>
        <w:pStyle w:val="Heading2"/>
      </w:pPr>
      <w:bookmarkStart w:id="7" w:name="_Toc242713008"/>
      <w:r>
        <w:t>2.1. Nguồn dữ liệu và giấy phép</w:t>
      </w:r>
      <w:bookmarkEnd w:id="7"/>
    </w:p>
    <w:p w:rsidR="005C5B19" w:rsidRDefault="00FC5319">
      <w:pPr>
        <w:pStyle w:val="Caption"/>
        <w:keepNext/>
        <w:jc w:val="center"/>
      </w:pPr>
      <w:r>
        <w:t>Bảng 2.1. Nguồn dữ liệu</w:t>
      </w:r>
    </w:p>
    <w:tbl>
      <w:tblPr>
        <w:tblStyle w:val="TableGrid"/>
        <w:tblW w:w="0" w:type="auto"/>
        <w:jc w:val="center"/>
        <w:tblLayout w:type="fixed"/>
        <w:tblLook w:val="04A0" w:firstRow="1" w:lastRow="0" w:firstColumn="1" w:lastColumn="0" w:noHBand="0" w:noVBand="1"/>
      </w:tblPr>
      <w:tblGrid>
        <w:gridCol w:w="1531"/>
        <w:gridCol w:w="3912"/>
        <w:gridCol w:w="3402"/>
      </w:tblGrid>
      <w:tr w:rsidR="005C5B19">
        <w:trPr>
          <w:tblHeader/>
          <w:jc w:val="center"/>
        </w:trPr>
        <w:tc>
          <w:tcPr>
            <w:tcW w:w="1531" w:type="dxa"/>
            <w:shd w:val="clear" w:color="auto" w:fill="DCE6F1"/>
          </w:tcPr>
          <w:p w:rsidR="005C5B19" w:rsidRDefault="005C5B19">
            <w:pPr>
              <w:spacing w:after="0" w:line="240" w:lineRule="auto"/>
            </w:pPr>
          </w:p>
        </w:tc>
        <w:tc>
          <w:tcPr>
            <w:tcW w:w="3912" w:type="dxa"/>
            <w:shd w:val="clear" w:color="auto" w:fill="DCE6F1"/>
          </w:tcPr>
          <w:p w:rsidR="005C5B19" w:rsidRDefault="00FC5319">
            <w:pPr>
              <w:spacing w:after="0" w:line="240" w:lineRule="auto"/>
            </w:pPr>
            <w:r>
              <w:rPr>
                <w:b/>
                <w:sz w:val="21"/>
              </w:rPr>
              <w:t>Nguồn chính</w:t>
            </w:r>
          </w:p>
        </w:tc>
        <w:tc>
          <w:tcPr>
            <w:tcW w:w="3402" w:type="dxa"/>
            <w:shd w:val="clear" w:color="auto" w:fill="DCE6F1"/>
          </w:tcPr>
          <w:p w:rsidR="005C5B19" w:rsidRDefault="00FC5319">
            <w:pPr>
              <w:spacing w:after="0" w:line="240" w:lineRule="auto"/>
            </w:pPr>
            <w:r>
              <w:rPr>
                <w:b/>
                <w:sz w:val="21"/>
              </w:rPr>
              <w:t>Nguồn bổ sung</w:t>
            </w:r>
          </w:p>
        </w:tc>
      </w:tr>
      <w:tr w:rsidR="005C5B19">
        <w:trPr>
          <w:jc w:val="center"/>
        </w:trPr>
        <w:tc>
          <w:tcPr>
            <w:tcW w:w="1531" w:type="dxa"/>
          </w:tcPr>
          <w:p w:rsidR="005C5B19" w:rsidRDefault="00FC5319">
            <w:pPr>
              <w:spacing w:after="0" w:line="240" w:lineRule="auto"/>
            </w:pPr>
            <w:r>
              <w:rPr>
                <w:sz w:val="21"/>
              </w:rPr>
              <w:t>Bộ dữ liệu</w:t>
            </w:r>
          </w:p>
        </w:tc>
        <w:tc>
          <w:tcPr>
            <w:tcW w:w="3912" w:type="dxa"/>
          </w:tcPr>
          <w:p w:rsidR="005C5B19" w:rsidRDefault="00FC5319">
            <w:pPr>
              <w:spacing w:after="0" w:line="240" w:lineRule="auto"/>
            </w:pPr>
            <w:r>
              <w:rPr>
                <w:sz w:val="21"/>
              </w:rPr>
              <w:t>Beijing Multi-Site Air Quality (PRSA), UCI ML Repository #501</w:t>
            </w:r>
          </w:p>
        </w:tc>
        <w:tc>
          <w:tcPr>
            <w:tcW w:w="3402" w:type="dxa"/>
          </w:tcPr>
          <w:p w:rsidR="005C5B19" w:rsidRDefault="00FC5319">
            <w:pPr>
              <w:spacing w:after="0" w:line="240" w:lineRule="auto"/>
            </w:pPr>
            <w:r>
              <w:rPr>
                <w:sz w:val="21"/>
              </w:rPr>
              <w:t>Open-Meteo Historical Weather API (tái phân tích ERA5)</w:t>
            </w:r>
          </w:p>
        </w:tc>
      </w:tr>
      <w:tr w:rsidR="005C5B19">
        <w:trPr>
          <w:jc w:val="center"/>
        </w:trPr>
        <w:tc>
          <w:tcPr>
            <w:tcW w:w="1531" w:type="dxa"/>
          </w:tcPr>
          <w:p w:rsidR="005C5B19" w:rsidRDefault="00FC5319">
            <w:pPr>
              <w:spacing w:after="0" w:line="240" w:lineRule="auto"/>
            </w:pPr>
            <w:r>
              <w:rPr>
                <w:sz w:val="21"/>
              </w:rPr>
              <w:t>Trích dẫn</w:t>
            </w:r>
          </w:p>
        </w:tc>
        <w:tc>
          <w:tcPr>
            <w:tcW w:w="3912" w:type="dxa"/>
          </w:tcPr>
          <w:p w:rsidR="005C5B19" w:rsidRDefault="00FC5319">
            <w:pPr>
              <w:spacing w:after="0" w:line="240" w:lineRule="auto"/>
            </w:pPr>
            <w:r>
              <w:rPr>
                <w:sz w:val="21"/>
              </w:rPr>
              <w:t>Chen, S. (2017). DOI 10.24432/C5RK5G</w:t>
            </w:r>
          </w:p>
        </w:tc>
        <w:tc>
          <w:tcPr>
            <w:tcW w:w="3402" w:type="dxa"/>
          </w:tcPr>
          <w:p w:rsidR="005C5B19" w:rsidRDefault="00FC5319">
            <w:pPr>
              <w:spacing w:after="0" w:line="240" w:lineRule="auto"/>
            </w:pPr>
            <w:r>
              <w:rPr>
                <w:sz w:val="21"/>
              </w:rPr>
              <w:t>open-meteo.com</w:t>
            </w:r>
          </w:p>
        </w:tc>
      </w:tr>
      <w:tr w:rsidR="005C5B19">
        <w:trPr>
          <w:jc w:val="center"/>
        </w:trPr>
        <w:tc>
          <w:tcPr>
            <w:tcW w:w="1531" w:type="dxa"/>
          </w:tcPr>
          <w:p w:rsidR="005C5B19" w:rsidRDefault="00FC5319">
            <w:pPr>
              <w:spacing w:after="0" w:line="240" w:lineRule="auto"/>
            </w:pPr>
            <w:r>
              <w:rPr>
                <w:sz w:val="21"/>
              </w:rPr>
              <w:t>Giấy phép</w:t>
            </w:r>
          </w:p>
        </w:tc>
        <w:tc>
          <w:tcPr>
            <w:tcW w:w="3912" w:type="dxa"/>
          </w:tcPr>
          <w:p w:rsidR="005C5B19" w:rsidRDefault="00FC5319">
            <w:pPr>
              <w:spacing w:after="0" w:line="240" w:lineRule="auto"/>
            </w:pPr>
            <w:r>
              <w:rPr>
                <w:sz w:val="21"/>
              </w:rPr>
              <w:t>CC BY 4.0</w:t>
            </w:r>
          </w:p>
        </w:tc>
        <w:tc>
          <w:tcPr>
            <w:tcW w:w="3402" w:type="dxa"/>
          </w:tcPr>
          <w:p w:rsidR="005C5B19" w:rsidRDefault="00FC5319">
            <w:pPr>
              <w:spacing w:after="0" w:line="240" w:lineRule="auto"/>
            </w:pPr>
            <w:r>
              <w:rPr>
                <w:sz w:val="21"/>
              </w:rPr>
              <w:t>CC BY 4.0; API miễn phí cho mục đích phi thương mại</w:t>
            </w:r>
          </w:p>
        </w:tc>
      </w:tr>
      <w:tr w:rsidR="005C5B19">
        <w:trPr>
          <w:jc w:val="center"/>
        </w:trPr>
        <w:tc>
          <w:tcPr>
            <w:tcW w:w="1531" w:type="dxa"/>
          </w:tcPr>
          <w:p w:rsidR="005C5B19" w:rsidRDefault="00FC5319">
            <w:pPr>
              <w:spacing w:after="0" w:line="240" w:lineRule="auto"/>
            </w:pPr>
            <w:r>
              <w:rPr>
                <w:sz w:val="21"/>
              </w:rPr>
              <w:t>Quy mô</w:t>
            </w:r>
          </w:p>
        </w:tc>
        <w:tc>
          <w:tcPr>
            <w:tcW w:w="3912" w:type="dxa"/>
          </w:tcPr>
          <w:p w:rsidR="005C5B19" w:rsidRDefault="00FC5319">
            <w:pPr>
              <w:spacing w:after="0" w:line="240" w:lineRule="auto"/>
            </w:pPr>
            <w:r>
              <w:rPr>
                <w:sz w:val="21"/>
              </w:rPr>
              <w:t>12 trạm × 35 064 giờ = 420 768 bản ghi; 01/03/2013 – 28/02/2017</w:t>
            </w:r>
          </w:p>
        </w:tc>
        <w:tc>
          <w:tcPr>
            <w:tcW w:w="3402" w:type="dxa"/>
          </w:tcPr>
          <w:p w:rsidR="005C5B19" w:rsidRDefault="00FC5319">
            <w:pPr>
              <w:spacing w:after="0" w:line="240" w:lineRule="auto"/>
            </w:pPr>
            <w:r>
              <w:rPr>
                <w:sz w:val="21"/>
              </w:rPr>
              <w:t>12 trạm, cùng giai đoạn, theo giờ</w:t>
            </w:r>
          </w:p>
        </w:tc>
      </w:tr>
      <w:tr w:rsidR="005C5B19">
        <w:trPr>
          <w:jc w:val="center"/>
        </w:trPr>
        <w:tc>
          <w:tcPr>
            <w:tcW w:w="1531" w:type="dxa"/>
          </w:tcPr>
          <w:p w:rsidR="005C5B19" w:rsidRDefault="00FC5319">
            <w:pPr>
              <w:spacing w:after="0" w:line="240" w:lineRule="auto"/>
            </w:pPr>
            <w:r>
              <w:rPr>
                <w:sz w:val="21"/>
              </w:rPr>
              <w:t>Dữ liệu cá nhân</w:t>
            </w:r>
          </w:p>
        </w:tc>
        <w:tc>
          <w:tcPr>
            <w:tcW w:w="3912" w:type="dxa"/>
          </w:tcPr>
          <w:p w:rsidR="005C5B19" w:rsidRDefault="00FC5319">
            <w:pPr>
              <w:spacing w:after="0" w:line="240" w:lineRule="auto"/>
            </w:pPr>
            <w:r>
              <w:rPr>
                <w:sz w:val="21"/>
              </w:rPr>
              <w:t>Không (chỉ số đo môi trường theo trạm)</w:t>
            </w:r>
          </w:p>
        </w:tc>
        <w:tc>
          <w:tcPr>
            <w:tcW w:w="3402" w:type="dxa"/>
          </w:tcPr>
          <w:p w:rsidR="005C5B19" w:rsidRDefault="00FC5319">
            <w:pPr>
              <w:spacing w:after="0" w:line="240" w:lineRule="auto"/>
            </w:pPr>
            <w:r>
              <w:rPr>
                <w:sz w:val="21"/>
              </w:rPr>
              <w:t>Không</w:t>
            </w:r>
          </w:p>
        </w:tc>
      </w:tr>
    </w:tbl>
    <w:p w:rsidR="005C5B19" w:rsidRDefault="005C5B19">
      <w:pPr>
        <w:spacing w:after="40"/>
      </w:pPr>
    </w:p>
    <w:p w:rsidR="005C5B19" w:rsidRDefault="00FC5319">
      <w:pPr>
        <w:jc w:val="both"/>
      </w:pPr>
      <w:r>
        <w:t>Lý do bổ sung Open-Meteo: dữ liệu khí tượng của UCI có chỗ trống. Một nguồn tái phân tí</w:t>
      </w:r>
      <w:r>
        <w:t>ch độc lập cho phép lấp các chỗ trống này mà không phải đoán, đồng thời bổ sung độ che phủ mây. Script scripts/download_uci_dataset.py tự tải bộ dữ liệu và kiểm tra kích thước 12 file theo danh mục data/raw/reference/file_inventory.csv.</w:t>
      </w:r>
    </w:p>
    <w:p w:rsidR="005C5B19" w:rsidRDefault="00FC5319">
      <w:pPr>
        <w:pStyle w:val="Heading2"/>
      </w:pPr>
      <w:bookmarkStart w:id="8" w:name="_Toc242713009"/>
      <w:r>
        <w:t>2.2. Các thuộc tính</w:t>
      </w:r>
      <w:bookmarkEnd w:id="8"/>
    </w:p>
    <w:p w:rsidR="005C5B19" w:rsidRDefault="00FC5319">
      <w:pPr>
        <w:pStyle w:val="Caption"/>
        <w:keepNext/>
        <w:jc w:val="center"/>
      </w:pPr>
      <w:r>
        <w:t>Bảng 2.2. Thuộc tính có ý nghĩa của bộ dữ liệu (≥ 6 thuộc tính, có thuộc tính thời gian)</w:t>
      </w:r>
    </w:p>
    <w:tbl>
      <w:tblPr>
        <w:tblStyle w:val="TableGrid"/>
        <w:tblW w:w="0" w:type="auto"/>
        <w:jc w:val="center"/>
        <w:tblLayout w:type="fixed"/>
        <w:tblLook w:val="04A0" w:firstRow="1" w:lastRow="0" w:firstColumn="1" w:lastColumn="0" w:noHBand="0" w:noVBand="1"/>
      </w:tblPr>
      <w:tblGrid>
        <w:gridCol w:w="1701"/>
        <w:gridCol w:w="4309"/>
        <w:gridCol w:w="2835"/>
      </w:tblGrid>
      <w:tr w:rsidR="005C5B19">
        <w:trPr>
          <w:tblHeader/>
          <w:jc w:val="center"/>
        </w:trPr>
        <w:tc>
          <w:tcPr>
            <w:tcW w:w="1701" w:type="dxa"/>
            <w:shd w:val="clear" w:color="auto" w:fill="DCE6F1"/>
          </w:tcPr>
          <w:p w:rsidR="005C5B19" w:rsidRDefault="00FC5319">
            <w:pPr>
              <w:spacing w:after="0" w:line="240" w:lineRule="auto"/>
            </w:pPr>
            <w:r>
              <w:rPr>
                <w:b/>
                <w:sz w:val="21"/>
              </w:rPr>
              <w:t>Nhóm</w:t>
            </w:r>
          </w:p>
        </w:tc>
        <w:tc>
          <w:tcPr>
            <w:tcW w:w="4309" w:type="dxa"/>
            <w:shd w:val="clear" w:color="auto" w:fill="DCE6F1"/>
          </w:tcPr>
          <w:p w:rsidR="005C5B19" w:rsidRDefault="00FC5319">
            <w:pPr>
              <w:spacing w:after="0" w:line="240" w:lineRule="auto"/>
            </w:pPr>
            <w:r>
              <w:rPr>
                <w:b/>
                <w:sz w:val="21"/>
              </w:rPr>
              <w:t>Thuộc tính</w:t>
            </w:r>
          </w:p>
        </w:tc>
        <w:tc>
          <w:tcPr>
            <w:tcW w:w="2835" w:type="dxa"/>
            <w:shd w:val="clear" w:color="auto" w:fill="DCE6F1"/>
          </w:tcPr>
          <w:p w:rsidR="005C5B19" w:rsidRDefault="00FC5319">
            <w:pPr>
              <w:spacing w:after="0" w:line="240" w:lineRule="auto"/>
            </w:pPr>
            <w:r>
              <w:rPr>
                <w:b/>
                <w:sz w:val="21"/>
              </w:rPr>
              <w:t>Đơn vị / miền giá trị</w:t>
            </w:r>
          </w:p>
        </w:tc>
      </w:tr>
      <w:tr w:rsidR="005C5B19">
        <w:trPr>
          <w:jc w:val="center"/>
        </w:trPr>
        <w:tc>
          <w:tcPr>
            <w:tcW w:w="1701" w:type="dxa"/>
          </w:tcPr>
          <w:p w:rsidR="005C5B19" w:rsidRDefault="00FC5319">
            <w:pPr>
              <w:spacing w:after="0" w:line="240" w:lineRule="auto"/>
            </w:pPr>
            <w:r>
              <w:rPr>
                <w:sz w:val="21"/>
              </w:rPr>
              <w:t>Thời gian</w:t>
            </w:r>
          </w:p>
        </w:tc>
        <w:tc>
          <w:tcPr>
            <w:tcW w:w="4309" w:type="dxa"/>
          </w:tcPr>
          <w:p w:rsidR="005C5B19" w:rsidRDefault="00FC5319">
            <w:pPr>
              <w:spacing w:after="0" w:line="240" w:lineRule="auto"/>
            </w:pPr>
            <w:r>
              <w:rPr>
                <w:sz w:val="21"/>
              </w:rPr>
              <w:t>year, month, day, hour → event_time_local</w:t>
            </w:r>
          </w:p>
        </w:tc>
        <w:tc>
          <w:tcPr>
            <w:tcW w:w="2835" w:type="dxa"/>
          </w:tcPr>
          <w:p w:rsidR="005C5B19" w:rsidRDefault="00FC5319">
            <w:pPr>
              <w:spacing w:after="0" w:line="240" w:lineRule="auto"/>
            </w:pPr>
            <w:r>
              <w:rPr>
                <w:sz w:val="21"/>
              </w:rPr>
              <w:t>giờ địa phương Bắc Kinh</w:t>
            </w:r>
          </w:p>
        </w:tc>
      </w:tr>
      <w:tr w:rsidR="005C5B19">
        <w:trPr>
          <w:jc w:val="center"/>
        </w:trPr>
        <w:tc>
          <w:tcPr>
            <w:tcW w:w="1701" w:type="dxa"/>
          </w:tcPr>
          <w:p w:rsidR="005C5B19" w:rsidRDefault="00FC5319">
            <w:pPr>
              <w:spacing w:after="0" w:line="240" w:lineRule="auto"/>
            </w:pPr>
            <w:r>
              <w:rPr>
                <w:sz w:val="21"/>
              </w:rPr>
              <w:t>Địa điểm</w:t>
            </w:r>
          </w:p>
        </w:tc>
        <w:tc>
          <w:tcPr>
            <w:tcW w:w="4309" w:type="dxa"/>
          </w:tcPr>
          <w:p w:rsidR="005C5B19" w:rsidRDefault="00FC5319">
            <w:pPr>
              <w:spacing w:after="0" w:line="240" w:lineRule="auto"/>
            </w:pPr>
            <w:r>
              <w:rPr>
                <w:sz w:val="21"/>
              </w:rPr>
              <w:t>station (12 trạm), bổ sung quận và toạ độ</w:t>
            </w:r>
          </w:p>
        </w:tc>
        <w:tc>
          <w:tcPr>
            <w:tcW w:w="2835" w:type="dxa"/>
          </w:tcPr>
          <w:p w:rsidR="005C5B19" w:rsidRDefault="00FC5319">
            <w:pPr>
              <w:spacing w:after="0" w:line="240" w:lineRule="auto"/>
            </w:pPr>
            <w:r>
              <w:rPr>
                <w:sz w:val="21"/>
              </w:rPr>
              <w:t>danh mục</w:t>
            </w:r>
          </w:p>
        </w:tc>
      </w:tr>
      <w:tr w:rsidR="005C5B19">
        <w:trPr>
          <w:jc w:val="center"/>
        </w:trPr>
        <w:tc>
          <w:tcPr>
            <w:tcW w:w="1701" w:type="dxa"/>
          </w:tcPr>
          <w:p w:rsidR="005C5B19" w:rsidRDefault="00FC5319">
            <w:pPr>
              <w:spacing w:after="0" w:line="240" w:lineRule="auto"/>
            </w:pPr>
            <w:r>
              <w:rPr>
                <w:sz w:val="21"/>
              </w:rPr>
              <w:t>Chất ô nhiễm</w:t>
            </w:r>
          </w:p>
        </w:tc>
        <w:tc>
          <w:tcPr>
            <w:tcW w:w="4309" w:type="dxa"/>
          </w:tcPr>
          <w:p w:rsidR="005C5B19" w:rsidRDefault="00FC5319">
            <w:pPr>
              <w:spacing w:after="0" w:line="240" w:lineRule="auto"/>
            </w:pPr>
            <w:r>
              <w:rPr>
                <w:sz w:val="21"/>
              </w:rPr>
              <w:t>PM2.5, PM10, SO2, NO2, CO, O3</w:t>
            </w:r>
          </w:p>
        </w:tc>
        <w:tc>
          <w:tcPr>
            <w:tcW w:w="2835" w:type="dxa"/>
          </w:tcPr>
          <w:p w:rsidR="005C5B19" w:rsidRDefault="00FC5319">
            <w:pPr>
              <w:spacing w:after="0" w:line="240" w:lineRule="auto"/>
            </w:pPr>
            <w:r>
              <w:rPr>
                <w:sz w:val="21"/>
              </w:rPr>
              <w:t>µg/m³</w:t>
            </w:r>
          </w:p>
        </w:tc>
      </w:tr>
      <w:tr w:rsidR="005C5B19">
        <w:trPr>
          <w:jc w:val="center"/>
        </w:trPr>
        <w:tc>
          <w:tcPr>
            <w:tcW w:w="1701" w:type="dxa"/>
          </w:tcPr>
          <w:p w:rsidR="005C5B19" w:rsidRDefault="00FC5319">
            <w:pPr>
              <w:spacing w:after="0" w:line="240" w:lineRule="auto"/>
            </w:pPr>
            <w:r>
              <w:rPr>
                <w:sz w:val="21"/>
              </w:rPr>
              <w:t>Khí tượng</w:t>
            </w:r>
          </w:p>
        </w:tc>
        <w:tc>
          <w:tcPr>
            <w:tcW w:w="4309" w:type="dxa"/>
          </w:tcPr>
          <w:p w:rsidR="005C5B19" w:rsidRDefault="00FC5319">
            <w:pPr>
              <w:spacing w:after="0" w:line="240" w:lineRule="auto"/>
            </w:pPr>
            <w:r>
              <w:rPr>
                <w:sz w:val="21"/>
              </w:rPr>
              <w:t xml:space="preserve">TEMP, DEWP (°C), PRES (hPa), RAIN (mm), </w:t>
            </w:r>
            <w:r>
              <w:rPr>
                <w:sz w:val="21"/>
              </w:rPr>
              <w:lastRenderedPageBreak/>
              <w:t>WSPM (m/s)</w:t>
            </w:r>
          </w:p>
        </w:tc>
        <w:tc>
          <w:tcPr>
            <w:tcW w:w="2835" w:type="dxa"/>
          </w:tcPr>
          <w:p w:rsidR="005C5B19" w:rsidRDefault="00FC5319">
            <w:pPr>
              <w:spacing w:after="0" w:line="240" w:lineRule="auto"/>
            </w:pPr>
            <w:r>
              <w:rPr>
                <w:sz w:val="21"/>
              </w:rPr>
              <w:lastRenderedPageBreak/>
              <w:t>số thực</w:t>
            </w:r>
          </w:p>
        </w:tc>
      </w:tr>
      <w:tr w:rsidR="005C5B19">
        <w:trPr>
          <w:jc w:val="center"/>
        </w:trPr>
        <w:tc>
          <w:tcPr>
            <w:tcW w:w="1701" w:type="dxa"/>
          </w:tcPr>
          <w:p w:rsidR="005C5B19" w:rsidRDefault="00FC5319">
            <w:pPr>
              <w:spacing w:after="0" w:line="240" w:lineRule="auto"/>
            </w:pPr>
            <w:r>
              <w:rPr>
                <w:sz w:val="21"/>
              </w:rPr>
              <w:t>Hướng gió</w:t>
            </w:r>
          </w:p>
        </w:tc>
        <w:tc>
          <w:tcPr>
            <w:tcW w:w="4309" w:type="dxa"/>
          </w:tcPr>
          <w:p w:rsidR="005C5B19" w:rsidRDefault="00FC5319">
            <w:pPr>
              <w:spacing w:after="0" w:line="240" w:lineRule="auto"/>
            </w:pPr>
            <w:r>
              <w:rPr>
                <w:sz w:val="21"/>
              </w:rPr>
              <w:t>wd: 16 hướng N, NNE, …, NNW</w:t>
            </w:r>
          </w:p>
        </w:tc>
        <w:tc>
          <w:tcPr>
            <w:tcW w:w="2835" w:type="dxa"/>
          </w:tcPr>
          <w:p w:rsidR="005C5B19" w:rsidRDefault="00FC5319">
            <w:pPr>
              <w:spacing w:after="0" w:line="240" w:lineRule="auto"/>
            </w:pPr>
            <w:r>
              <w:rPr>
                <w:sz w:val="21"/>
              </w:rPr>
              <w:t>danh mục</w:t>
            </w:r>
          </w:p>
        </w:tc>
      </w:tr>
      <w:tr w:rsidR="005C5B19">
        <w:trPr>
          <w:jc w:val="center"/>
        </w:trPr>
        <w:tc>
          <w:tcPr>
            <w:tcW w:w="1701" w:type="dxa"/>
          </w:tcPr>
          <w:p w:rsidR="005C5B19" w:rsidRDefault="00FC5319">
            <w:pPr>
              <w:spacing w:after="0" w:line="240" w:lineRule="auto"/>
            </w:pPr>
            <w:r>
              <w:rPr>
                <w:sz w:val="21"/>
              </w:rPr>
              <w:t>Suy diễn / bổ sung</w:t>
            </w:r>
          </w:p>
        </w:tc>
        <w:tc>
          <w:tcPr>
            <w:tcW w:w="4309" w:type="dxa"/>
          </w:tcPr>
          <w:p w:rsidR="005C5B19" w:rsidRDefault="00FC5319">
            <w:pPr>
              <w:spacing w:after="0" w:line="240" w:lineRule="auto"/>
            </w:pPr>
            <w:r>
              <w:rPr>
                <w:sz w:val="21"/>
              </w:rPr>
              <w:t xml:space="preserve">độ ẩm tương đối (từ TEMP + DEWP), độ che phủ mây </w:t>
            </w:r>
            <w:r>
              <w:rPr>
                <w:sz w:val="21"/>
              </w:rPr>
              <w:t>(Open-Meteo)</w:t>
            </w:r>
          </w:p>
        </w:tc>
        <w:tc>
          <w:tcPr>
            <w:tcW w:w="2835" w:type="dxa"/>
          </w:tcPr>
          <w:p w:rsidR="005C5B19" w:rsidRDefault="00FC5319">
            <w:pPr>
              <w:spacing w:after="0" w:line="240" w:lineRule="auto"/>
            </w:pPr>
            <w:r>
              <w:rPr>
                <w:sz w:val="21"/>
              </w:rPr>
              <w:t>%</w:t>
            </w:r>
          </w:p>
        </w:tc>
      </w:tr>
    </w:tbl>
    <w:p w:rsidR="005C5B19" w:rsidRDefault="005C5B19">
      <w:pPr>
        <w:spacing w:after="40"/>
      </w:pPr>
    </w:p>
    <w:p w:rsidR="005C5B19" w:rsidRDefault="00FC5319">
      <w:pPr>
        <w:pStyle w:val="Heading2"/>
      </w:pPr>
      <w:bookmarkStart w:id="9" w:name="_Toc242713010"/>
      <w:r>
        <w:t>2.3. Tỷ lệ giá trị thiếu và cách xử lý từng cột</w:t>
      </w:r>
      <w:bookmarkEnd w:id="9"/>
    </w:p>
    <w:p w:rsidR="005C5B19" w:rsidRDefault="00FC5319">
      <w:pPr>
        <w:pStyle w:val="Caption"/>
        <w:keepNext/>
        <w:jc w:val="center"/>
      </w:pPr>
      <w:r>
        <w:t>Bảng 2.3. Giá trị thiếu trên 420 768 bản ghi và cách xử lý (scripts/build_missing_table.py)</w:t>
      </w:r>
    </w:p>
    <w:tbl>
      <w:tblPr>
        <w:tblStyle w:val="TableGrid"/>
        <w:tblW w:w="0" w:type="auto"/>
        <w:jc w:val="center"/>
        <w:tblLayout w:type="fixed"/>
        <w:tblLook w:val="04A0" w:firstRow="1" w:lastRow="0" w:firstColumn="1" w:lastColumn="0" w:noHBand="0" w:noVBand="1"/>
      </w:tblPr>
      <w:tblGrid>
        <w:gridCol w:w="850"/>
        <w:gridCol w:w="1077"/>
        <w:gridCol w:w="850"/>
        <w:gridCol w:w="1134"/>
        <w:gridCol w:w="1191"/>
        <w:gridCol w:w="3742"/>
      </w:tblGrid>
      <w:tr w:rsidR="005C5B19">
        <w:trPr>
          <w:tblHeader/>
          <w:jc w:val="center"/>
        </w:trPr>
        <w:tc>
          <w:tcPr>
            <w:tcW w:w="850" w:type="dxa"/>
            <w:shd w:val="clear" w:color="auto" w:fill="DCE6F1"/>
          </w:tcPr>
          <w:p w:rsidR="005C5B19" w:rsidRDefault="00FC5319">
            <w:pPr>
              <w:spacing w:after="0" w:line="240" w:lineRule="auto"/>
            </w:pPr>
            <w:r>
              <w:rPr>
                <w:b/>
                <w:sz w:val="20"/>
              </w:rPr>
              <w:t>Cột</w:t>
            </w:r>
          </w:p>
        </w:tc>
        <w:tc>
          <w:tcPr>
            <w:tcW w:w="1077" w:type="dxa"/>
            <w:shd w:val="clear" w:color="auto" w:fill="DCE6F1"/>
          </w:tcPr>
          <w:p w:rsidR="005C5B19" w:rsidRDefault="00FC5319">
            <w:pPr>
              <w:spacing w:after="0" w:line="240" w:lineRule="auto"/>
            </w:pPr>
            <w:r>
              <w:rPr>
                <w:b/>
                <w:sz w:val="20"/>
              </w:rPr>
              <w:t>Số ô thiếu</w:t>
            </w:r>
          </w:p>
        </w:tc>
        <w:tc>
          <w:tcPr>
            <w:tcW w:w="850" w:type="dxa"/>
            <w:shd w:val="clear" w:color="auto" w:fill="DCE6F1"/>
          </w:tcPr>
          <w:p w:rsidR="005C5B19" w:rsidRDefault="00FC5319">
            <w:pPr>
              <w:spacing w:after="0" w:line="240" w:lineRule="auto"/>
            </w:pPr>
            <w:r>
              <w:rPr>
                <w:b/>
                <w:sz w:val="20"/>
              </w:rPr>
              <w:t>Tỷ lệ</w:t>
            </w:r>
          </w:p>
        </w:tc>
        <w:tc>
          <w:tcPr>
            <w:tcW w:w="1134" w:type="dxa"/>
            <w:shd w:val="clear" w:color="auto" w:fill="DCE6F1"/>
          </w:tcPr>
          <w:p w:rsidR="005C5B19" w:rsidRDefault="00FC5319">
            <w:pPr>
              <w:spacing w:after="0" w:line="240" w:lineRule="auto"/>
            </w:pPr>
            <w:r>
              <w:rPr>
                <w:b/>
                <w:sz w:val="20"/>
              </w:rPr>
              <w:t>Chuỗi thiếu dài nhất</w:t>
            </w:r>
          </w:p>
        </w:tc>
        <w:tc>
          <w:tcPr>
            <w:tcW w:w="1191" w:type="dxa"/>
            <w:shd w:val="clear" w:color="auto" w:fill="DCE6F1"/>
          </w:tcPr>
          <w:p w:rsidR="005C5B19" w:rsidRDefault="00FC5319">
            <w:pPr>
              <w:spacing w:after="0" w:line="240" w:lineRule="auto"/>
            </w:pPr>
            <w:r>
              <w:rPr>
                <w:b/>
                <w:sz w:val="20"/>
              </w:rPr>
              <w:t>Còn thiếu trong kho</w:t>
            </w:r>
          </w:p>
        </w:tc>
        <w:tc>
          <w:tcPr>
            <w:tcW w:w="3742" w:type="dxa"/>
            <w:shd w:val="clear" w:color="auto" w:fill="DCE6F1"/>
          </w:tcPr>
          <w:p w:rsidR="005C5B19" w:rsidRDefault="00FC5319">
            <w:pPr>
              <w:spacing w:after="0" w:line="240" w:lineRule="auto"/>
            </w:pPr>
            <w:r>
              <w:rPr>
                <w:b/>
                <w:sz w:val="20"/>
              </w:rPr>
              <w:t>Cách xử lý</w:t>
            </w:r>
          </w:p>
        </w:tc>
      </w:tr>
      <w:tr w:rsidR="005C5B19">
        <w:trPr>
          <w:jc w:val="center"/>
        </w:trPr>
        <w:tc>
          <w:tcPr>
            <w:tcW w:w="850" w:type="dxa"/>
          </w:tcPr>
          <w:p w:rsidR="005C5B19" w:rsidRDefault="00FC5319">
            <w:pPr>
              <w:spacing w:after="0" w:line="240" w:lineRule="auto"/>
            </w:pPr>
            <w:r>
              <w:rPr>
                <w:sz w:val="20"/>
              </w:rPr>
              <w:t>PM2.5</w:t>
            </w:r>
          </w:p>
        </w:tc>
        <w:tc>
          <w:tcPr>
            <w:tcW w:w="1077" w:type="dxa"/>
          </w:tcPr>
          <w:p w:rsidR="005C5B19" w:rsidRDefault="00FC5319">
            <w:pPr>
              <w:spacing w:after="0" w:line="240" w:lineRule="auto"/>
              <w:jc w:val="right"/>
            </w:pPr>
            <w:r>
              <w:rPr>
                <w:sz w:val="20"/>
              </w:rPr>
              <w:t>8.739</w:t>
            </w:r>
          </w:p>
        </w:tc>
        <w:tc>
          <w:tcPr>
            <w:tcW w:w="850" w:type="dxa"/>
          </w:tcPr>
          <w:p w:rsidR="005C5B19" w:rsidRDefault="00FC5319">
            <w:pPr>
              <w:spacing w:after="0" w:line="240" w:lineRule="auto"/>
              <w:jc w:val="right"/>
            </w:pPr>
            <w:r>
              <w:rPr>
                <w:sz w:val="20"/>
              </w:rPr>
              <w:t>2,08%</w:t>
            </w:r>
          </w:p>
        </w:tc>
        <w:tc>
          <w:tcPr>
            <w:tcW w:w="1134" w:type="dxa"/>
          </w:tcPr>
          <w:p w:rsidR="005C5B19" w:rsidRDefault="00FC5319">
            <w:pPr>
              <w:spacing w:after="0" w:line="240" w:lineRule="auto"/>
              <w:jc w:val="right"/>
            </w:pPr>
            <w:r>
              <w:rPr>
                <w:sz w:val="20"/>
              </w:rPr>
              <w:t>343 h</w:t>
            </w:r>
          </w:p>
        </w:tc>
        <w:tc>
          <w:tcPr>
            <w:tcW w:w="1191" w:type="dxa"/>
          </w:tcPr>
          <w:p w:rsidR="005C5B19" w:rsidRDefault="00FC5319">
            <w:pPr>
              <w:spacing w:after="0" w:line="240" w:lineRule="auto"/>
              <w:jc w:val="right"/>
            </w:pPr>
            <w:r>
              <w:rPr>
                <w:sz w:val="20"/>
              </w:rPr>
              <w:t>8.739</w:t>
            </w:r>
          </w:p>
        </w:tc>
        <w:tc>
          <w:tcPr>
            <w:tcW w:w="3742" w:type="dxa"/>
          </w:tcPr>
          <w:p w:rsidR="005C5B19" w:rsidRDefault="00FC5319">
            <w:pPr>
              <w:spacing w:after="0" w:line="240" w:lineRule="auto"/>
            </w:pPr>
            <w:r>
              <w:rPr>
                <w:sz w:val="20"/>
              </w:rPr>
              <w:t>Giữ NULL + cờ chất lượng; khi khai phá loại dòng thiếu nhãn</w:t>
            </w:r>
          </w:p>
        </w:tc>
      </w:tr>
      <w:tr w:rsidR="005C5B19">
        <w:trPr>
          <w:jc w:val="center"/>
        </w:trPr>
        <w:tc>
          <w:tcPr>
            <w:tcW w:w="850" w:type="dxa"/>
          </w:tcPr>
          <w:p w:rsidR="005C5B19" w:rsidRDefault="00FC5319">
            <w:pPr>
              <w:spacing w:after="0" w:line="240" w:lineRule="auto"/>
            </w:pPr>
            <w:r>
              <w:rPr>
                <w:sz w:val="20"/>
              </w:rPr>
              <w:t>PM10</w:t>
            </w:r>
          </w:p>
        </w:tc>
        <w:tc>
          <w:tcPr>
            <w:tcW w:w="1077" w:type="dxa"/>
          </w:tcPr>
          <w:p w:rsidR="005C5B19" w:rsidRDefault="00FC5319">
            <w:pPr>
              <w:spacing w:after="0" w:line="240" w:lineRule="auto"/>
              <w:jc w:val="right"/>
            </w:pPr>
            <w:r>
              <w:rPr>
                <w:sz w:val="20"/>
              </w:rPr>
              <w:t>6.449</w:t>
            </w:r>
          </w:p>
        </w:tc>
        <w:tc>
          <w:tcPr>
            <w:tcW w:w="850" w:type="dxa"/>
          </w:tcPr>
          <w:p w:rsidR="005C5B19" w:rsidRDefault="00FC5319">
            <w:pPr>
              <w:spacing w:after="0" w:line="240" w:lineRule="auto"/>
              <w:jc w:val="right"/>
            </w:pPr>
            <w:r>
              <w:rPr>
                <w:sz w:val="20"/>
              </w:rPr>
              <w:t>1,53%</w:t>
            </w:r>
          </w:p>
        </w:tc>
        <w:tc>
          <w:tcPr>
            <w:tcW w:w="1134" w:type="dxa"/>
          </w:tcPr>
          <w:p w:rsidR="005C5B19" w:rsidRDefault="00FC5319">
            <w:pPr>
              <w:spacing w:after="0" w:line="240" w:lineRule="auto"/>
              <w:jc w:val="right"/>
            </w:pPr>
            <w:r>
              <w:rPr>
                <w:sz w:val="20"/>
              </w:rPr>
              <w:t>343 h</w:t>
            </w:r>
          </w:p>
        </w:tc>
        <w:tc>
          <w:tcPr>
            <w:tcW w:w="1191" w:type="dxa"/>
          </w:tcPr>
          <w:p w:rsidR="005C5B19" w:rsidRDefault="00FC5319">
            <w:pPr>
              <w:spacing w:after="0" w:line="240" w:lineRule="auto"/>
              <w:jc w:val="right"/>
            </w:pPr>
            <w:r>
              <w:rPr>
                <w:sz w:val="20"/>
              </w:rPr>
              <w:t>6.449</w:t>
            </w:r>
          </w:p>
        </w:tc>
        <w:tc>
          <w:tcPr>
            <w:tcW w:w="3742" w:type="dxa"/>
          </w:tcPr>
          <w:p w:rsidR="005C5B19" w:rsidRDefault="00FC5319">
            <w:pPr>
              <w:spacing w:after="0" w:line="240" w:lineRule="auto"/>
            </w:pPr>
            <w:r>
              <w:rPr>
                <w:sz w:val="20"/>
              </w:rPr>
              <w:t>Giữ NULL; khai phá: median TRAIN + cờ thiếu</w:t>
            </w:r>
          </w:p>
        </w:tc>
      </w:tr>
      <w:tr w:rsidR="005C5B19">
        <w:trPr>
          <w:jc w:val="center"/>
        </w:trPr>
        <w:tc>
          <w:tcPr>
            <w:tcW w:w="850" w:type="dxa"/>
          </w:tcPr>
          <w:p w:rsidR="005C5B19" w:rsidRDefault="00FC5319">
            <w:pPr>
              <w:spacing w:after="0" w:line="240" w:lineRule="auto"/>
            </w:pPr>
            <w:r>
              <w:rPr>
                <w:sz w:val="20"/>
              </w:rPr>
              <w:t>SO2</w:t>
            </w:r>
          </w:p>
        </w:tc>
        <w:tc>
          <w:tcPr>
            <w:tcW w:w="1077" w:type="dxa"/>
          </w:tcPr>
          <w:p w:rsidR="005C5B19" w:rsidRDefault="00FC5319">
            <w:pPr>
              <w:spacing w:after="0" w:line="240" w:lineRule="auto"/>
              <w:jc w:val="right"/>
            </w:pPr>
            <w:r>
              <w:rPr>
                <w:sz w:val="20"/>
              </w:rPr>
              <w:t>9.021</w:t>
            </w:r>
          </w:p>
        </w:tc>
        <w:tc>
          <w:tcPr>
            <w:tcW w:w="850" w:type="dxa"/>
          </w:tcPr>
          <w:p w:rsidR="005C5B19" w:rsidRDefault="00FC5319">
            <w:pPr>
              <w:spacing w:after="0" w:line="240" w:lineRule="auto"/>
              <w:jc w:val="right"/>
            </w:pPr>
            <w:r>
              <w:rPr>
                <w:sz w:val="20"/>
              </w:rPr>
              <w:t>2,14%</w:t>
            </w:r>
          </w:p>
        </w:tc>
        <w:tc>
          <w:tcPr>
            <w:tcW w:w="1134" w:type="dxa"/>
          </w:tcPr>
          <w:p w:rsidR="005C5B19" w:rsidRDefault="00FC5319">
            <w:pPr>
              <w:spacing w:after="0" w:line="240" w:lineRule="auto"/>
              <w:jc w:val="right"/>
            </w:pPr>
            <w:r>
              <w:rPr>
                <w:sz w:val="20"/>
              </w:rPr>
              <w:t>457 h</w:t>
            </w:r>
          </w:p>
        </w:tc>
        <w:tc>
          <w:tcPr>
            <w:tcW w:w="1191" w:type="dxa"/>
          </w:tcPr>
          <w:p w:rsidR="005C5B19" w:rsidRDefault="00FC5319">
            <w:pPr>
              <w:spacing w:after="0" w:line="240" w:lineRule="auto"/>
              <w:jc w:val="right"/>
            </w:pPr>
            <w:r>
              <w:rPr>
                <w:sz w:val="20"/>
              </w:rPr>
              <w:t>9.021</w:t>
            </w:r>
          </w:p>
        </w:tc>
        <w:tc>
          <w:tcPr>
            <w:tcW w:w="3742" w:type="dxa"/>
          </w:tcPr>
          <w:p w:rsidR="005C5B19" w:rsidRDefault="00FC5319">
            <w:pPr>
              <w:spacing w:after="0" w:line="240" w:lineRule="auto"/>
            </w:pPr>
            <w:r>
              <w:rPr>
                <w:sz w:val="20"/>
              </w:rPr>
              <w:t>Giữ NULL + cờ; không dùng làm đặc trưng</w:t>
            </w:r>
          </w:p>
        </w:tc>
      </w:tr>
      <w:tr w:rsidR="005C5B19">
        <w:trPr>
          <w:jc w:val="center"/>
        </w:trPr>
        <w:tc>
          <w:tcPr>
            <w:tcW w:w="850" w:type="dxa"/>
          </w:tcPr>
          <w:p w:rsidR="005C5B19" w:rsidRDefault="00FC5319">
            <w:pPr>
              <w:spacing w:after="0" w:line="240" w:lineRule="auto"/>
            </w:pPr>
            <w:r>
              <w:rPr>
                <w:sz w:val="20"/>
              </w:rPr>
              <w:t>NO2</w:t>
            </w:r>
          </w:p>
        </w:tc>
        <w:tc>
          <w:tcPr>
            <w:tcW w:w="1077" w:type="dxa"/>
          </w:tcPr>
          <w:p w:rsidR="005C5B19" w:rsidRDefault="00FC5319">
            <w:pPr>
              <w:spacing w:after="0" w:line="240" w:lineRule="auto"/>
              <w:jc w:val="right"/>
            </w:pPr>
            <w:r>
              <w:rPr>
                <w:sz w:val="20"/>
              </w:rPr>
              <w:t>12.116</w:t>
            </w:r>
          </w:p>
        </w:tc>
        <w:tc>
          <w:tcPr>
            <w:tcW w:w="850" w:type="dxa"/>
          </w:tcPr>
          <w:p w:rsidR="005C5B19" w:rsidRDefault="00FC5319">
            <w:pPr>
              <w:spacing w:after="0" w:line="240" w:lineRule="auto"/>
              <w:jc w:val="right"/>
            </w:pPr>
            <w:r>
              <w:rPr>
                <w:sz w:val="20"/>
              </w:rPr>
              <w:t>2,88%</w:t>
            </w:r>
          </w:p>
        </w:tc>
        <w:tc>
          <w:tcPr>
            <w:tcW w:w="1134" w:type="dxa"/>
          </w:tcPr>
          <w:p w:rsidR="005C5B19" w:rsidRDefault="00FC5319">
            <w:pPr>
              <w:spacing w:after="0" w:line="240" w:lineRule="auto"/>
              <w:jc w:val="right"/>
            </w:pPr>
            <w:r>
              <w:rPr>
                <w:sz w:val="20"/>
              </w:rPr>
              <w:t>900 h</w:t>
            </w:r>
          </w:p>
        </w:tc>
        <w:tc>
          <w:tcPr>
            <w:tcW w:w="1191" w:type="dxa"/>
          </w:tcPr>
          <w:p w:rsidR="005C5B19" w:rsidRDefault="00FC5319">
            <w:pPr>
              <w:spacing w:after="0" w:line="240" w:lineRule="auto"/>
              <w:jc w:val="right"/>
            </w:pPr>
            <w:r>
              <w:rPr>
                <w:sz w:val="20"/>
              </w:rPr>
              <w:t>12.116</w:t>
            </w:r>
          </w:p>
        </w:tc>
        <w:tc>
          <w:tcPr>
            <w:tcW w:w="3742" w:type="dxa"/>
          </w:tcPr>
          <w:p w:rsidR="005C5B19" w:rsidRDefault="00FC5319">
            <w:pPr>
              <w:spacing w:after="0" w:line="240" w:lineRule="auto"/>
            </w:pPr>
            <w:r>
              <w:rPr>
                <w:sz w:val="20"/>
              </w:rPr>
              <w:t xml:space="preserve">Giữ NULL; khai </w:t>
            </w:r>
            <w:r>
              <w:rPr>
                <w:sz w:val="20"/>
              </w:rPr>
              <w:t>phá: median TRAIN + cờ thiếu</w:t>
            </w:r>
          </w:p>
        </w:tc>
      </w:tr>
      <w:tr w:rsidR="005C5B19">
        <w:trPr>
          <w:jc w:val="center"/>
        </w:trPr>
        <w:tc>
          <w:tcPr>
            <w:tcW w:w="850" w:type="dxa"/>
          </w:tcPr>
          <w:p w:rsidR="005C5B19" w:rsidRDefault="00FC5319">
            <w:pPr>
              <w:spacing w:after="0" w:line="240" w:lineRule="auto"/>
            </w:pPr>
            <w:r>
              <w:rPr>
                <w:sz w:val="20"/>
              </w:rPr>
              <w:t>CO</w:t>
            </w:r>
          </w:p>
        </w:tc>
        <w:tc>
          <w:tcPr>
            <w:tcW w:w="1077" w:type="dxa"/>
          </w:tcPr>
          <w:p w:rsidR="005C5B19" w:rsidRDefault="00FC5319">
            <w:pPr>
              <w:spacing w:after="0" w:line="240" w:lineRule="auto"/>
              <w:jc w:val="right"/>
            </w:pPr>
            <w:r>
              <w:rPr>
                <w:sz w:val="20"/>
              </w:rPr>
              <w:t>20.701</w:t>
            </w:r>
          </w:p>
        </w:tc>
        <w:tc>
          <w:tcPr>
            <w:tcW w:w="850" w:type="dxa"/>
          </w:tcPr>
          <w:p w:rsidR="005C5B19" w:rsidRDefault="00FC5319">
            <w:pPr>
              <w:spacing w:after="0" w:line="240" w:lineRule="auto"/>
              <w:jc w:val="right"/>
            </w:pPr>
            <w:r>
              <w:rPr>
                <w:sz w:val="20"/>
              </w:rPr>
              <w:t>4,92%</w:t>
            </w:r>
          </w:p>
        </w:tc>
        <w:tc>
          <w:tcPr>
            <w:tcW w:w="1134" w:type="dxa"/>
          </w:tcPr>
          <w:p w:rsidR="005C5B19" w:rsidRDefault="00FC5319">
            <w:pPr>
              <w:spacing w:after="0" w:line="240" w:lineRule="auto"/>
              <w:jc w:val="right"/>
            </w:pPr>
            <w:r>
              <w:rPr>
                <w:sz w:val="20"/>
              </w:rPr>
              <w:t>1517 h</w:t>
            </w:r>
          </w:p>
        </w:tc>
        <w:tc>
          <w:tcPr>
            <w:tcW w:w="1191" w:type="dxa"/>
          </w:tcPr>
          <w:p w:rsidR="005C5B19" w:rsidRDefault="00FC5319">
            <w:pPr>
              <w:spacing w:after="0" w:line="240" w:lineRule="auto"/>
              <w:jc w:val="right"/>
            </w:pPr>
            <w:r>
              <w:rPr>
                <w:sz w:val="20"/>
              </w:rPr>
              <w:t>20.701</w:t>
            </w:r>
          </w:p>
        </w:tc>
        <w:tc>
          <w:tcPr>
            <w:tcW w:w="3742" w:type="dxa"/>
          </w:tcPr>
          <w:p w:rsidR="005C5B19" w:rsidRDefault="00FC5319">
            <w:pPr>
              <w:spacing w:after="0" w:line="240" w:lineRule="auto"/>
            </w:pPr>
            <w:r>
              <w:rPr>
                <w:sz w:val="20"/>
              </w:rPr>
              <w:t>Giữ NULL; khai phá: median TRAIN + cờ thiếu</w:t>
            </w:r>
          </w:p>
        </w:tc>
      </w:tr>
      <w:tr w:rsidR="005C5B19">
        <w:trPr>
          <w:jc w:val="center"/>
        </w:trPr>
        <w:tc>
          <w:tcPr>
            <w:tcW w:w="850" w:type="dxa"/>
          </w:tcPr>
          <w:p w:rsidR="005C5B19" w:rsidRDefault="00FC5319">
            <w:pPr>
              <w:spacing w:after="0" w:line="240" w:lineRule="auto"/>
            </w:pPr>
            <w:r>
              <w:rPr>
                <w:sz w:val="20"/>
              </w:rPr>
              <w:t>O3</w:t>
            </w:r>
          </w:p>
        </w:tc>
        <w:tc>
          <w:tcPr>
            <w:tcW w:w="1077" w:type="dxa"/>
          </w:tcPr>
          <w:p w:rsidR="005C5B19" w:rsidRDefault="00FC5319">
            <w:pPr>
              <w:spacing w:after="0" w:line="240" w:lineRule="auto"/>
              <w:jc w:val="right"/>
            </w:pPr>
            <w:r>
              <w:rPr>
                <w:sz w:val="20"/>
              </w:rPr>
              <w:t>13.277</w:t>
            </w:r>
          </w:p>
        </w:tc>
        <w:tc>
          <w:tcPr>
            <w:tcW w:w="850" w:type="dxa"/>
          </w:tcPr>
          <w:p w:rsidR="005C5B19" w:rsidRDefault="00FC5319">
            <w:pPr>
              <w:spacing w:after="0" w:line="240" w:lineRule="auto"/>
              <w:jc w:val="right"/>
            </w:pPr>
            <w:r>
              <w:rPr>
                <w:sz w:val="20"/>
              </w:rPr>
              <w:t>3,15%</w:t>
            </w:r>
          </w:p>
        </w:tc>
        <w:tc>
          <w:tcPr>
            <w:tcW w:w="1134" w:type="dxa"/>
          </w:tcPr>
          <w:p w:rsidR="005C5B19" w:rsidRDefault="00FC5319">
            <w:pPr>
              <w:spacing w:after="0" w:line="240" w:lineRule="auto"/>
              <w:jc w:val="right"/>
            </w:pPr>
            <w:r>
              <w:rPr>
                <w:sz w:val="20"/>
              </w:rPr>
              <w:t>497 h</w:t>
            </w:r>
          </w:p>
        </w:tc>
        <w:tc>
          <w:tcPr>
            <w:tcW w:w="1191" w:type="dxa"/>
          </w:tcPr>
          <w:p w:rsidR="005C5B19" w:rsidRDefault="00FC5319">
            <w:pPr>
              <w:spacing w:after="0" w:line="240" w:lineRule="auto"/>
              <w:jc w:val="right"/>
            </w:pPr>
            <w:r>
              <w:rPr>
                <w:sz w:val="20"/>
              </w:rPr>
              <w:t>13.277</w:t>
            </w:r>
          </w:p>
        </w:tc>
        <w:tc>
          <w:tcPr>
            <w:tcW w:w="3742" w:type="dxa"/>
          </w:tcPr>
          <w:p w:rsidR="005C5B19" w:rsidRDefault="00FC5319">
            <w:pPr>
              <w:spacing w:after="0" w:line="240" w:lineRule="auto"/>
            </w:pPr>
            <w:r>
              <w:rPr>
                <w:sz w:val="20"/>
              </w:rPr>
              <w:t>Giữ NULL + cờ; không dùng làm đặc trưng</w:t>
            </w:r>
          </w:p>
        </w:tc>
      </w:tr>
      <w:tr w:rsidR="005C5B19">
        <w:trPr>
          <w:jc w:val="center"/>
        </w:trPr>
        <w:tc>
          <w:tcPr>
            <w:tcW w:w="850" w:type="dxa"/>
          </w:tcPr>
          <w:p w:rsidR="005C5B19" w:rsidRDefault="00FC5319">
            <w:pPr>
              <w:spacing w:after="0" w:line="240" w:lineRule="auto"/>
            </w:pPr>
            <w:r>
              <w:rPr>
                <w:sz w:val="20"/>
              </w:rPr>
              <w:t>TEMP</w:t>
            </w:r>
          </w:p>
        </w:tc>
        <w:tc>
          <w:tcPr>
            <w:tcW w:w="1077" w:type="dxa"/>
          </w:tcPr>
          <w:p w:rsidR="005C5B19" w:rsidRDefault="00FC5319">
            <w:pPr>
              <w:spacing w:after="0" w:line="240" w:lineRule="auto"/>
              <w:jc w:val="right"/>
            </w:pPr>
            <w:r>
              <w:rPr>
                <w:sz w:val="20"/>
              </w:rPr>
              <w:t>398</w:t>
            </w:r>
          </w:p>
        </w:tc>
        <w:tc>
          <w:tcPr>
            <w:tcW w:w="850" w:type="dxa"/>
          </w:tcPr>
          <w:p w:rsidR="005C5B19" w:rsidRDefault="00FC5319">
            <w:pPr>
              <w:spacing w:after="0" w:line="240" w:lineRule="auto"/>
              <w:jc w:val="right"/>
            </w:pPr>
            <w:r>
              <w:rPr>
                <w:sz w:val="20"/>
              </w:rPr>
              <w:t>0,10%</w:t>
            </w:r>
          </w:p>
        </w:tc>
        <w:tc>
          <w:tcPr>
            <w:tcW w:w="1134" w:type="dxa"/>
          </w:tcPr>
          <w:p w:rsidR="005C5B19" w:rsidRDefault="00FC5319">
            <w:pPr>
              <w:spacing w:after="0" w:line="240" w:lineRule="auto"/>
              <w:jc w:val="right"/>
            </w:pPr>
            <w:r>
              <w:rPr>
                <w:sz w:val="20"/>
              </w:rPr>
              <w:t>7 h</w:t>
            </w:r>
          </w:p>
        </w:tc>
        <w:tc>
          <w:tcPr>
            <w:tcW w:w="1191" w:type="dxa"/>
          </w:tcPr>
          <w:p w:rsidR="005C5B19" w:rsidRDefault="00FC5319">
            <w:pPr>
              <w:spacing w:after="0" w:line="240" w:lineRule="auto"/>
              <w:jc w:val="right"/>
            </w:pPr>
            <w:r>
              <w:rPr>
                <w:sz w:val="20"/>
              </w:rPr>
              <w:t>0</w:t>
            </w:r>
          </w:p>
        </w:tc>
        <w:tc>
          <w:tcPr>
            <w:tcW w:w="3742" w:type="dxa"/>
          </w:tcPr>
          <w:p w:rsidR="005C5B19" w:rsidRDefault="00FC5319">
            <w:pPr>
              <w:spacing w:after="0" w:line="240" w:lineRule="auto"/>
            </w:pPr>
            <w:r>
              <w:rPr>
                <w:sz w:val="20"/>
              </w:rPr>
              <w:t>Lấp từ Open-Meteo, ghi nguồn</w:t>
            </w:r>
          </w:p>
        </w:tc>
      </w:tr>
      <w:tr w:rsidR="005C5B19">
        <w:trPr>
          <w:jc w:val="center"/>
        </w:trPr>
        <w:tc>
          <w:tcPr>
            <w:tcW w:w="850" w:type="dxa"/>
          </w:tcPr>
          <w:p w:rsidR="005C5B19" w:rsidRDefault="00FC5319">
            <w:pPr>
              <w:spacing w:after="0" w:line="240" w:lineRule="auto"/>
            </w:pPr>
            <w:r>
              <w:rPr>
                <w:sz w:val="20"/>
              </w:rPr>
              <w:t>PRES</w:t>
            </w:r>
          </w:p>
        </w:tc>
        <w:tc>
          <w:tcPr>
            <w:tcW w:w="1077" w:type="dxa"/>
          </w:tcPr>
          <w:p w:rsidR="005C5B19" w:rsidRDefault="00FC5319">
            <w:pPr>
              <w:spacing w:after="0" w:line="240" w:lineRule="auto"/>
              <w:jc w:val="right"/>
            </w:pPr>
            <w:r>
              <w:rPr>
                <w:sz w:val="20"/>
              </w:rPr>
              <w:t>393</w:t>
            </w:r>
          </w:p>
        </w:tc>
        <w:tc>
          <w:tcPr>
            <w:tcW w:w="850" w:type="dxa"/>
          </w:tcPr>
          <w:p w:rsidR="005C5B19" w:rsidRDefault="00FC5319">
            <w:pPr>
              <w:spacing w:after="0" w:line="240" w:lineRule="auto"/>
              <w:jc w:val="right"/>
            </w:pPr>
            <w:r>
              <w:rPr>
                <w:sz w:val="20"/>
              </w:rPr>
              <w:t>0,09%</w:t>
            </w:r>
          </w:p>
        </w:tc>
        <w:tc>
          <w:tcPr>
            <w:tcW w:w="1134" w:type="dxa"/>
          </w:tcPr>
          <w:p w:rsidR="005C5B19" w:rsidRDefault="00FC5319">
            <w:pPr>
              <w:spacing w:after="0" w:line="240" w:lineRule="auto"/>
              <w:jc w:val="right"/>
            </w:pPr>
            <w:r>
              <w:rPr>
                <w:sz w:val="20"/>
              </w:rPr>
              <w:t>7 h</w:t>
            </w:r>
          </w:p>
        </w:tc>
        <w:tc>
          <w:tcPr>
            <w:tcW w:w="1191" w:type="dxa"/>
          </w:tcPr>
          <w:p w:rsidR="005C5B19" w:rsidRDefault="00FC5319">
            <w:pPr>
              <w:spacing w:after="0" w:line="240" w:lineRule="auto"/>
              <w:jc w:val="right"/>
            </w:pPr>
            <w:r>
              <w:rPr>
                <w:sz w:val="20"/>
              </w:rPr>
              <w:t>0</w:t>
            </w:r>
          </w:p>
        </w:tc>
        <w:tc>
          <w:tcPr>
            <w:tcW w:w="3742" w:type="dxa"/>
          </w:tcPr>
          <w:p w:rsidR="005C5B19" w:rsidRDefault="00FC5319">
            <w:pPr>
              <w:spacing w:after="0" w:line="240" w:lineRule="auto"/>
            </w:pPr>
            <w:r>
              <w:rPr>
                <w:sz w:val="20"/>
              </w:rPr>
              <w:t xml:space="preserve">Lấp từ </w:t>
            </w:r>
            <w:r>
              <w:rPr>
                <w:sz w:val="20"/>
              </w:rPr>
              <w:t>Open-Meteo, ghi nguồn</w:t>
            </w:r>
          </w:p>
        </w:tc>
      </w:tr>
      <w:tr w:rsidR="005C5B19">
        <w:trPr>
          <w:jc w:val="center"/>
        </w:trPr>
        <w:tc>
          <w:tcPr>
            <w:tcW w:w="850" w:type="dxa"/>
          </w:tcPr>
          <w:p w:rsidR="005C5B19" w:rsidRDefault="00FC5319">
            <w:pPr>
              <w:spacing w:after="0" w:line="240" w:lineRule="auto"/>
            </w:pPr>
            <w:r>
              <w:rPr>
                <w:sz w:val="20"/>
              </w:rPr>
              <w:t>DEWP</w:t>
            </w:r>
          </w:p>
        </w:tc>
        <w:tc>
          <w:tcPr>
            <w:tcW w:w="1077" w:type="dxa"/>
          </w:tcPr>
          <w:p w:rsidR="005C5B19" w:rsidRDefault="00FC5319">
            <w:pPr>
              <w:spacing w:after="0" w:line="240" w:lineRule="auto"/>
              <w:jc w:val="right"/>
            </w:pPr>
            <w:r>
              <w:rPr>
                <w:sz w:val="20"/>
              </w:rPr>
              <w:t>403</w:t>
            </w:r>
          </w:p>
        </w:tc>
        <w:tc>
          <w:tcPr>
            <w:tcW w:w="850" w:type="dxa"/>
          </w:tcPr>
          <w:p w:rsidR="005C5B19" w:rsidRDefault="00FC5319">
            <w:pPr>
              <w:spacing w:after="0" w:line="240" w:lineRule="auto"/>
              <w:jc w:val="right"/>
            </w:pPr>
            <w:r>
              <w:rPr>
                <w:sz w:val="20"/>
              </w:rPr>
              <w:t>0,10%</w:t>
            </w:r>
          </w:p>
        </w:tc>
        <w:tc>
          <w:tcPr>
            <w:tcW w:w="1134" w:type="dxa"/>
          </w:tcPr>
          <w:p w:rsidR="005C5B19" w:rsidRDefault="00FC5319">
            <w:pPr>
              <w:spacing w:after="0" w:line="240" w:lineRule="auto"/>
              <w:jc w:val="right"/>
            </w:pPr>
            <w:r>
              <w:rPr>
                <w:sz w:val="20"/>
              </w:rPr>
              <w:t>7 h</w:t>
            </w:r>
          </w:p>
        </w:tc>
        <w:tc>
          <w:tcPr>
            <w:tcW w:w="1191" w:type="dxa"/>
          </w:tcPr>
          <w:p w:rsidR="005C5B19" w:rsidRDefault="00FC5319">
            <w:pPr>
              <w:spacing w:after="0" w:line="240" w:lineRule="auto"/>
              <w:jc w:val="right"/>
            </w:pPr>
            <w:r>
              <w:rPr>
                <w:sz w:val="20"/>
              </w:rPr>
              <w:t>0</w:t>
            </w:r>
          </w:p>
        </w:tc>
        <w:tc>
          <w:tcPr>
            <w:tcW w:w="3742" w:type="dxa"/>
          </w:tcPr>
          <w:p w:rsidR="005C5B19" w:rsidRDefault="00FC5319">
            <w:pPr>
              <w:spacing w:after="0" w:line="240" w:lineRule="auto"/>
            </w:pPr>
            <w:r>
              <w:rPr>
                <w:sz w:val="20"/>
              </w:rPr>
              <w:t>Lấp từ Open-Meteo, ghi nguồn</w:t>
            </w:r>
          </w:p>
        </w:tc>
      </w:tr>
      <w:tr w:rsidR="005C5B19">
        <w:trPr>
          <w:jc w:val="center"/>
        </w:trPr>
        <w:tc>
          <w:tcPr>
            <w:tcW w:w="850" w:type="dxa"/>
          </w:tcPr>
          <w:p w:rsidR="005C5B19" w:rsidRDefault="00FC5319">
            <w:pPr>
              <w:spacing w:after="0" w:line="240" w:lineRule="auto"/>
            </w:pPr>
            <w:r>
              <w:rPr>
                <w:sz w:val="20"/>
              </w:rPr>
              <w:t>RAIN</w:t>
            </w:r>
          </w:p>
        </w:tc>
        <w:tc>
          <w:tcPr>
            <w:tcW w:w="1077" w:type="dxa"/>
          </w:tcPr>
          <w:p w:rsidR="005C5B19" w:rsidRDefault="00FC5319">
            <w:pPr>
              <w:spacing w:after="0" w:line="240" w:lineRule="auto"/>
              <w:jc w:val="right"/>
            </w:pPr>
            <w:r>
              <w:rPr>
                <w:sz w:val="20"/>
              </w:rPr>
              <w:t>390</w:t>
            </w:r>
          </w:p>
        </w:tc>
        <w:tc>
          <w:tcPr>
            <w:tcW w:w="850" w:type="dxa"/>
          </w:tcPr>
          <w:p w:rsidR="005C5B19" w:rsidRDefault="00FC5319">
            <w:pPr>
              <w:spacing w:after="0" w:line="240" w:lineRule="auto"/>
              <w:jc w:val="right"/>
            </w:pPr>
            <w:r>
              <w:rPr>
                <w:sz w:val="20"/>
              </w:rPr>
              <w:t>0,09%</w:t>
            </w:r>
          </w:p>
        </w:tc>
        <w:tc>
          <w:tcPr>
            <w:tcW w:w="1134" w:type="dxa"/>
          </w:tcPr>
          <w:p w:rsidR="005C5B19" w:rsidRDefault="00FC5319">
            <w:pPr>
              <w:spacing w:after="0" w:line="240" w:lineRule="auto"/>
              <w:jc w:val="right"/>
            </w:pPr>
            <w:r>
              <w:rPr>
                <w:sz w:val="20"/>
              </w:rPr>
              <w:t>6 h</w:t>
            </w:r>
          </w:p>
        </w:tc>
        <w:tc>
          <w:tcPr>
            <w:tcW w:w="1191" w:type="dxa"/>
          </w:tcPr>
          <w:p w:rsidR="005C5B19" w:rsidRDefault="00FC5319">
            <w:pPr>
              <w:spacing w:after="0" w:line="240" w:lineRule="auto"/>
              <w:jc w:val="right"/>
            </w:pPr>
            <w:r>
              <w:rPr>
                <w:sz w:val="20"/>
              </w:rPr>
              <w:t>0</w:t>
            </w:r>
          </w:p>
        </w:tc>
        <w:tc>
          <w:tcPr>
            <w:tcW w:w="3742" w:type="dxa"/>
          </w:tcPr>
          <w:p w:rsidR="005C5B19" w:rsidRDefault="00FC5319">
            <w:pPr>
              <w:spacing w:after="0" w:line="240" w:lineRule="auto"/>
            </w:pPr>
            <w:r>
              <w:rPr>
                <w:sz w:val="20"/>
              </w:rPr>
              <w:t>Lấp từ Open-Meteo, ghi nguồn</w:t>
            </w:r>
          </w:p>
        </w:tc>
      </w:tr>
      <w:tr w:rsidR="005C5B19">
        <w:trPr>
          <w:jc w:val="center"/>
        </w:trPr>
        <w:tc>
          <w:tcPr>
            <w:tcW w:w="850" w:type="dxa"/>
          </w:tcPr>
          <w:p w:rsidR="005C5B19" w:rsidRDefault="00FC5319">
            <w:pPr>
              <w:spacing w:after="0" w:line="240" w:lineRule="auto"/>
            </w:pPr>
            <w:r>
              <w:rPr>
                <w:sz w:val="20"/>
              </w:rPr>
              <w:t>WSPM</w:t>
            </w:r>
          </w:p>
        </w:tc>
        <w:tc>
          <w:tcPr>
            <w:tcW w:w="1077" w:type="dxa"/>
          </w:tcPr>
          <w:p w:rsidR="005C5B19" w:rsidRDefault="00FC5319">
            <w:pPr>
              <w:spacing w:after="0" w:line="240" w:lineRule="auto"/>
              <w:jc w:val="right"/>
            </w:pPr>
            <w:r>
              <w:rPr>
                <w:sz w:val="20"/>
              </w:rPr>
              <w:t>318</w:t>
            </w:r>
          </w:p>
        </w:tc>
        <w:tc>
          <w:tcPr>
            <w:tcW w:w="850" w:type="dxa"/>
          </w:tcPr>
          <w:p w:rsidR="005C5B19" w:rsidRDefault="00FC5319">
            <w:pPr>
              <w:spacing w:after="0" w:line="240" w:lineRule="auto"/>
              <w:jc w:val="right"/>
            </w:pPr>
            <w:r>
              <w:rPr>
                <w:sz w:val="20"/>
              </w:rPr>
              <w:t>0,08%</w:t>
            </w:r>
          </w:p>
        </w:tc>
        <w:tc>
          <w:tcPr>
            <w:tcW w:w="1134" w:type="dxa"/>
          </w:tcPr>
          <w:p w:rsidR="005C5B19" w:rsidRDefault="00FC5319">
            <w:pPr>
              <w:spacing w:after="0" w:line="240" w:lineRule="auto"/>
              <w:jc w:val="right"/>
            </w:pPr>
            <w:r>
              <w:rPr>
                <w:sz w:val="20"/>
              </w:rPr>
              <w:t>5 h</w:t>
            </w:r>
          </w:p>
        </w:tc>
        <w:tc>
          <w:tcPr>
            <w:tcW w:w="1191" w:type="dxa"/>
          </w:tcPr>
          <w:p w:rsidR="005C5B19" w:rsidRDefault="00FC5319">
            <w:pPr>
              <w:spacing w:after="0" w:line="240" w:lineRule="auto"/>
              <w:jc w:val="right"/>
            </w:pPr>
            <w:r>
              <w:rPr>
                <w:sz w:val="20"/>
              </w:rPr>
              <w:t>0</w:t>
            </w:r>
          </w:p>
        </w:tc>
        <w:tc>
          <w:tcPr>
            <w:tcW w:w="3742" w:type="dxa"/>
          </w:tcPr>
          <w:p w:rsidR="005C5B19" w:rsidRDefault="00FC5319">
            <w:pPr>
              <w:spacing w:after="0" w:line="240" w:lineRule="auto"/>
            </w:pPr>
            <w:r>
              <w:rPr>
                <w:sz w:val="20"/>
              </w:rPr>
              <w:t>Lấp từ Open-Meteo, ghi nguồn</w:t>
            </w:r>
          </w:p>
        </w:tc>
      </w:tr>
      <w:tr w:rsidR="005C5B19">
        <w:trPr>
          <w:jc w:val="center"/>
        </w:trPr>
        <w:tc>
          <w:tcPr>
            <w:tcW w:w="850" w:type="dxa"/>
          </w:tcPr>
          <w:p w:rsidR="005C5B19" w:rsidRDefault="00FC5319">
            <w:pPr>
              <w:spacing w:after="0" w:line="240" w:lineRule="auto"/>
            </w:pPr>
            <w:r>
              <w:rPr>
                <w:sz w:val="20"/>
              </w:rPr>
              <w:t>wd</w:t>
            </w:r>
          </w:p>
        </w:tc>
        <w:tc>
          <w:tcPr>
            <w:tcW w:w="1077" w:type="dxa"/>
          </w:tcPr>
          <w:p w:rsidR="005C5B19" w:rsidRDefault="00FC5319">
            <w:pPr>
              <w:spacing w:after="0" w:line="240" w:lineRule="auto"/>
              <w:jc w:val="right"/>
            </w:pPr>
            <w:r>
              <w:rPr>
                <w:sz w:val="20"/>
              </w:rPr>
              <w:t>1.822</w:t>
            </w:r>
          </w:p>
        </w:tc>
        <w:tc>
          <w:tcPr>
            <w:tcW w:w="850" w:type="dxa"/>
          </w:tcPr>
          <w:p w:rsidR="005C5B19" w:rsidRDefault="00FC5319">
            <w:pPr>
              <w:spacing w:after="0" w:line="240" w:lineRule="auto"/>
              <w:jc w:val="right"/>
            </w:pPr>
            <w:r>
              <w:rPr>
                <w:sz w:val="20"/>
              </w:rPr>
              <w:t>0,43%</w:t>
            </w:r>
          </w:p>
        </w:tc>
        <w:tc>
          <w:tcPr>
            <w:tcW w:w="1134" w:type="dxa"/>
          </w:tcPr>
          <w:p w:rsidR="005C5B19" w:rsidRDefault="00FC5319">
            <w:pPr>
              <w:spacing w:after="0" w:line="240" w:lineRule="auto"/>
              <w:jc w:val="right"/>
            </w:pPr>
            <w:r>
              <w:rPr>
                <w:sz w:val="20"/>
              </w:rPr>
              <w:t>13 h</w:t>
            </w:r>
          </w:p>
        </w:tc>
        <w:tc>
          <w:tcPr>
            <w:tcW w:w="1191" w:type="dxa"/>
          </w:tcPr>
          <w:p w:rsidR="005C5B19" w:rsidRDefault="00FC5319">
            <w:pPr>
              <w:spacing w:after="0" w:line="240" w:lineRule="auto"/>
              <w:jc w:val="right"/>
            </w:pPr>
            <w:r>
              <w:rPr>
                <w:sz w:val="20"/>
              </w:rPr>
              <w:t>0</w:t>
            </w:r>
          </w:p>
        </w:tc>
        <w:tc>
          <w:tcPr>
            <w:tcW w:w="3742" w:type="dxa"/>
          </w:tcPr>
          <w:p w:rsidR="005C5B19" w:rsidRDefault="00FC5319">
            <w:pPr>
              <w:spacing w:after="0" w:line="240" w:lineRule="auto"/>
            </w:pPr>
            <w:r>
              <w:rPr>
                <w:sz w:val="20"/>
              </w:rPr>
              <w:t>Lấp từ Open-Meteo (độ → 16 hướng); còn thiếu → UNKNOWN</w:t>
            </w:r>
          </w:p>
        </w:tc>
      </w:tr>
    </w:tbl>
    <w:p w:rsidR="005C5B19" w:rsidRDefault="005C5B19">
      <w:pPr>
        <w:spacing w:after="40"/>
      </w:pPr>
    </w:p>
    <w:p w:rsidR="005C5B19" w:rsidRDefault="00FC5319">
      <w:pPr>
        <w:jc w:val="both"/>
      </w:pPr>
      <w:r>
        <w:t xml:space="preserve">Kho dữ liệu không nội suy chất ô nhiễm, vì có những chuỗi thiếu dài tới 343 giờ (hơn hai tuần). Nội suy qua khoảng trống như vậy là bịa dữ liệu, làm sai cả số liệu OLAP lẫn nhãn khai phá. Mọi trung bình trong kho đều kèm số giờ có dữ liệu thật đã tham gia </w:t>
      </w:r>
      <w:r>
        <w:t>tính. Thời tiết được lấp vì có nguồn độc lập đáng tin, và mỗi giá trị lấp đều ghi nguồn (cột *_source).</w:t>
      </w:r>
    </w:p>
    <w:p w:rsidR="005C5B19" w:rsidRDefault="00FC5319">
      <w:pPr>
        <w:pStyle w:val="Heading2"/>
      </w:pPr>
      <w:bookmarkStart w:id="10" w:name="_Toc242713011"/>
      <w:r>
        <w:t>2.4. Làm sạch và chuẩn hoá</w:t>
      </w:r>
      <w:bookmarkEnd w:id="10"/>
    </w:p>
    <w:p w:rsidR="005C5B19" w:rsidRDefault="00FC5319">
      <w:pPr>
        <w:pStyle w:val="ListBullet"/>
        <w:spacing w:after="40"/>
        <w:jc w:val="both"/>
      </w:pPr>
      <w:r>
        <w:rPr>
          <w:b/>
        </w:rPr>
        <w:t xml:space="preserve">Khoá tự nhiên </w:t>
      </w:r>
      <w:r>
        <w:t>(trạm, thời điểm) phải duy nhất. Nếu trùng, pipeline dừng. Kết quả: 0 bản trùng.</w:t>
      </w:r>
    </w:p>
    <w:p w:rsidR="005C5B19" w:rsidRDefault="00FC5319">
      <w:pPr>
        <w:pStyle w:val="ListBullet"/>
        <w:spacing w:after="40"/>
        <w:jc w:val="both"/>
      </w:pPr>
      <w:r>
        <w:rPr>
          <w:b/>
        </w:rPr>
        <w:t xml:space="preserve">Giá trị âm không hợp lệ </w:t>
      </w:r>
      <w:r>
        <w:t xml:space="preserve">(chất </w:t>
      </w:r>
      <w:r>
        <w:t>ô nhiễm, mưa, tốc độ gió) được đưa vào vùng cách ly trên MinIO. Kết quả: 0 dòng; nhiệt độ và điểm sương âm là hợp lệ.</w:t>
      </w:r>
    </w:p>
    <w:p w:rsidR="005C5B19" w:rsidRDefault="00FC5319">
      <w:pPr>
        <w:pStyle w:val="ListBullet"/>
        <w:spacing w:after="40"/>
        <w:jc w:val="both"/>
      </w:pPr>
      <w:r>
        <w:rPr>
          <w:b/>
        </w:rPr>
        <w:t xml:space="preserve">Giá trị trần của thiết bị </w:t>
      </w:r>
      <w:r>
        <w:t>(PM2.5, PM10 = 999; CO = 10 000) được giữ lại và gắn cờ SUSPECT_CAP: 60 dòng.</w:t>
      </w:r>
    </w:p>
    <w:p w:rsidR="005C5B19" w:rsidRDefault="00FC5319">
      <w:pPr>
        <w:pStyle w:val="ListBullet"/>
        <w:spacing w:after="40"/>
        <w:jc w:val="both"/>
      </w:pPr>
      <w:r>
        <w:rPr>
          <w:b/>
        </w:rPr>
        <w:t xml:space="preserve">Trạng thái chất lượng từng dòng: </w:t>
      </w:r>
      <w:r>
        <w:t>O</w:t>
      </w:r>
      <w:r>
        <w:t>K 383 924 · MISSING_MEASUREMENT 36 784 · SUSPECT_CAP 60.</w:t>
      </w:r>
    </w:p>
    <w:p w:rsidR="005C5B19" w:rsidRDefault="00FC5319">
      <w:pPr>
        <w:pStyle w:val="ListBullet"/>
        <w:spacing w:after="40"/>
        <w:jc w:val="both"/>
      </w:pPr>
      <w:r>
        <w:rPr>
          <w:b/>
        </w:rPr>
        <w:t xml:space="preserve">Rời rạc hoá: </w:t>
      </w:r>
      <w:r>
        <w:t>giờ → buổi (đêm/sáng/chiều/tối); ngày → mùa; 16 hướng gió → 4 phần tư → 2 chế độ gió; PM2.5 → nhãn cảnh báo (≥ 115).</w:t>
      </w:r>
    </w:p>
    <w:p w:rsidR="005C5B19" w:rsidRDefault="00FC5319">
      <w:pPr>
        <w:pStyle w:val="Heading2"/>
      </w:pPr>
      <w:bookmarkStart w:id="11" w:name="_Toc242713012"/>
      <w:r>
        <w:lastRenderedPageBreak/>
        <w:t>2.5. Khám phá dữ liệu</w:t>
      </w:r>
      <w:bookmarkEnd w:id="11"/>
    </w:p>
    <w:p w:rsidR="005C5B19" w:rsidRDefault="00FC5319">
      <w:pPr>
        <w:keepNext/>
        <w:jc w:val="center"/>
      </w:pPr>
      <w:r>
        <w:rPr>
          <w:noProof/>
        </w:rPr>
        <w:drawing>
          <wp:inline distT="0" distB="0" distL="0" distR="0">
            <wp:extent cx="4320000" cy="21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_pm25_by_season.png"/>
                    <pic:cNvPicPr/>
                  </pic:nvPicPr>
                  <pic:blipFill>
                    <a:blip r:embed="rId9"/>
                    <a:stretch>
                      <a:fillRect/>
                    </a:stretch>
                  </pic:blipFill>
                  <pic:spPr>
                    <a:xfrm>
                      <a:off x="0" y="0"/>
                      <a:ext cx="4320000" cy="2160000"/>
                    </a:xfrm>
                    <a:prstGeom prst="rect">
                      <a:avLst/>
                    </a:prstGeom>
                  </pic:spPr>
                </pic:pic>
              </a:graphicData>
            </a:graphic>
          </wp:inline>
        </w:drawing>
      </w:r>
    </w:p>
    <w:p w:rsidR="005C5B19" w:rsidRDefault="00FC5319">
      <w:pPr>
        <w:pStyle w:val="Caption"/>
        <w:jc w:val="center"/>
      </w:pPr>
      <w:r>
        <w:t>Hình 2.1. PM2.5 theo mùa — mùa đông ô nhiễm n</w:t>
      </w:r>
      <w:r>
        <w:t>ặng nhất (trung bình 95,5 µg/m³), mùa hè sạch nhất (64,7)</w:t>
      </w:r>
    </w:p>
    <w:p w:rsidR="005C5B19" w:rsidRDefault="00FC5319">
      <w:pPr>
        <w:jc w:val="both"/>
      </w:pPr>
      <w:r>
        <w:t>Ô nhiễm có tính mùa rõ rệt. Theo giờ trong ngày, đỉnh rơi vào 22 h (88,9 µg/m³) và đáy vào 7 h (73,3), nhưng biên độ này nhỏ hơn chênh lệch giữa các mùa. Trạm ô nhiễm nhất là Dongsi (86,2), sạch nhấ</w:t>
      </w:r>
      <w:r>
        <w:t>t là Dingling (66,0). PM2.5 tương quan mạnh với PM10 (0,89) và CO (0,80), tương quan âm với tốc độ gió (−0,27).</w:t>
      </w:r>
    </w:p>
    <w:p w:rsidR="005C5B19" w:rsidRDefault="00FC5319">
      <w:pPr>
        <w:pStyle w:val="Heading1"/>
      </w:pPr>
      <w:bookmarkStart w:id="12" w:name="_Toc242713013"/>
      <w:r>
        <w:t>Chương 3. Thiết kế kho dữ liệu</w:t>
      </w:r>
      <w:bookmarkEnd w:id="12"/>
    </w:p>
    <w:p w:rsidR="005C5B19" w:rsidRDefault="00FC5319">
      <w:pPr>
        <w:pStyle w:val="Heading2"/>
      </w:pPr>
      <w:bookmarkStart w:id="13" w:name="_Toc242713014"/>
      <w:r>
        <w:t>3.1. Lược đồ hình sao</w:t>
      </w:r>
      <w:bookmarkEnd w:id="13"/>
    </w:p>
    <w:p w:rsidR="005C5B19" w:rsidRDefault="00FC5319">
      <w:pPr>
        <w:keepNext/>
        <w:jc w:val="center"/>
      </w:pPr>
      <w:r>
        <w:rPr>
          <w:noProof/>
        </w:rPr>
        <w:drawing>
          <wp:inline distT="0" distB="0" distL="0" distR="0">
            <wp:extent cx="5760000" cy="35152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_schema.png"/>
                    <pic:cNvPicPr/>
                  </pic:nvPicPr>
                  <pic:blipFill>
                    <a:blip r:embed="rId10"/>
                    <a:stretch>
                      <a:fillRect/>
                    </a:stretch>
                  </pic:blipFill>
                  <pic:spPr>
                    <a:xfrm>
                      <a:off x="0" y="0"/>
                      <a:ext cx="5760000" cy="3515294"/>
                    </a:xfrm>
                    <a:prstGeom prst="rect">
                      <a:avLst/>
                    </a:prstGeom>
                  </pic:spPr>
                </pic:pic>
              </a:graphicData>
            </a:graphic>
          </wp:inline>
        </w:drawing>
      </w:r>
    </w:p>
    <w:p w:rsidR="005C5B19" w:rsidRDefault="00FC5319">
      <w:pPr>
        <w:pStyle w:val="Caption"/>
        <w:jc w:val="center"/>
      </w:pPr>
      <w:r>
        <w:t>Hình 3.1. Lược đồ hình sao của kho (schema dwh)</w:t>
      </w:r>
    </w:p>
    <w:p w:rsidR="005C5B19" w:rsidRDefault="00FC5319">
      <w:pPr>
        <w:pStyle w:val="Heading2"/>
      </w:pPr>
      <w:bookmarkStart w:id="14" w:name="_Toc242713015"/>
      <w:r>
        <w:lastRenderedPageBreak/>
        <w:t>3.2. Bảng sự kiện và độ mịn</w:t>
      </w:r>
      <w:bookmarkEnd w:id="14"/>
    </w:p>
    <w:p w:rsidR="005C5B19" w:rsidRDefault="00FC5319">
      <w:pPr>
        <w:jc w:val="both"/>
      </w:pPr>
      <w:r>
        <w:t xml:space="preserve">Bảng sự kiện </w:t>
      </w:r>
      <w:r>
        <w:t>fact_air_quality_hourly có độ mịn một trạm × một giờ (420 768 dòng). Nhóm chọn độ mịn này vì bốn lý do:</w:t>
      </w:r>
    </w:p>
    <w:p w:rsidR="005C5B19" w:rsidRDefault="00FC5319">
      <w:pPr>
        <w:pStyle w:val="ListBullet"/>
        <w:spacing w:after="40"/>
        <w:jc w:val="both"/>
      </w:pPr>
      <w:r>
        <w:rPr>
          <w:b/>
        </w:rPr>
        <w:t xml:space="preserve">Đó là độ mịn gốc của nguồn: </w:t>
      </w:r>
      <w:r>
        <w:t xml:space="preserve">gộp trước (ví dụ theo ngày) sẽ mất thông tin không lấy lại được. Một ngày trung bình 80 µg/m³ có thể chứa sáu giờ liền trên </w:t>
      </w:r>
      <w:r>
        <w:t>300 µg/m³.</w:t>
      </w:r>
    </w:p>
    <w:p w:rsidR="005C5B19" w:rsidRDefault="00FC5319">
      <w:pPr>
        <w:pStyle w:val="ListBullet"/>
        <w:spacing w:after="40"/>
        <w:jc w:val="both"/>
      </w:pPr>
      <w:r>
        <w:rPr>
          <w:b/>
        </w:rPr>
        <w:t xml:space="preserve">Mức chi tiết nhất thì cuộn lên được mọi mức </w:t>
      </w:r>
      <w:r>
        <w:t>(buổi, ngày, tháng, quý, năm, quận), còn chiều ngược lại thì không. Nhu cầu theo ngày/tháng đã được đáp ứng bằng khối con tính trước (Chương 4).</w:t>
      </w:r>
    </w:p>
    <w:p w:rsidR="005C5B19" w:rsidRDefault="00FC5319">
      <w:pPr>
        <w:pStyle w:val="ListBullet"/>
        <w:spacing w:after="40"/>
        <w:jc w:val="both"/>
      </w:pPr>
      <w:r>
        <w:rPr>
          <w:b/>
        </w:rPr>
        <w:t xml:space="preserve">Bài toán khai phá cần mức giờ: </w:t>
      </w:r>
      <w:r>
        <w:t>cảnh báo cho giờ tới và đ</w:t>
      </w:r>
      <w:r>
        <w:t>ịnh nghĩa đợt ô nhiễm "≥ 115 µg/m³ liên tục ≥ 3 giờ" không tồn tại ở mức ngày.</w:t>
      </w:r>
    </w:p>
    <w:p w:rsidR="005C5B19" w:rsidRDefault="00FC5319">
      <w:pPr>
        <w:pStyle w:val="ListBullet"/>
        <w:spacing w:after="40"/>
        <w:jc w:val="both"/>
      </w:pPr>
      <w:r>
        <w:rPr>
          <w:b/>
        </w:rPr>
        <w:t xml:space="preserve">Kích thước vẫn nhỏ: </w:t>
      </w:r>
      <w:r>
        <w:t>PostgreSQL quét toàn bảng trong khoảng 0,2 giây.</w:t>
      </w:r>
    </w:p>
    <w:p w:rsidR="005C5B19" w:rsidRDefault="00FC5319">
      <w:pPr>
        <w:pStyle w:val="Heading2"/>
      </w:pPr>
      <w:bookmarkStart w:id="15" w:name="_Toc242713016"/>
      <w:r>
        <w:t>3.3. Các chiều và phân cấp khái niệm</w:t>
      </w:r>
      <w:bookmarkEnd w:id="15"/>
    </w:p>
    <w:p w:rsidR="005C5B19" w:rsidRDefault="00FC5319">
      <w:pPr>
        <w:pStyle w:val="Caption"/>
        <w:keepNext/>
        <w:jc w:val="center"/>
      </w:pPr>
      <w:r>
        <w:t>Bảng 3.1. Các chiều của kho</w:t>
      </w:r>
    </w:p>
    <w:tbl>
      <w:tblPr>
        <w:tblStyle w:val="TableGrid"/>
        <w:tblW w:w="0" w:type="auto"/>
        <w:jc w:val="center"/>
        <w:tblLayout w:type="fixed"/>
        <w:tblLook w:val="04A0" w:firstRow="1" w:lastRow="0" w:firstColumn="1" w:lastColumn="0" w:noHBand="0" w:noVBand="1"/>
      </w:tblPr>
      <w:tblGrid>
        <w:gridCol w:w="2608"/>
        <w:gridCol w:w="1871"/>
        <w:gridCol w:w="3628"/>
        <w:gridCol w:w="794"/>
      </w:tblGrid>
      <w:tr w:rsidR="005C5B19">
        <w:trPr>
          <w:tblHeader/>
          <w:jc w:val="center"/>
        </w:trPr>
        <w:tc>
          <w:tcPr>
            <w:tcW w:w="2608" w:type="dxa"/>
            <w:shd w:val="clear" w:color="auto" w:fill="DCE6F1"/>
          </w:tcPr>
          <w:p w:rsidR="005C5B19" w:rsidRDefault="00FC5319">
            <w:pPr>
              <w:spacing w:after="0" w:line="240" w:lineRule="auto"/>
            </w:pPr>
            <w:r>
              <w:rPr>
                <w:b/>
                <w:sz w:val="21"/>
              </w:rPr>
              <w:t>Chiều</w:t>
            </w:r>
          </w:p>
        </w:tc>
        <w:tc>
          <w:tcPr>
            <w:tcW w:w="1871" w:type="dxa"/>
            <w:shd w:val="clear" w:color="auto" w:fill="DCE6F1"/>
          </w:tcPr>
          <w:p w:rsidR="005C5B19" w:rsidRDefault="00FC5319">
            <w:pPr>
              <w:spacing w:after="0" w:line="240" w:lineRule="auto"/>
            </w:pPr>
            <w:r>
              <w:rPr>
                <w:b/>
                <w:sz w:val="21"/>
              </w:rPr>
              <w:t>Thành viên</w:t>
            </w:r>
          </w:p>
        </w:tc>
        <w:tc>
          <w:tcPr>
            <w:tcW w:w="3628" w:type="dxa"/>
            <w:shd w:val="clear" w:color="auto" w:fill="DCE6F1"/>
          </w:tcPr>
          <w:p w:rsidR="005C5B19" w:rsidRDefault="00FC5319">
            <w:pPr>
              <w:spacing w:after="0" w:line="240" w:lineRule="auto"/>
            </w:pPr>
            <w:r>
              <w:rPr>
                <w:b/>
                <w:sz w:val="21"/>
              </w:rPr>
              <w:t>Phân cấp khái niệm</w:t>
            </w:r>
          </w:p>
        </w:tc>
        <w:tc>
          <w:tcPr>
            <w:tcW w:w="794" w:type="dxa"/>
            <w:shd w:val="clear" w:color="auto" w:fill="DCE6F1"/>
          </w:tcPr>
          <w:p w:rsidR="005C5B19" w:rsidRDefault="00FC5319">
            <w:pPr>
              <w:spacing w:after="0" w:line="240" w:lineRule="auto"/>
            </w:pPr>
            <w:r>
              <w:rPr>
                <w:b/>
                <w:sz w:val="21"/>
              </w:rPr>
              <w:t>Số mức</w:t>
            </w:r>
          </w:p>
        </w:tc>
      </w:tr>
      <w:tr w:rsidR="005C5B19">
        <w:trPr>
          <w:jc w:val="center"/>
        </w:trPr>
        <w:tc>
          <w:tcPr>
            <w:tcW w:w="2608" w:type="dxa"/>
          </w:tcPr>
          <w:p w:rsidR="005C5B19" w:rsidRDefault="00FC5319">
            <w:pPr>
              <w:spacing w:after="0" w:line="240" w:lineRule="auto"/>
            </w:pPr>
            <w:r>
              <w:rPr>
                <w:sz w:val="21"/>
              </w:rPr>
              <w:t>Thời gian (dim_date)</w:t>
            </w:r>
          </w:p>
        </w:tc>
        <w:tc>
          <w:tcPr>
            <w:tcW w:w="1871" w:type="dxa"/>
          </w:tcPr>
          <w:p w:rsidR="005C5B19" w:rsidRDefault="00FC5319">
            <w:pPr>
              <w:spacing w:after="0" w:line="240" w:lineRule="auto"/>
            </w:pPr>
            <w:r>
              <w:rPr>
                <w:sz w:val="21"/>
              </w:rPr>
              <w:t>1 461 ngày</w:t>
            </w:r>
          </w:p>
        </w:tc>
        <w:tc>
          <w:tcPr>
            <w:tcW w:w="3628" w:type="dxa"/>
          </w:tcPr>
          <w:p w:rsidR="005C5B19" w:rsidRDefault="00FC5319">
            <w:pPr>
              <w:spacing w:after="0" w:line="240" w:lineRule="auto"/>
            </w:pPr>
            <w:r>
              <w:rPr>
                <w:sz w:val="21"/>
              </w:rPr>
              <w:t>ngày → tháng → quý → năm (song song: mùa)</w:t>
            </w:r>
          </w:p>
        </w:tc>
        <w:tc>
          <w:tcPr>
            <w:tcW w:w="794" w:type="dxa"/>
          </w:tcPr>
          <w:p w:rsidR="005C5B19" w:rsidRDefault="00FC5319">
            <w:pPr>
              <w:spacing w:after="0" w:line="240" w:lineRule="auto"/>
            </w:pPr>
            <w:r>
              <w:rPr>
                <w:sz w:val="21"/>
              </w:rPr>
              <w:t>4</w:t>
            </w:r>
          </w:p>
        </w:tc>
      </w:tr>
      <w:tr w:rsidR="005C5B19">
        <w:trPr>
          <w:jc w:val="center"/>
        </w:trPr>
        <w:tc>
          <w:tcPr>
            <w:tcW w:w="2608" w:type="dxa"/>
          </w:tcPr>
          <w:p w:rsidR="005C5B19" w:rsidRDefault="00FC5319">
            <w:pPr>
              <w:spacing w:after="0" w:line="240" w:lineRule="auto"/>
            </w:pPr>
            <w:r>
              <w:rPr>
                <w:sz w:val="21"/>
              </w:rPr>
              <w:t>Giờ trong ngày (dim_time)</w:t>
            </w:r>
          </w:p>
        </w:tc>
        <w:tc>
          <w:tcPr>
            <w:tcW w:w="1871" w:type="dxa"/>
          </w:tcPr>
          <w:p w:rsidR="005C5B19" w:rsidRDefault="00FC5319">
            <w:pPr>
              <w:spacing w:after="0" w:line="240" w:lineRule="auto"/>
            </w:pPr>
            <w:r>
              <w:rPr>
                <w:sz w:val="21"/>
              </w:rPr>
              <w:t>24 giờ</w:t>
            </w:r>
          </w:p>
        </w:tc>
        <w:tc>
          <w:tcPr>
            <w:tcW w:w="3628" w:type="dxa"/>
          </w:tcPr>
          <w:p w:rsidR="005C5B19" w:rsidRDefault="00FC5319">
            <w:pPr>
              <w:spacing w:after="0" w:line="240" w:lineRule="auto"/>
            </w:pPr>
            <w:r>
              <w:rPr>
                <w:sz w:val="21"/>
              </w:rPr>
              <w:t>giờ → buổi</w:t>
            </w:r>
          </w:p>
        </w:tc>
        <w:tc>
          <w:tcPr>
            <w:tcW w:w="794" w:type="dxa"/>
          </w:tcPr>
          <w:p w:rsidR="005C5B19" w:rsidRDefault="00FC5319">
            <w:pPr>
              <w:spacing w:after="0" w:line="240" w:lineRule="auto"/>
            </w:pPr>
            <w:r>
              <w:rPr>
                <w:sz w:val="21"/>
              </w:rPr>
              <w:t>2</w:t>
            </w:r>
          </w:p>
        </w:tc>
      </w:tr>
      <w:tr w:rsidR="005C5B19">
        <w:trPr>
          <w:jc w:val="center"/>
        </w:trPr>
        <w:tc>
          <w:tcPr>
            <w:tcW w:w="2608" w:type="dxa"/>
          </w:tcPr>
          <w:p w:rsidR="005C5B19" w:rsidRDefault="00FC5319">
            <w:pPr>
              <w:spacing w:after="0" w:line="240" w:lineRule="auto"/>
            </w:pPr>
            <w:r>
              <w:rPr>
                <w:sz w:val="21"/>
              </w:rPr>
              <w:t>Địa điểm (dim_station)</w:t>
            </w:r>
          </w:p>
        </w:tc>
        <w:tc>
          <w:tcPr>
            <w:tcW w:w="1871" w:type="dxa"/>
          </w:tcPr>
          <w:p w:rsidR="005C5B19" w:rsidRDefault="00FC5319">
            <w:pPr>
              <w:spacing w:after="0" w:line="240" w:lineRule="auto"/>
            </w:pPr>
            <w:r>
              <w:rPr>
                <w:sz w:val="21"/>
              </w:rPr>
              <w:t>12 trạm, 8 quận</w:t>
            </w:r>
          </w:p>
        </w:tc>
        <w:tc>
          <w:tcPr>
            <w:tcW w:w="3628" w:type="dxa"/>
          </w:tcPr>
          <w:p w:rsidR="005C5B19" w:rsidRDefault="00FC5319">
            <w:pPr>
              <w:spacing w:after="0" w:line="240" w:lineRule="auto"/>
            </w:pPr>
            <w:r>
              <w:rPr>
                <w:sz w:val="21"/>
              </w:rPr>
              <w:t>trạm → quận</w:t>
            </w:r>
          </w:p>
        </w:tc>
        <w:tc>
          <w:tcPr>
            <w:tcW w:w="794" w:type="dxa"/>
          </w:tcPr>
          <w:p w:rsidR="005C5B19" w:rsidRDefault="00FC5319">
            <w:pPr>
              <w:spacing w:after="0" w:line="240" w:lineRule="auto"/>
            </w:pPr>
            <w:r>
              <w:rPr>
                <w:sz w:val="21"/>
              </w:rPr>
              <w:t>2</w:t>
            </w:r>
          </w:p>
        </w:tc>
      </w:tr>
      <w:tr w:rsidR="005C5B19">
        <w:trPr>
          <w:jc w:val="center"/>
        </w:trPr>
        <w:tc>
          <w:tcPr>
            <w:tcW w:w="2608" w:type="dxa"/>
          </w:tcPr>
          <w:p w:rsidR="005C5B19" w:rsidRDefault="00FC5319">
            <w:pPr>
              <w:spacing w:after="0" w:line="240" w:lineRule="auto"/>
            </w:pPr>
            <w:r>
              <w:rPr>
                <w:sz w:val="21"/>
              </w:rPr>
              <w:t>Hướng gió (dim_wind_direction)</w:t>
            </w:r>
          </w:p>
        </w:tc>
        <w:tc>
          <w:tcPr>
            <w:tcW w:w="1871" w:type="dxa"/>
          </w:tcPr>
          <w:p w:rsidR="005C5B19" w:rsidRDefault="00FC5319">
            <w:pPr>
              <w:spacing w:after="0" w:line="240" w:lineRule="auto"/>
            </w:pPr>
            <w:r>
              <w:rPr>
                <w:sz w:val="21"/>
              </w:rPr>
              <w:t>16 hướng + UNKNOWN</w:t>
            </w:r>
          </w:p>
        </w:tc>
        <w:tc>
          <w:tcPr>
            <w:tcW w:w="3628" w:type="dxa"/>
          </w:tcPr>
          <w:p w:rsidR="005C5B19" w:rsidRDefault="00FC5319">
            <w:pPr>
              <w:spacing w:after="0" w:line="240" w:lineRule="auto"/>
            </w:pPr>
            <w:r>
              <w:rPr>
                <w:sz w:val="21"/>
              </w:rPr>
              <w:t xml:space="preserve">hướng → phần tư → chế độ </w:t>
            </w:r>
            <w:r>
              <w:rPr>
                <w:sz w:val="21"/>
              </w:rPr>
              <w:t>gió (bắc/nam)</w:t>
            </w:r>
          </w:p>
        </w:tc>
        <w:tc>
          <w:tcPr>
            <w:tcW w:w="794" w:type="dxa"/>
          </w:tcPr>
          <w:p w:rsidR="005C5B19" w:rsidRDefault="00FC5319">
            <w:pPr>
              <w:spacing w:after="0" w:line="240" w:lineRule="auto"/>
            </w:pPr>
            <w:r>
              <w:rPr>
                <w:sz w:val="21"/>
              </w:rPr>
              <w:t>3</w:t>
            </w:r>
          </w:p>
        </w:tc>
      </w:tr>
    </w:tbl>
    <w:p w:rsidR="005C5B19" w:rsidRDefault="005C5B19">
      <w:pPr>
        <w:spacing w:after="40"/>
      </w:pPr>
    </w:p>
    <w:p w:rsidR="005C5B19" w:rsidRDefault="00FC5319">
      <w:pPr>
        <w:jc w:val="both"/>
      </w:pPr>
      <w:r>
        <w:t>Ba chiều đầu trả lời "khi nào, ở đâu"; chiều Hướng gió trả lời "vì sao". Ở Bắc Kinh, gió nam mang không khí ẩm và bụi từ đồng bằng Hà Bắc, còn gió bắc đẩy ô nhiễm đi. Thành viên UNKNOWN (khoá 0) giúp bảng sự kiện không bao giờ có khoá ngo</w:t>
      </w:r>
      <w:r>
        <w:t>ại rỗng.</w:t>
      </w:r>
    </w:p>
    <w:p w:rsidR="005C5B19" w:rsidRDefault="00FC5319">
      <w:pPr>
        <w:pStyle w:val="Heading2"/>
      </w:pPr>
      <w:bookmarkStart w:id="16" w:name="_Toc242713017"/>
      <w:r>
        <w:t>3.4. Độ đo</w:t>
      </w:r>
      <w:bookmarkEnd w:id="16"/>
    </w:p>
    <w:p w:rsidR="005C5B19" w:rsidRDefault="00FC5319">
      <w:pPr>
        <w:jc w:val="both"/>
      </w:pPr>
      <w:r>
        <w:t>Độ đo chính là nồng độ PM2.5 (cùng năm chất ô nhiễm khác và các biến thời tiết). Trung bình là độ đo đại số: muốn cuộn lên từ khối con thì phải lấy tổng chia số đếm, không lấy trung bình của trung bình. Vì vậy mọi khối tính trước đều lư</w:t>
      </w:r>
      <w:r>
        <w:t>u kèm tổng và số giờ có dữ liệu. Số giờ quan trắc và số giờ vượt ngưỡng là các độ đo cộng dồn.</w:t>
      </w:r>
    </w:p>
    <w:p w:rsidR="005C5B19" w:rsidRDefault="00FC5319">
      <w:pPr>
        <w:pStyle w:val="Heading2"/>
      </w:pPr>
      <w:bookmarkStart w:id="17" w:name="_Toc242713018"/>
      <w:r>
        <w:t>3.5. Số khối con</w:t>
      </w:r>
      <w:bookmarkEnd w:id="17"/>
    </w:p>
    <w:p w:rsidR="005C5B19" w:rsidRDefault="00FC5319">
      <w:pPr>
        <w:jc w:val="both"/>
      </w:pPr>
      <w:r>
        <w:t>Với n = 4 chiều có số mức phân cấp L = (4, 2, 2, 3), số khối con là T = Π(Lᵢ + 1) = 5 × 3 × 3 × 4 = 180. Không cần tính trước cả 180 khối. Chươn</w:t>
      </w:r>
      <w:r>
        <w:t>g 4 trình bày các khối được chọn và lý do.</w:t>
      </w:r>
    </w:p>
    <w:p w:rsidR="005C5B19" w:rsidRDefault="00FC5319">
      <w:pPr>
        <w:pStyle w:val="Heading1"/>
      </w:pPr>
      <w:bookmarkStart w:id="18" w:name="_Toc242713019"/>
      <w:r>
        <w:lastRenderedPageBreak/>
        <w:t>Chương 4. Cài đặt kho dữ liệu và tính trước khối dữ liệu</w:t>
      </w:r>
      <w:bookmarkEnd w:id="18"/>
    </w:p>
    <w:p w:rsidR="005C5B19" w:rsidRDefault="00FC5319">
      <w:pPr>
        <w:pStyle w:val="Heading2"/>
      </w:pPr>
      <w:bookmarkStart w:id="19" w:name="_Toc242713020"/>
      <w:r>
        <w:t>4.1. Quy trình nạp dữ liệu</w:t>
      </w:r>
      <w:bookmarkEnd w:id="19"/>
    </w:p>
    <w:p w:rsidR="005C5B19" w:rsidRDefault="00FC5319">
      <w:pPr>
        <w:pStyle w:val="Caption"/>
        <w:keepNext/>
        <w:jc w:val="center"/>
      </w:pPr>
      <w:r>
        <w:t>Bảng 4.1. Các bước nạp dữ liệu và mã nguồn tương ứng</w:t>
      </w:r>
    </w:p>
    <w:tbl>
      <w:tblPr>
        <w:tblStyle w:val="TableGrid"/>
        <w:tblW w:w="0" w:type="auto"/>
        <w:jc w:val="center"/>
        <w:tblLayout w:type="fixed"/>
        <w:tblLook w:val="04A0" w:firstRow="1" w:lastRow="0" w:firstColumn="1" w:lastColumn="0" w:noHBand="0" w:noVBand="1"/>
      </w:tblPr>
      <w:tblGrid>
        <w:gridCol w:w="1474"/>
        <w:gridCol w:w="4139"/>
        <w:gridCol w:w="3231"/>
      </w:tblGrid>
      <w:tr w:rsidR="005C5B19">
        <w:trPr>
          <w:tblHeader/>
          <w:jc w:val="center"/>
        </w:trPr>
        <w:tc>
          <w:tcPr>
            <w:tcW w:w="1474" w:type="dxa"/>
            <w:shd w:val="clear" w:color="auto" w:fill="DCE6F1"/>
          </w:tcPr>
          <w:p w:rsidR="005C5B19" w:rsidRDefault="00FC5319">
            <w:pPr>
              <w:spacing w:after="0" w:line="240" w:lineRule="auto"/>
            </w:pPr>
            <w:r>
              <w:rPr>
                <w:b/>
                <w:sz w:val="20"/>
              </w:rPr>
              <w:t>Bước</w:t>
            </w:r>
          </w:p>
        </w:tc>
        <w:tc>
          <w:tcPr>
            <w:tcW w:w="4139" w:type="dxa"/>
            <w:shd w:val="clear" w:color="auto" w:fill="DCE6F1"/>
          </w:tcPr>
          <w:p w:rsidR="005C5B19" w:rsidRDefault="00FC5319">
            <w:pPr>
              <w:spacing w:after="0" w:line="240" w:lineRule="auto"/>
            </w:pPr>
            <w:r>
              <w:rPr>
                <w:b/>
                <w:sz w:val="20"/>
              </w:rPr>
              <w:t>Mã nguồn</w:t>
            </w:r>
          </w:p>
        </w:tc>
        <w:tc>
          <w:tcPr>
            <w:tcW w:w="3231" w:type="dxa"/>
            <w:shd w:val="clear" w:color="auto" w:fill="DCE6F1"/>
          </w:tcPr>
          <w:p w:rsidR="005C5B19" w:rsidRDefault="00FC5319">
            <w:pPr>
              <w:spacing w:after="0" w:line="240" w:lineRule="auto"/>
            </w:pPr>
            <w:r>
              <w:rPr>
                <w:b/>
                <w:sz w:val="20"/>
              </w:rPr>
              <w:t>Kết quả</w:t>
            </w:r>
          </w:p>
        </w:tc>
      </w:tr>
      <w:tr w:rsidR="005C5B19">
        <w:trPr>
          <w:jc w:val="center"/>
        </w:trPr>
        <w:tc>
          <w:tcPr>
            <w:tcW w:w="1474" w:type="dxa"/>
          </w:tcPr>
          <w:p w:rsidR="005C5B19" w:rsidRDefault="00FC5319">
            <w:pPr>
              <w:spacing w:after="0" w:line="240" w:lineRule="auto"/>
            </w:pPr>
            <w:r>
              <w:rPr>
                <w:sz w:val="20"/>
              </w:rPr>
              <w:t>Tải nguồn</w:t>
            </w:r>
          </w:p>
        </w:tc>
        <w:tc>
          <w:tcPr>
            <w:tcW w:w="4139" w:type="dxa"/>
          </w:tcPr>
          <w:p w:rsidR="005C5B19" w:rsidRDefault="00FC5319">
            <w:pPr>
              <w:spacing w:after="0" w:line="240" w:lineRule="auto"/>
            </w:pPr>
            <w:r>
              <w:rPr>
                <w:sz w:val="20"/>
              </w:rPr>
              <w:t>scripts/download_uci_dataset.py</w:t>
            </w:r>
          </w:p>
        </w:tc>
        <w:tc>
          <w:tcPr>
            <w:tcW w:w="3231" w:type="dxa"/>
          </w:tcPr>
          <w:p w:rsidR="005C5B19" w:rsidRDefault="00FC5319">
            <w:pPr>
              <w:spacing w:after="0" w:line="240" w:lineRule="auto"/>
            </w:pPr>
            <w:r>
              <w:rPr>
                <w:sz w:val="20"/>
              </w:rPr>
              <w:t xml:space="preserve">12 CSV, </w:t>
            </w:r>
            <w:r>
              <w:rPr>
                <w:sz w:val="20"/>
              </w:rPr>
              <w:t>kiểm tra kích thước</w:t>
            </w:r>
          </w:p>
        </w:tc>
      </w:tr>
      <w:tr w:rsidR="005C5B19">
        <w:trPr>
          <w:jc w:val="center"/>
        </w:trPr>
        <w:tc>
          <w:tcPr>
            <w:tcW w:w="1474" w:type="dxa"/>
          </w:tcPr>
          <w:p w:rsidR="005C5B19" w:rsidRDefault="00FC5319">
            <w:pPr>
              <w:spacing w:after="0" w:line="240" w:lineRule="auto"/>
            </w:pPr>
            <w:r>
              <w:rPr>
                <w:sz w:val="20"/>
              </w:rPr>
              <w:t>Data lake raw</w:t>
            </w:r>
          </w:p>
        </w:tc>
        <w:tc>
          <w:tcPr>
            <w:tcW w:w="4139" w:type="dxa"/>
          </w:tcPr>
          <w:p w:rsidR="005C5B19" w:rsidRDefault="00FC5319">
            <w:pPr>
              <w:spacing w:after="0" w:line="240" w:lineRule="auto"/>
            </w:pPr>
            <w:r>
              <w:rPr>
                <w:sz w:val="20"/>
              </w:rPr>
              <w:t>src/ingestion/uci_to_minio.py, openmeteo_to_minio.py</w:t>
            </w:r>
          </w:p>
        </w:tc>
        <w:tc>
          <w:tcPr>
            <w:tcW w:w="3231" w:type="dxa"/>
          </w:tcPr>
          <w:p w:rsidR="005C5B19" w:rsidRDefault="00FC5319">
            <w:pPr>
              <w:spacing w:after="0" w:line="240" w:lineRule="auto"/>
            </w:pPr>
            <w:r>
              <w:rPr>
                <w:sz w:val="20"/>
              </w:rPr>
              <w:t>MinIO raw/, bất biến, có checksum</w:t>
            </w:r>
          </w:p>
        </w:tc>
      </w:tr>
      <w:tr w:rsidR="005C5B19">
        <w:trPr>
          <w:jc w:val="center"/>
        </w:trPr>
        <w:tc>
          <w:tcPr>
            <w:tcW w:w="1474" w:type="dxa"/>
          </w:tcPr>
          <w:p w:rsidR="005C5B19" w:rsidRDefault="00FC5319">
            <w:pPr>
              <w:spacing w:after="0" w:line="240" w:lineRule="auto"/>
            </w:pPr>
            <w:r>
              <w:rPr>
                <w:sz w:val="20"/>
              </w:rPr>
              <w:t>Processed</w:t>
            </w:r>
          </w:p>
        </w:tc>
        <w:tc>
          <w:tcPr>
            <w:tcW w:w="4139" w:type="dxa"/>
          </w:tcPr>
          <w:p w:rsidR="005C5B19" w:rsidRDefault="00FC5319">
            <w:pPr>
              <w:spacing w:after="0" w:line="240" w:lineRule="auto"/>
            </w:pPr>
            <w:r>
              <w:rPr>
                <w:sz w:val="20"/>
              </w:rPr>
              <w:t>src/processing/*.py</w:t>
            </w:r>
          </w:p>
        </w:tc>
        <w:tc>
          <w:tcPr>
            <w:tcW w:w="3231" w:type="dxa"/>
          </w:tcPr>
          <w:p w:rsidR="005C5B19" w:rsidRDefault="00FC5319">
            <w:pPr>
              <w:spacing w:after="0" w:line="240" w:lineRule="auto"/>
            </w:pPr>
            <w:r>
              <w:rPr>
                <w:sz w:val="20"/>
              </w:rPr>
              <w:t>Parquet chuẩn hoá + cờ chất lượng</w:t>
            </w:r>
          </w:p>
        </w:tc>
      </w:tr>
      <w:tr w:rsidR="005C5B19">
        <w:trPr>
          <w:jc w:val="center"/>
        </w:trPr>
        <w:tc>
          <w:tcPr>
            <w:tcW w:w="1474" w:type="dxa"/>
          </w:tcPr>
          <w:p w:rsidR="005C5B19" w:rsidRDefault="00FC5319">
            <w:pPr>
              <w:spacing w:after="0" w:line="240" w:lineRule="auto"/>
            </w:pPr>
            <w:r>
              <w:rPr>
                <w:sz w:val="20"/>
              </w:rPr>
              <w:t>Staging</w:t>
            </w:r>
          </w:p>
        </w:tc>
        <w:tc>
          <w:tcPr>
            <w:tcW w:w="4139" w:type="dxa"/>
          </w:tcPr>
          <w:p w:rsidR="005C5B19" w:rsidRDefault="00FC5319">
            <w:pPr>
              <w:spacing w:after="0" w:line="240" w:lineRule="auto"/>
            </w:pPr>
            <w:r>
              <w:rPr>
                <w:sz w:val="20"/>
              </w:rPr>
              <w:t>src/staging/load.py</w:t>
            </w:r>
          </w:p>
        </w:tc>
        <w:tc>
          <w:tcPr>
            <w:tcW w:w="3231" w:type="dxa"/>
          </w:tcPr>
          <w:p w:rsidR="005C5B19" w:rsidRDefault="00FC5319">
            <w:pPr>
              <w:spacing w:after="0" w:line="240" w:lineRule="auto"/>
            </w:pPr>
            <w:r>
              <w:rPr>
                <w:sz w:val="20"/>
              </w:rPr>
              <w:t>staging.* (idempotent theo checksum)</w:t>
            </w:r>
          </w:p>
        </w:tc>
      </w:tr>
      <w:tr w:rsidR="005C5B19">
        <w:trPr>
          <w:jc w:val="center"/>
        </w:trPr>
        <w:tc>
          <w:tcPr>
            <w:tcW w:w="1474" w:type="dxa"/>
          </w:tcPr>
          <w:p w:rsidR="005C5B19" w:rsidRDefault="00FC5319">
            <w:pPr>
              <w:spacing w:after="0" w:line="240" w:lineRule="auto"/>
            </w:pPr>
            <w:r>
              <w:rPr>
                <w:sz w:val="20"/>
              </w:rPr>
              <w:t>Kho (ELT)</w:t>
            </w:r>
          </w:p>
        </w:tc>
        <w:tc>
          <w:tcPr>
            <w:tcW w:w="4139" w:type="dxa"/>
          </w:tcPr>
          <w:p w:rsidR="005C5B19" w:rsidRDefault="00FC5319">
            <w:pPr>
              <w:spacing w:after="0" w:line="240" w:lineRule="auto"/>
            </w:pPr>
            <w:r>
              <w:rPr>
                <w:sz w:val="20"/>
              </w:rPr>
              <w:t>dbt/air_quality_dbt/models/warehouse/*.sql</w:t>
            </w:r>
          </w:p>
        </w:tc>
        <w:tc>
          <w:tcPr>
            <w:tcW w:w="3231" w:type="dxa"/>
          </w:tcPr>
          <w:p w:rsidR="005C5B19" w:rsidRDefault="00FC5319">
            <w:pPr>
              <w:spacing w:after="0" w:line="240" w:lineRule="auto"/>
            </w:pPr>
            <w:r>
              <w:rPr>
                <w:sz w:val="20"/>
              </w:rPr>
              <w:t>fact + 4 bảng chiều (schema dwh)</w:t>
            </w:r>
          </w:p>
        </w:tc>
      </w:tr>
      <w:tr w:rsidR="005C5B19">
        <w:trPr>
          <w:jc w:val="center"/>
        </w:trPr>
        <w:tc>
          <w:tcPr>
            <w:tcW w:w="1474" w:type="dxa"/>
          </w:tcPr>
          <w:p w:rsidR="005C5B19" w:rsidRDefault="00FC5319">
            <w:pPr>
              <w:spacing w:after="0" w:line="240" w:lineRule="auto"/>
            </w:pPr>
            <w:r>
              <w:rPr>
                <w:sz w:val="20"/>
              </w:rPr>
              <w:t>Khối / mart</w:t>
            </w:r>
          </w:p>
        </w:tc>
        <w:tc>
          <w:tcPr>
            <w:tcW w:w="4139" w:type="dxa"/>
          </w:tcPr>
          <w:p w:rsidR="005C5B19" w:rsidRDefault="00FC5319">
            <w:pPr>
              <w:spacing w:after="0" w:line="240" w:lineRule="auto"/>
            </w:pPr>
            <w:r>
              <w:rPr>
                <w:sz w:val="20"/>
              </w:rPr>
              <w:t>dbt/air_quality_dbt/models/marts/*.sql</w:t>
            </w:r>
          </w:p>
        </w:tc>
        <w:tc>
          <w:tcPr>
            <w:tcW w:w="3231" w:type="dxa"/>
          </w:tcPr>
          <w:p w:rsidR="005C5B19" w:rsidRDefault="00FC5319">
            <w:pPr>
              <w:spacing w:after="0" w:line="240" w:lineRule="auto"/>
            </w:pPr>
            <w:r>
              <w:rPr>
                <w:sz w:val="20"/>
              </w:rPr>
              <w:t>khối tính trước + mart nghiệp vụ</w:t>
            </w:r>
          </w:p>
        </w:tc>
      </w:tr>
      <w:tr w:rsidR="005C5B19">
        <w:trPr>
          <w:jc w:val="center"/>
        </w:trPr>
        <w:tc>
          <w:tcPr>
            <w:tcW w:w="1474" w:type="dxa"/>
          </w:tcPr>
          <w:p w:rsidR="005C5B19" w:rsidRDefault="00FC5319">
            <w:pPr>
              <w:spacing w:after="0" w:line="240" w:lineRule="auto"/>
            </w:pPr>
            <w:r>
              <w:rPr>
                <w:sz w:val="20"/>
              </w:rPr>
              <w:t>Điều phối</w:t>
            </w:r>
          </w:p>
        </w:tc>
        <w:tc>
          <w:tcPr>
            <w:tcW w:w="4139" w:type="dxa"/>
          </w:tcPr>
          <w:p w:rsidR="005C5B19" w:rsidRDefault="00FC5319">
            <w:pPr>
              <w:spacing w:after="0" w:line="240" w:lineRule="auto"/>
            </w:pPr>
            <w:r>
              <w:rPr>
                <w:sz w:val="20"/>
              </w:rPr>
              <w:t>airflow/dags/*.py, scripts/run_all.py</w:t>
            </w:r>
          </w:p>
        </w:tc>
        <w:tc>
          <w:tcPr>
            <w:tcW w:w="3231" w:type="dxa"/>
          </w:tcPr>
          <w:p w:rsidR="005C5B19" w:rsidRDefault="00FC5319">
            <w:pPr>
              <w:spacing w:after="0" w:line="240" w:lineRule="auto"/>
            </w:pPr>
            <w:r>
              <w:rPr>
                <w:sz w:val="20"/>
              </w:rPr>
              <w:t>DAG Airflow; chạy cả chuỗi bằng 1 lệ</w:t>
            </w:r>
            <w:r>
              <w:rPr>
                <w:sz w:val="20"/>
              </w:rPr>
              <w:t>nh</w:t>
            </w:r>
          </w:p>
        </w:tc>
      </w:tr>
    </w:tbl>
    <w:p w:rsidR="005C5B19" w:rsidRDefault="005C5B19">
      <w:pPr>
        <w:spacing w:after="40"/>
      </w:pPr>
    </w:p>
    <w:p w:rsidR="005C5B19" w:rsidRDefault="00FC5319">
      <w:pPr>
        <w:pStyle w:val="Heading2"/>
      </w:pPr>
      <w:bookmarkStart w:id="20" w:name="_Toc242713021"/>
      <w:r>
        <w:t>4.2. Các khối được tính trước và lý do chọn</w:t>
      </w:r>
      <w:bookmarkEnd w:id="20"/>
    </w:p>
    <w:p w:rsidR="005C5B19" w:rsidRDefault="00FC5319">
      <w:pPr>
        <w:pStyle w:val="Caption"/>
        <w:keepNext/>
        <w:jc w:val="center"/>
      </w:pPr>
      <w:r>
        <w:t>Bảng 4.2. Khối tính trước</w:t>
      </w:r>
    </w:p>
    <w:tbl>
      <w:tblPr>
        <w:tblStyle w:val="TableGrid"/>
        <w:tblW w:w="0" w:type="auto"/>
        <w:jc w:val="center"/>
        <w:tblLayout w:type="fixed"/>
        <w:tblLook w:val="04A0" w:firstRow="1" w:lastRow="0" w:firstColumn="1" w:lastColumn="0" w:noHBand="0" w:noVBand="1"/>
      </w:tblPr>
      <w:tblGrid>
        <w:gridCol w:w="1871"/>
        <w:gridCol w:w="2041"/>
        <w:gridCol w:w="1247"/>
        <w:gridCol w:w="3685"/>
      </w:tblGrid>
      <w:tr w:rsidR="005C5B19">
        <w:trPr>
          <w:tblHeader/>
          <w:jc w:val="center"/>
        </w:trPr>
        <w:tc>
          <w:tcPr>
            <w:tcW w:w="1871" w:type="dxa"/>
            <w:shd w:val="clear" w:color="auto" w:fill="DCE6F1"/>
          </w:tcPr>
          <w:p w:rsidR="005C5B19" w:rsidRDefault="00FC5319">
            <w:pPr>
              <w:spacing w:after="0" w:line="240" w:lineRule="auto"/>
            </w:pPr>
            <w:r>
              <w:rPr>
                <w:b/>
                <w:sz w:val="20"/>
              </w:rPr>
              <w:t>Khối tính trước</w:t>
            </w:r>
          </w:p>
        </w:tc>
        <w:tc>
          <w:tcPr>
            <w:tcW w:w="2041" w:type="dxa"/>
            <w:shd w:val="clear" w:color="auto" w:fill="DCE6F1"/>
          </w:tcPr>
          <w:p w:rsidR="005C5B19" w:rsidRDefault="00FC5319">
            <w:pPr>
              <w:spacing w:after="0" w:line="240" w:lineRule="auto"/>
            </w:pPr>
            <w:r>
              <w:rPr>
                <w:b/>
                <w:sz w:val="20"/>
              </w:rPr>
              <w:t>Khối con</w:t>
            </w:r>
          </w:p>
        </w:tc>
        <w:tc>
          <w:tcPr>
            <w:tcW w:w="1247" w:type="dxa"/>
            <w:shd w:val="clear" w:color="auto" w:fill="DCE6F1"/>
          </w:tcPr>
          <w:p w:rsidR="005C5B19" w:rsidRDefault="00FC5319">
            <w:pPr>
              <w:spacing w:after="0" w:line="240" w:lineRule="auto"/>
            </w:pPr>
            <w:r>
              <w:rPr>
                <w:b/>
                <w:sz w:val="20"/>
              </w:rPr>
              <w:t>Số ô</w:t>
            </w:r>
          </w:p>
        </w:tc>
        <w:tc>
          <w:tcPr>
            <w:tcW w:w="3685" w:type="dxa"/>
            <w:shd w:val="clear" w:color="auto" w:fill="DCE6F1"/>
          </w:tcPr>
          <w:p w:rsidR="005C5B19" w:rsidRDefault="00FC5319">
            <w:pPr>
              <w:spacing w:after="0" w:line="240" w:lineRule="auto"/>
            </w:pPr>
            <w:r>
              <w:rPr>
                <w:b/>
                <w:sz w:val="20"/>
              </w:rPr>
              <w:t>Lý do chọn</w:t>
            </w:r>
          </w:p>
        </w:tc>
      </w:tr>
      <w:tr w:rsidR="005C5B19">
        <w:trPr>
          <w:jc w:val="center"/>
        </w:trPr>
        <w:tc>
          <w:tcPr>
            <w:tcW w:w="1871" w:type="dxa"/>
          </w:tcPr>
          <w:p w:rsidR="005C5B19" w:rsidRDefault="00FC5319">
            <w:pPr>
              <w:spacing w:after="0" w:line="240" w:lineRule="auto"/>
            </w:pPr>
            <w:r>
              <w:rPr>
                <w:sz w:val="20"/>
              </w:rPr>
              <w:t>mart_station_daily</w:t>
            </w:r>
          </w:p>
        </w:tc>
        <w:tc>
          <w:tcPr>
            <w:tcW w:w="2041" w:type="dxa"/>
          </w:tcPr>
          <w:p w:rsidR="005C5B19" w:rsidRDefault="00FC5319">
            <w:pPr>
              <w:spacing w:after="0" w:line="240" w:lineRule="auto"/>
            </w:pPr>
            <w:r>
              <w:rPr>
                <w:sz w:val="20"/>
              </w:rPr>
              <w:t>(trạm, ngày)</w:t>
            </w:r>
          </w:p>
        </w:tc>
        <w:tc>
          <w:tcPr>
            <w:tcW w:w="1247" w:type="dxa"/>
          </w:tcPr>
          <w:p w:rsidR="005C5B19" w:rsidRDefault="00FC5319">
            <w:pPr>
              <w:spacing w:after="0" w:line="240" w:lineRule="auto"/>
            </w:pPr>
            <w:r>
              <w:rPr>
                <w:sz w:val="20"/>
              </w:rPr>
              <w:t>17 532</w:t>
            </w:r>
          </w:p>
        </w:tc>
        <w:tc>
          <w:tcPr>
            <w:tcW w:w="3685" w:type="dxa"/>
          </w:tcPr>
          <w:p w:rsidR="005C5B19" w:rsidRDefault="00FC5319">
            <w:pPr>
              <w:spacing w:after="0" w:line="240" w:lineRule="auto"/>
            </w:pPr>
            <w:r>
              <w:rPr>
                <w:sz w:val="20"/>
              </w:rPr>
              <w:t xml:space="preserve">Truy vấn nhiều nhất của dashboard đều theo ngày. Giảm 24 lần so với fact; là tổ tiên chung của mọi </w:t>
            </w:r>
            <w:r>
              <w:rPr>
                <w:sz w:val="20"/>
              </w:rPr>
              <w:t>khối tháng/quý/năm × trạm/quận.</w:t>
            </w:r>
          </w:p>
        </w:tc>
      </w:tr>
      <w:tr w:rsidR="005C5B19">
        <w:trPr>
          <w:jc w:val="center"/>
        </w:trPr>
        <w:tc>
          <w:tcPr>
            <w:tcW w:w="1871" w:type="dxa"/>
          </w:tcPr>
          <w:p w:rsidR="005C5B19" w:rsidRDefault="00FC5319">
            <w:pPr>
              <w:spacing w:after="0" w:line="240" w:lineRule="auto"/>
            </w:pPr>
            <w:r>
              <w:rPr>
                <w:sz w:val="20"/>
              </w:rPr>
              <w:t>mart_station_monthly</w:t>
            </w:r>
          </w:p>
        </w:tc>
        <w:tc>
          <w:tcPr>
            <w:tcW w:w="2041" w:type="dxa"/>
          </w:tcPr>
          <w:p w:rsidR="005C5B19" w:rsidRDefault="00FC5319">
            <w:pPr>
              <w:spacing w:after="0" w:line="240" w:lineRule="auto"/>
            </w:pPr>
            <w:r>
              <w:rPr>
                <w:sz w:val="20"/>
              </w:rPr>
              <w:t>(trạm, tháng)</w:t>
            </w:r>
          </w:p>
        </w:tc>
        <w:tc>
          <w:tcPr>
            <w:tcW w:w="1247" w:type="dxa"/>
          </w:tcPr>
          <w:p w:rsidR="005C5B19" w:rsidRDefault="00FC5319">
            <w:pPr>
              <w:spacing w:after="0" w:line="240" w:lineRule="auto"/>
            </w:pPr>
            <w:r>
              <w:rPr>
                <w:sz w:val="20"/>
              </w:rPr>
              <w:t>576</w:t>
            </w:r>
          </w:p>
        </w:tc>
        <w:tc>
          <w:tcPr>
            <w:tcW w:w="3685" w:type="dxa"/>
          </w:tcPr>
          <w:p w:rsidR="005C5B19" w:rsidRDefault="00FC5319">
            <w:pPr>
              <w:spacing w:after="0" w:line="240" w:lineRule="auto"/>
            </w:pPr>
            <w:r>
              <w:rPr>
                <w:sz w:val="20"/>
              </w:rPr>
              <w:t>Báo cáo tháng và so sánh mùa; nhỏ hơn fact 730 lần. Được cuộn lên từ fact, không phải trung bình của trung bình ngày.</w:t>
            </w:r>
          </w:p>
        </w:tc>
      </w:tr>
      <w:tr w:rsidR="005C5B19">
        <w:trPr>
          <w:jc w:val="center"/>
        </w:trPr>
        <w:tc>
          <w:tcPr>
            <w:tcW w:w="1871" w:type="dxa"/>
          </w:tcPr>
          <w:p w:rsidR="005C5B19" w:rsidRDefault="00FC5319">
            <w:pPr>
              <w:spacing w:after="0" w:line="240" w:lineRule="auto"/>
            </w:pPr>
            <w:r>
              <w:rPr>
                <w:sz w:val="20"/>
              </w:rPr>
              <w:t>mart_olap_cube</w:t>
            </w:r>
          </w:p>
        </w:tc>
        <w:tc>
          <w:tcPr>
            <w:tcW w:w="2041" w:type="dxa"/>
          </w:tcPr>
          <w:p w:rsidR="005C5B19" w:rsidRDefault="00FC5319">
            <w:pPr>
              <w:spacing w:after="0" w:line="240" w:lineRule="auto"/>
            </w:pPr>
            <w:r>
              <w:rPr>
                <w:sz w:val="20"/>
              </w:rPr>
              <w:t>CUBE(năm, mùa, quận, buổi, phần tư hướng gió)</w:t>
            </w:r>
          </w:p>
        </w:tc>
        <w:tc>
          <w:tcPr>
            <w:tcW w:w="1247" w:type="dxa"/>
          </w:tcPr>
          <w:p w:rsidR="005C5B19" w:rsidRDefault="00FC5319">
            <w:pPr>
              <w:spacing w:after="0" w:line="240" w:lineRule="auto"/>
            </w:pPr>
            <w:r>
              <w:rPr>
                <w:sz w:val="20"/>
              </w:rPr>
              <w:t>6 07</w:t>
            </w:r>
            <w:r>
              <w:rPr>
                <w:sz w:val="20"/>
              </w:rPr>
              <w:t>5 (32 khối con)</w:t>
            </w:r>
          </w:p>
        </w:tc>
        <w:tc>
          <w:tcPr>
            <w:tcW w:w="3685" w:type="dxa"/>
          </w:tcPr>
          <w:p w:rsidR="005C5B19" w:rsidRDefault="00FC5319">
            <w:pPr>
              <w:spacing w:after="0" w:line="240" w:lineRule="auto"/>
            </w:pPr>
            <w:r>
              <w:rPr>
                <w:sz w:val="20"/>
              </w:rPr>
              <w:t>Mọi tổ hợp của 5 thuộc tính phân tích hay dùng nằm trong một bảng. Trang OLAP đọc thẳng từ đây trong vài ms thay vì quét 420 nghìn dòng.</w:t>
            </w:r>
          </w:p>
        </w:tc>
      </w:tr>
    </w:tbl>
    <w:p w:rsidR="005C5B19" w:rsidRDefault="005C5B19">
      <w:pPr>
        <w:spacing w:after="40"/>
      </w:pPr>
    </w:p>
    <w:p w:rsidR="005C5B19" w:rsidRDefault="00FC5319">
      <w:pPr>
        <w:jc w:val="both"/>
      </w:pPr>
      <w:r>
        <w:t xml:space="preserve">Truy vấn được viết lại theo khối đã tính trước: API OLAP kiểm tra mọi thuộc tính truy vấn cần dùng. </w:t>
      </w:r>
      <w:r>
        <w:t>Nếu tất cả nằm trong cube, API chọn đúng khối con trong mart_olap_cube (2–6 ms); nếu không, API mới quét bảng sự kiện (130–400 ms).</w:t>
      </w:r>
    </w:p>
    <w:p w:rsidR="005C5B19" w:rsidRDefault="00FC5319">
      <w:pPr>
        <w:pStyle w:val="Heading2"/>
      </w:pPr>
      <w:bookmarkStart w:id="21" w:name="_Toc242713022"/>
      <w:r>
        <w:t>4.3. Kiểm chứng tính đúng của khối dữ liệu</w:t>
      </w:r>
      <w:bookmarkEnd w:id="21"/>
    </w:p>
    <w:p w:rsidR="005C5B19" w:rsidRDefault="00FC5319">
      <w:pPr>
        <w:pStyle w:val="Caption"/>
        <w:keepNext/>
        <w:jc w:val="center"/>
      </w:pPr>
      <w:r>
        <w:t>Bảng 4.3. Mỗi ô của khối tính trước được tính lại từ bảng sự kiện (scripts/run_ol</w:t>
      </w:r>
      <w:r>
        <w:t>ap_checks.py)</w:t>
      </w:r>
    </w:p>
    <w:tbl>
      <w:tblPr>
        <w:tblStyle w:val="TableGrid"/>
        <w:tblW w:w="0" w:type="auto"/>
        <w:jc w:val="center"/>
        <w:tblLayout w:type="fixed"/>
        <w:tblLook w:val="04A0" w:firstRow="1" w:lastRow="0" w:firstColumn="1" w:lastColumn="0" w:noHBand="0" w:noVBand="1"/>
      </w:tblPr>
      <w:tblGrid>
        <w:gridCol w:w="4535"/>
        <w:gridCol w:w="1361"/>
        <w:gridCol w:w="1361"/>
        <w:gridCol w:w="1361"/>
      </w:tblGrid>
      <w:tr w:rsidR="005C5B19">
        <w:trPr>
          <w:tblHeader/>
          <w:jc w:val="center"/>
        </w:trPr>
        <w:tc>
          <w:tcPr>
            <w:tcW w:w="4535" w:type="dxa"/>
            <w:shd w:val="clear" w:color="auto" w:fill="DCE6F1"/>
          </w:tcPr>
          <w:p w:rsidR="005C5B19" w:rsidRDefault="00FC5319">
            <w:pPr>
              <w:spacing w:after="0" w:line="240" w:lineRule="auto"/>
            </w:pPr>
            <w:r>
              <w:rPr>
                <w:b/>
                <w:sz w:val="21"/>
              </w:rPr>
              <w:t>Khối</w:t>
            </w:r>
          </w:p>
        </w:tc>
        <w:tc>
          <w:tcPr>
            <w:tcW w:w="1361" w:type="dxa"/>
            <w:shd w:val="clear" w:color="auto" w:fill="DCE6F1"/>
          </w:tcPr>
          <w:p w:rsidR="005C5B19" w:rsidRDefault="00FC5319">
            <w:pPr>
              <w:spacing w:after="0" w:line="240" w:lineRule="auto"/>
            </w:pPr>
            <w:r>
              <w:rPr>
                <w:b/>
                <w:sz w:val="21"/>
              </w:rPr>
              <w:t>Số ô</w:t>
            </w:r>
          </w:p>
        </w:tc>
        <w:tc>
          <w:tcPr>
            <w:tcW w:w="1361" w:type="dxa"/>
            <w:shd w:val="clear" w:color="auto" w:fill="DCE6F1"/>
          </w:tcPr>
          <w:p w:rsidR="005C5B19" w:rsidRDefault="00FC5319">
            <w:pPr>
              <w:spacing w:after="0" w:line="240" w:lineRule="auto"/>
            </w:pPr>
            <w:r>
              <w:rPr>
                <w:b/>
                <w:sz w:val="21"/>
              </w:rPr>
              <w:t>Ô khớp</w:t>
            </w:r>
          </w:p>
        </w:tc>
        <w:tc>
          <w:tcPr>
            <w:tcW w:w="1361" w:type="dxa"/>
            <w:shd w:val="clear" w:color="auto" w:fill="DCE6F1"/>
          </w:tcPr>
          <w:p w:rsidR="005C5B19" w:rsidRDefault="00FC5319">
            <w:pPr>
              <w:spacing w:after="0" w:line="240" w:lineRule="auto"/>
            </w:pPr>
            <w:r>
              <w:rPr>
                <w:b/>
                <w:sz w:val="21"/>
              </w:rPr>
              <w:t>Tỷ lệ đúng</w:t>
            </w:r>
          </w:p>
        </w:tc>
      </w:tr>
      <w:tr w:rsidR="005C5B19">
        <w:trPr>
          <w:jc w:val="center"/>
        </w:trPr>
        <w:tc>
          <w:tcPr>
            <w:tcW w:w="4535" w:type="dxa"/>
          </w:tcPr>
          <w:p w:rsidR="005C5B19" w:rsidRDefault="00FC5319">
            <w:pPr>
              <w:spacing w:after="0" w:line="240" w:lineRule="auto"/>
            </w:pPr>
            <w:r>
              <w:rPr>
                <w:sz w:val="21"/>
              </w:rPr>
              <w:t>mart_station_daily (station × day)</w:t>
            </w:r>
          </w:p>
        </w:tc>
        <w:tc>
          <w:tcPr>
            <w:tcW w:w="1361" w:type="dxa"/>
          </w:tcPr>
          <w:p w:rsidR="005C5B19" w:rsidRDefault="00FC5319">
            <w:pPr>
              <w:spacing w:after="0" w:line="240" w:lineRule="auto"/>
              <w:jc w:val="right"/>
            </w:pPr>
            <w:r>
              <w:rPr>
                <w:sz w:val="21"/>
              </w:rPr>
              <w:t>17.532</w:t>
            </w:r>
          </w:p>
        </w:tc>
        <w:tc>
          <w:tcPr>
            <w:tcW w:w="1361" w:type="dxa"/>
          </w:tcPr>
          <w:p w:rsidR="005C5B19" w:rsidRDefault="00FC5319">
            <w:pPr>
              <w:spacing w:after="0" w:line="240" w:lineRule="auto"/>
              <w:jc w:val="right"/>
            </w:pPr>
            <w:r>
              <w:rPr>
                <w:sz w:val="21"/>
              </w:rPr>
              <w:t>17.532</w:t>
            </w:r>
          </w:p>
        </w:tc>
        <w:tc>
          <w:tcPr>
            <w:tcW w:w="1361" w:type="dxa"/>
          </w:tcPr>
          <w:p w:rsidR="005C5B19" w:rsidRDefault="00FC5319">
            <w:pPr>
              <w:spacing w:after="0" w:line="240" w:lineRule="auto"/>
              <w:jc w:val="right"/>
            </w:pPr>
            <w:r>
              <w:rPr>
                <w:sz w:val="21"/>
              </w:rPr>
              <w:t>100,0%</w:t>
            </w:r>
          </w:p>
        </w:tc>
      </w:tr>
      <w:tr w:rsidR="005C5B19">
        <w:trPr>
          <w:jc w:val="center"/>
        </w:trPr>
        <w:tc>
          <w:tcPr>
            <w:tcW w:w="4535" w:type="dxa"/>
          </w:tcPr>
          <w:p w:rsidR="005C5B19" w:rsidRDefault="00FC5319">
            <w:pPr>
              <w:spacing w:after="0" w:line="240" w:lineRule="auto"/>
            </w:pPr>
            <w:r>
              <w:rPr>
                <w:sz w:val="21"/>
              </w:rPr>
              <w:t>mart_station_monthly (station × month)</w:t>
            </w:r>
          </w:p>
        </w:tc>
        <w:tc>
          <w:tcPr>
            <w:tcW w:w="1361" w:type="dxa"/>
          </w:tcPr>
          <w:p w:rsidR="005C5B19" w:rsidRDefault="00FC5319">
            <w:pPr>
              <w:spacing w:after="0" w:line="240" w:lineRule="auto"/>
              <w:jc w:val="right"/>
            </w:pPr>
            <w:r>
              <w:rPr>
                <w:sz w:val="21"/>
              </w:rPr>
              <w:t>576</w:t>
            </w:r>
          </w:p>
        </w:tc>
        <w:tc>
          <w:tcPr>
            <w:tcW w:w="1361" w:type="dxa"/>
          </w:tcPr>
          <w:p w:rsidR="005C5B19" w:rsidRDefault="00FC5319">
            <w:pPr>
              <w:spacing w:after="0" w:line="240" w:lineRule="auto"/>
              <w:jc w:val="right"/>
            </w:pPr>
            <w:r>
              <w:rPr>
                <w:sz w:val="21"/>
              </w:rPr>
              <w:t>576</w:t>
            </w:r>
          </w:p>
        </w:tc>
        <w:tc>
          <w:tcPr>
            <w:tcW w:w="1361" w:type="dxa"/>
          </w:tcPr>
          <w:p w:rsidR="005C5B19" w:rsidRDefault="00FC5319">
            <w:pPr>
              <w:spacing w:after="0" w:line="240" w:lineRule="auto"/>
              <w:jc w:val="right"/>
            </w:pPr>
            <w:r>
              <w:rPr>
                <w:sz w:val="21"/>
              </w:rPr>
              <w:t>100,0%</w:t>
            </w:r>
          </w:p>
        </w:tc>
      </w:tr>
      <w:tr w:rsidR="005C5B19">
        <w:trPr>
          <w:jc w:val="center"/>
        </w:trPr>
        <w:tc>
          <w:tcPr>
            <w:tcW w:w="4535" w:type="dxa"/>
          </w:tcPr>
          <w:p w:rsidR="005C5B19" w:rsidRDefault="00FC5319">
            <w:pPr>
              <w:spacing w:after="0" w:line="240" w:lineRule="auto"/>
            </w:pPr>
            <w:r>
              <w:rPr>
                <w:sz w:val="21"/>
              </w:rPr>
              <w:t>lattice: monthly = roll-up(daily)</w:t>
            </w:r>
          </w:p>
        </w:tc>
        <w:tc>
          <w:tcPr>
            <w:tcW w:w="1361" w:type="dxa"/>
          </w:tcPr>
          <w:p w:rsidR="005C5B19" w:rsidRDefault="00FC5319">
            <w:pPr>
              <w:spacing w:after="0" w:line="240" w:lineRule="auto"/>
              <w:jc w:val="right"/>
            </w:pPr>
            <w:r>
              <w:rPr>
                <w:sz w:val="21"/>
              </w:rPr>
              <w:t>576</w:t>
            </w:r>
          </w:p>
        </w:tc>
        <w:tc>
          <w:tcPr>
            <w:tcW w:w="1361" w:type="dxa"/>
          </w:tcPr>
          <w:p w:rsidR="005C5B19" w:rsidRDefault="00FC5319">
            <w:pPr>
              <w:spacing w:after="0" w:line="240" w:lineRule="auto"/>
              <w:jc w:val="right"/>
            </w:pPr>
            <w:r>
              <w:rPr>
                <w:sz w:val="21"/>
              </w:rPr>
              <w:t>576</w:t>
            </w:r>
          </w:p>
        </w:tc>
        <w:tc>
          <w:tcPr>
            <w:tcW w:w="1361" w:type="dxa"/>
          </w:tcPr>
          <w:p w:rsidR="005C5B19" w:rsidRDefault="00FC5319">
            <w:pPr>
              <w:spacing w:after="0" w:line="240" w:lineRule="auto"/>
              <w:jc w:val="right"/>
            </w:pPr>
            <w:r>
              <w:rPr>
                <w:sz w:val="21"/>
              </w:rPr>
              <w:t>100,0%</w:t>
            </w:r>
          </w:p>
        </w:tc>
      </w:tr>
      <w:tr w:rsidR="005C5B19">
        <w:trPr>
          <w:jc w:val="center"/>
        </w:trPr>
        <w:tc>
          <w:tcPr>
            <w:tcW w:w="4535" w:type="dxa"/>
          </w:tcPr>
          <w:p w:rsidR="005C5B19" w:rsidRDefault="00FC5319">
            <w:pPr>
              <w:spacing w:after="0" w:line="240" w:lineRule="auto"/>
            </w:pPr>
            <w:r>
              <w:rPr>
                <w:sz w:val="21"/>
              </w:rPr>
              <w:t>mart_olap_cube (32 khối con)</w:t>
            </w:r>
          </w:p>
        </w:tc>
        <w:tc>
          <w:tcPr>
            <w:tcW w:w="1361" w:type="dxa"/>
          </w:tcPr>
          <w:p w:rsidR="005C5B19" w:rsidRDefault="00FC5319">
            <w:pPr>
              <w:spacing w:after="0" w:line="240" w:lineRule="auto"/>
              <w:jc w:val="right"/>
            </w:pPr>
            <w:r>
              <w:rPr>
                <w:sz w:val="21"/>
              </w:rPr>
              <w:t>6.075</w:t>
            </w:r>
          </w:p>
        </w:tc>
        <w:tc>
          <w:tcPr>
            <w:tcW w:w="1361" w:type="dxa"/>
          </w:tcPr>
          <w:p w:rsidR="005C5B19" w:rsidRDefault="00FC5319">
            <w:pPr>
              <w:spacing w:after="0" w:line="240" w:lineRule="auto"/>
              <w:jc w:val="right"/>
            </w:pPr>
            <w:r>
              <w:rPr>
                <w:sz w:val="21"/>
              </w:rPr>
              <w:t>6.075</w:t>
            </w:r>
          </w:p>
        </w:tc>
        <w:tc>
          <w:tcPr>
            <w:tcW w:w="1361" w:type="dxa"/>
          </w:tcPr>
          <w:p w:rsidR="005C5B19" w:rsidRDefault="00FC5319">
            <w:pPr>
              <w:spacing w:after="0" w:line="240" w:lineRule="auto"/>
              <w:jc w:val="right"/>
            </w:pPr>
            <w:r>
              <w:rPr>
                <w:sz w:val="21"/>
              </w:rPr>
              <w:t>100,0%</w:t>
            </w:r>
          </w:p>
        </w:tc>
      </w:tr>
      <w:tr w:rsidR="005C5B19">
        <w:trPr>
          <w:jc w:val="center"/>
        </w:trPr>
        <w:tc>
          <w:tcPr>
            <w:tcW w:w="4535" w:type="dxa"/>
          </w:tcPr>
          <w:p w:rsidR="005C5B19" w:rsidRDefault="00FC5319">
            <w:pPr>
              <w:spacing w:after="0" w:line="240" w:lineRule="auto"/>
            </w:pPr>
            <w:r>
              <w:rPr>
                <w:sz w:val="21"/>
              </w:rPr>
              <w:t>Tổng</w:t>
            </w:r>
          </w:p>
        </w:tc>
        <w:tc>
          <w:tcPr>
            <w:tcW w:w="1361" w:type="dxa"/>
          </w:tcPr>
          <w:p w:rsidR="005C5B19" w:rsidRDefault="00FC5319">
            <w:pPr>
              <w:spacing w:after="0" w:line="240" w:lineRule="auto"/>
              <w:jc w:val="right"/>
            </w:pPr>
            <w:r>
              <w:rPr>
                <w:sz w:val="21"/>
              </w:rPr>
              <w:t>24.759</w:t>
            </w:r>
          </w:p>
        </w:tc>
        <w:tc>
          <w:tcPr>
            <w:tcW w:w="1361" w:type="dxa"/>
          </w:tcPr>
          <w:p w:rsidR="005C5B19" w:rsidRDefault="00FC5319">
            <w:pPr>
              <w:spacing w:after="0" w:line="240" w:lineRule="auto"/>
              <w:jc w:val="right"/>
            </w:pPr>
            <w:r>
              <w:rPr>
                <w:sz w:val="21"/>
              </w:rPr>
              <w:t>24.759</w:t>
            </w:r>
          </w:p>
        </w:tc>
        <w:tc>
          <w:tcPr>
            <w:tcW w:w="1361" w:type="dxa"/>
          </w:tcPr>
          <w:p w:rsidR="005C5B19" w:rsidRDefault="00FC5319">
            <w:pPr>
              <w:spacing w:after="0" w:line="240" w:lineRule="auto"/>
              <w:jc w:val="right"/>
            </w:pPr>
            <w:r>
              <w:rPr>
                <w:sz w:val="21"/>
              </w:rPr>
              <w:t>100,0%</w:t>
            </w:r>
          </w:p>
        </w:tc>
      </w:tr>
    </w:tbl>
    <w:p w:rsidR="005C5B19" w:rsidRDefault="005C5B19">
      <w:pPr>
        <w:spacing w:after="40"/>
      </w:pPr>
    </w:p>
    <w:p w:rsidR="005C5B19" w:rsidRDefault="00FC5319">
      <w:pPr>
        <w:jc w:val="both"/>
      </w:pPr>
      <w:r>
        <w:t xml:space="preserve">Ngoài ra, dự án có 130 dbt test và tất cả đều pass (130/130). Các test kiểm tra khoá chính, khoá ngoại tới 4 bảng chiều, độ mịn duy nhất, đúng 420 768 dòng, và việc mỗi khối con trong cube phân hoạch đủ toàn bộ bảng sự kiện </w:t>
      </w:r>
      <w:r>
        <w:t>(olap_cube_partitions_fact).</w:t>
      </w:r>
    </w:p>
    <w:p w:rsidR="005C5B19" w:rsidRDefault="00FC5319">
      <w:pPr>
        <w:pStyle w:val="Heading2"/>
      </w:pPr>
      <w:bookmarkStart w:id="22" w:name="_Toc242713023"/>
      <w:r>
        <w:lastRenderedPageBreak/>
        <w:t>4.4. Chạy lại từ đầu bằng một lệnh</w:t>
      </w:r>
      <w:bookmarkEnd w:id="22"/>
    </w:p>
    <w:p w:rsidR="005C5B19" w:rsidRDefault="00FC5319">
      <w:pPr>
        <w:jc w:val="both"/>
      </w:pPr>
      <w:r>
        <w:t>Lệnh python scripts/run_all.py thực hiện tuần tự 14 bước, từ tải dữ liệu tới bật dashboard. Mọi bước đều idempotent, và khi một bước lỗi, script in sẵn lệnh để chạy tiếp từ bước đó. Lần kiểm c</w:t>
      </w:r>
      <w:r>
        <w:t>hứng ngày 12/10/2026 chạy từ trạng thái trống (xoá volume Docker và dữ liệu thô) hoàn tất 14/14 bước trong 11,2 phút.</w:t>
      </w:r>
    </w:p>
    <w:p w:rsidR="005C5B19" w:rsidRDefault="00FC5319">
      <w:pPr>
        <w:pStyle w:val="Heading1"/>
      </w:pPr>
      <w:bookmarkStart w:id="23" w:name="_Toc242713024"/>
      <w:r>
        <w:t>Chương 5. Dịch vụ phân tích trực tuyến (OLAP)</w:t>
      </w:r>
      <w:bookmarkEnd w:id="23"/>
    </w:p>
    <w:p w:rsidR="005C5B19" w:rsidRDefault="00FC5319">
      <w:pPr>
        <w:jc w:val="both"/>
      </w:pPr>
      <w:r>
        <w:t>Năm thao tác OLAP được trình diễn trên dữ liệu thật qua ba giao diện: tệp SQL sql/olap/olap_</w:t>
      </w:r>
      <w:r>
        <w:t>operations.sql, notebook notebooks/olap/olap_demo.ipynb (đã chạy sẵn output) và trang web /olap của dashboard.</w:t>
      </w:r>
    </w:p>
    <w:p w:rsidR="005C5B19" w:rsidRDefault="00FC5319">
      <w:pPr>
        <w:pStyle w:val="Heading2"/>
      </w:pPr>
      <w:bookmarkStart w:id="24" w:name="_Toc242713025"/>
      <w:r>
        <w:t>5.1. Roll-up — cuộn lên</w:t>
      </w:r>
      <w:bookmarkEnd w:id="24"/>
    </w:p>
    <w:p w:rsidR="005C5B19" w:rsidRDefault="00FC5319">
      <w:pPr>
        <w:pStyle w:val="Caption"/>
        <w:keepNext/>
        <w:jc w:val="center"/>
      </w:pPr>
      <w:r>
        <w:t>Bảng 5.1. Trạm Dongsi: cuộn lên ngày → tháng → năm (rollup_day → rollup_month → rollup_year)</w:t>
      </w:r>
    </w:p>
    <w:tbl>
      <w:tblPr>
        <w:tblStyle w:val="TableGrid"/>
        <w:tblW w:w="0" w:type="auto"/>
        <w:jc w:val="center"/>
        <w:tblLayout w:type="fixed"/>
        <w:tblLook w:val="04A0" w:firstRow="1" w:lastRow="0" w:firstColumn="1" w:lastColumn="0" w:noHBand="0" w:noVBand="1"/>
      </w:tblPr>
      <w:tblGrid>
        <w:gridCol w:w="1701"/>
        <w:gridCol w:w="2268"/>
        <w:gridCol w:w="1701"/>
      </w:tblGrid>
      <w:tr w:rsidR="005C5B19">
        <w:trPr>
          <w:tblHeader/>
          <w:jc w:val="center"/>
        </w:trPr>
        <w:tc>
          <w:tcPr>
            <w:tcW w:w="1701" w:type="dxa"/>
            <w:shd w:val="clear" w:color="auto" w:fill="DCE6F1"/>
          </w:tcPr>
          <w:p w:rsidR="005C5B19" w:rsidRDefault="00FC5319">
            <w:pPr>
              <w:spacing w:after="0" w:line="240" w:lineRule="auto"/>
            </w:pPr>
            <w:r>
              <w:rPr>
                <w:b/>
                <w:sz w:val="21"/>
              </w:rPr>
              <w:t>Năm</w:t>
            </w:r>
          </w:p>
        </w:tc>
        <w:tc>
          <w:tcPr>
            <w:tcW w:w="2268" w:type="dxa"/>
            <w:shd w:val="clear" w:color="auto" w:fill="DCE6F1"/>
          </w:tcPr>
          <w:p w:rsidR="005C5B19" w:rsidRDefault="00FC5319">
            <w:pPr>
              <w:spacing w:after="0" w:line="240" w:lineRule="auto"/>
            </w:pPr>
            <w:r>
              <w:rPr>
                <w:b/>
                <w:sz w:val="21"/>
              </w:rPr>
              <w:t>PM2.5 TB (µg/m³)</w:t>
            </w:r>
          </w:p>
        </w:tc>
        <w:tc>
          <w:tcPr>
            <w:tcW w:w="1701" w:type="dxa"/>
            <w:shd w:val="clear" w:color="auto" w:fill="DCE6F1"/>
          </w:tcPr>
          <w:p w:rsidR="005C5B19" w:rsidRDefault="00FC5319">
            <w:pPr>
              <w:spacing w:after="0" w:line="240" w:lineRule="auto"/>
            </w:pPr>
            <w:r>
              <w:rPr>
                <w:b/>
                <w:sz w:val="21"/>
              </w:rPr>
              <w:t>Số giờ</w:t>
            </w:r>
          </w:p>
        </w:tc>
      </w:tr>
      <w:tr w:rsidR="005C5B19">
        <w:trPr>
          <w:jc w:val="center"/>
        </w:trPr>
        <w:tc>
          <w:tcPr>
            <w:tcW w:w="1701" w:type="dxa"/>
          </w:tcPr>
          <w:p w:rsidR="005C5B19" w:rsidRDefault="00FC5319">
            <w:pPr>
              <w:spacing w:after="0" w:line="240" w:lineRule="auto"/>
            </w:pPr>
            <w:r>
              <w:rPr>
                <w:sz w:val="21"/>
              </w:rPr>
              <w:t>2013</w:t>
            </w:r>
          </w:p>
        </w:tc>
        <w:tc>
          <w:tcPr>
            <w:tcW w:w="2268" w:type="dxa"/>
          </w:tcPr>
          <w:p w:rsidR="005C5B19" w:rsidRDefault="00FC5319">
            <w:pPr>
              <w:spacing w:after="0" w:line="240" w:lineRule="auto"/>
              <w:jc w:val="right"/>
            </w:pPr>
            <w:r>
              <w:rPr>
                <w:sz w:val="21"/>
              </w:rPr>
              <w:t>86,9</w:t>
            </w:r>
          </w:p>
        </w:tc>
        <w:tc>
          <w:tcPr>
            <w:tcW w:w="1701" w:type="dxa"/>
          </w:tcPr>
          <w:p w:rsidR="005C5B19" w:rsidRDefault="00FC5319">
            <w:pPr>
              <w:spacing w:after="0" w:line="240" w:lineRule="auto"/>
              <w:jc w:val="right"/>
            </w:pPr>
            <w:r>
              <w:rPr>
                <w:sz w:val="21"/>
              </w:rPr>
              <w:t>7.344</w:t>
            </w:r>
          </w:p>
        </w:tc>
      </w:tr>
      <w:tr w:rsidR="005C5B19">
        <w:trPr>
          <w:jc w:val="center"/>
        </w:trPr>
        <w:tc>
          <w:tcPr>
            <w:tcW w:w="1701" w:type="dxa"/>
          </w:tcPr>
          <w:p w:rsidR="005C5B19" w:rsidRDefault="00FC5319">
            <w:pPr>
              <w:spacing w:after="0" w:line="240" w:lineRule="auto"/>
            </w:pPr>
            <w:r>
              <w:rPr>
                <w:sz w:val="21"/>
              </w:rPr>
              <w:t>2014</w:t>
            </w:r>
          </w:p>
        </w:tc>
        <w:tc>
          <w:tcPr>
            <w:tcW w:w="2268" w:type="dxa"/>
          </w:tcPr>
          <w:p w:rsidR="005C5B19" w:rsidRDefault="00FC5319">
            <w:pPr>
              <w:spacing w:after="0" w:line="240" w:lineRule="auto"/>
              <w:jc w:val="right"/>
            </w:pPr>
            <w:r>
              <w:rPr>
                <w:sz w:val="21"/>
              </w:rPr>
              <w:t>87,5</w:t>
            </w:r>
          </w:p>
        </w:tc>
        <w:tc>
          <w:tcPr>
            <w:tcW w:w="1701" w:type="dxa"/>
          </w:tcPr>
          <w:p w:rsidR="005C5B19" w:rsidRDefault="00FC5319">
            <w:pPr>
              <w:spacing w:after="0" w:line="240" w:lineRule="auto"/>
              <w:jc w:val="right"/>
            </w:pPr>
            <w:r>
              <w:rPr>
                <w:sz w:val="21"/>
              </w:rPr>
              <w:t>8.760</w:t>
            </w:r>
          </w:p>
        </w:tc>
      </w:tr>
      <w:tr w:rsidR="005C5B19">
        <w:trPr>
          <w:jc w:val="center"/>
        </w:trPr>
        <w:tc>
          <w:tcPr>
            <w:tcW w:w="1701" w:type="dxa"/>
          </w:tcPr>
          <w:p w:rsidR="005C5B19" w:rsidRDefault="00FC5319">
            <w:pPr>
              <w:spacing w:after="0" w:line="240" w:lineRule="auto"/>
            </w:pPr>
            <w:r>
              <w:rPr>
                <w:sz w:val="21"/>
              </w:rPr>
              <w:t>2015</w:t>
            </w:r>
          </w:p>
        </w:tc>
        <w:tc>
          <w:tcPr>
            <w:tcW w:w="2268" w:type="dxa"/>
          </w:tcPr>
          <w:p w:rsidR="005C5B19" w:rsidRDefault="00FC5319">
            <w:pPr>
              <w:spacing w:after="0" w:line="240" w:lineRule="auto"/>
              <w:jc w:val="right"/>
            </w:pPr>
            <w:r>
              <w:rPr>
                <w:sz w:val="21"/>
              </w:rPr>
              <w:t>87,3</w:t>
            </w:r>
          </w:p>
        </w:tc>
        <w:tc>
          <w:tcPr>
            <w:tcW w:w="1701" w:type="dxa"/>
          </w:tcPr>
          <w:p w:rsidR="005C5B19" w:rsidRDefault="00FC5319">
            <w:pPr>
              <w:spacing w:after="0" w:line="240" w:lineRule="auto"/>
              <w:jc w:val="right"/>
            </w:pPr>
            <w:r>
              <w:rPr>
                <w:sz w:val="21"/>
              </w:rPr>
              <w:t>8.760</w:t>
            </w:r>
          </w:p>
        </w:tc>
      </w:tr>
      <w:tr w:rsidR="005C5B19">
        <w:trPr>
          <w:jc w:val="center"/>
        </w:trPr>
        <w:tc>
          <w:tcPr>
            <w:tcW w:w="1701" w:type="dxa"/>
          </w:tcPr>
          <w:p w:rsidR="005C5B19" w:rsidRDefault="00FC5319">
            <w:pPr>
              <w:spacing w:after="0" w:line="240" w:lineRule="auto"/>
            </w:pPr>
            <w:r>
              <w:rPr>
                <w:sz w:val="21"/>
              </w:rPr>
              <w:t>2016</w:t>
            </w:r>
          </w:p>
        </w:tc>
        <w:tc>
          <w:tcPr>
            <w:tcW w:w="2268" w:type="dxa"/>
          </w:tcPr>
          <w:p w:rsidR="005C5B19" w:rsidRDefault="00FC5319">
            <w:pPr>
              <w:spacing w:after="0" w:line="240" w:lineRule="auto"/>
              <w:jc w:val="right"/>
            </w:pPr>
            <w:r>
              <w:rPr>
                <w:sz w:val="21"/>
              </w:rPr>
              <w:t>80,2</w:t>
            </w:r>
          </w:p>
        </w:tc>
        <w:tc>
          <w:tcPr>
            <w:tcW w:w="1701" w:type="dxa"/>
          </w:tcPr>
          <w:p w:rsidR="005C5B19" w:rsidRDefault="00FC5319">
            <w:pPr>
              <w:spacing w:after="0" w:line="240" w:lineRule="auto"/>
              <w:jc w:val="right"/>
            </w:pPr>
            <w:r>
              <w:rPr>
                <w:sz w:val="21"/>
              </w:rPr>
              <w:t>8.784</w:t>
            </w:r>
          </w:p>
        </w:tc>
      </w:tr>
      <w:tr w:rsidR="005C5B19">
        <w:trPr>
          <w:jc w:val="center"/>
        </w:trPr>
        <w:tc>
          <w:tcPr>
            <w:tcW w:w="1701" w:type="dxa"/>
          </w:tcPr>
          <w:p w:rsidR="005C5B19" w:rsidRDefault="00FC5319">
            <w:pPr>
              <w:spacing w:after="0" w:line="240" w:lineRule="auto"/>
            </w:pPr>
            <w:r>
              <w:rPr>
                <w:sz w:val="21"/>
              </w:rPr>
              <w:t>2017</w:t>
            </w:r>
          </w:p>
        </w:tc>
        <w:tc>
          <w:tcPr>
            <w:tcW w:w="2268" w:type="dxa"/>
          </w:tcPr>
          <w:p w:rsidR="005C5B19" w:rsidRDefault="00FC5319">
            <w:pPr>
              <w:spacing w:after="0" w:line="240" w:lineRule="auto"/>
              <w:jc w:val="right"/>
            </w:pPr>
            <w:r>
              <w:rPr>
                <w:sz w:val="21"/>
              </w:rPr>
              <w:t>103,5</w:t>
            </w:r>
          </w:p>
        </w:tc>
        <w:tc>
          <w:tcPr>
            <w:tcW w:w="1701" w:type="dxa"/>
          </w:tcPr>
          <w:p w:rsidR="005C5B19" w:rsidRDefault="00FC5319">
            <w:pPr>
              <w:spacing w:after="0" w:line="240" w:lineRule="auto"/>
              <w:jc w:val="right"/>
            </w:pPr>
            <w:r>
              <w:rPr>
                <w:sz w:val="21"/>
              </w:rPr>
              <w:t>1.416</w:t>
            </w:r>
          </w:p>
        </w:tc>
      </w:tr>
    </w:tbl>
    <w:p w:rsidR="005C5B19" w:rsidRDefault="005C5B19">
      <w:pPr>
        <w:spacing w:after="40"/>
      </w:pPr>
    </w:p>
    <w:p w:rsidR="005C5B19" w:rsidRDefault="00FC5319">
      <w:pPr>
        <w:jc w:val="both"/>
      </w:pPr>
      <w:r>
        <w:t>Ở mức ngày, 01/12/2015 có PM2.5 trung bình 506 µg/m³ (đợt khói mù lịch sử). Khi cuộn lên mức năm, đỉnh này bị pha loãng; đây cũng là minh chứng cho việc giữ độ mịn giờ.</w:t>
      </w:r>
      <w:r>
        <w:t xml:space="preserve"> Truy vấn GROUP BY ROLLUP(year, quarter, month) sinh mọi tổng con của phân cấp Thời gian trong một câu lệnh. Năm 2017 chỉ có tháng 1–2 (mùa đông) nên trung bình cao hơn.</w:t>
      </w:r>
    </w:p>
    <w:p w:rsidR="005C5B19" w:rsidRDefault="00FC5319">
      <w:pPr>
        <w:pStyle w:val="Heading2"/>
      </w:pPr>
      <w:bookmarkStart w:id="25" w:name="_Toc242713026"/>
      <w:r>
        <w:t>5.2. Drill-down — khoan xuống</w:t>
      </w:r>
      <w:bookmarkEnd w:id="25"/>
    </w:p>
    <w:p w:rsidR="005C5B19" w:rsidRDefault="00FC5319">
      <w:pPr>
        <w:pStyle w:val="Caption"/>
        <w:keepNext/>
        <w:jc w:val="center"/>
      </w:pPr>
      <w:r>
        <w:t>Bảng 5.2. Khoan xuống năm 2015 → quý → tháng của quý 4</w:t>
      </w:r>
    </w:p>
    <w:tbl>
      <w:tblPr>
        <w:tblStyle w:val="TableGrid"/>
        <w:tblW w:w="0" w:type="auto"/>
        <w:jc w:val="center"/>
        <w:tblLayout w:type="fixed"/>
        <w:tblLook w:val="04A0" w:firstRow="1" w:lastRow="0" w:firstColumn="1" w:lastColumn="0" w:noHBand="0" w:noVBand="1"/>
      </w:tblPr>
      <w:tblGrid>
        <w:gridCol w:w="2041"/>
        <w:gridCol w:w="1814"/>
        <w:gridCol w:w="1701"/>
        <w:gridCol w:w="1928"/>
      </w:tblGrid>
      <w:tr w:rsidR="005C5B19">
        <w:trPr>
          <w:tblHeader/>
          <w:jc w:val="center"/>
        </w:trPr>
        <w:tc>
          <w:tcPr>
            <w:tcW w:w="2041" w:type="dxa"/>
            <w:shd w:val="clear" w:color="auto" w:fill="DCE6F1"/>
          </w:tcPr>
          <w:p w:rsidR="005C5B19" w:rsidRDefault="00FC5319">
            <w:pPr>
              <w:spacing w:after="0" w:line="240" w:lineRule="auto"/>
            </w:pPr>
            <w:r>
              <w:rPr>
                <w:b/>
                <w:sz w:val="21"/>
              </w:rPr>
              <w:t>M</w:t>
            </w:r>
            <w:r>
              <w:rPr>
                <w:b/>
                <w:sz w:val="21"/>
              </w:rPr>
              <w:t>ức</w:t>
            </w:r>
          </w:p>
        </w:tc>
        <w:tc>
          <w:tcPr>
            <w:tcW w:w="1814" w:type="dxa"/>
            <w:shd w:val="clear" w:color="auto" w:fill="DCE6F1"/>
          </w:tcPr>
          <w:p w:rsidR="005C5B19" w:rsidRDefault="00FC5319">
            <w:pPr>
              <w:spacing w:after="0" w:line="240" w:lineRule="auto"/>
            </w:pPr>
            <w:r>
              <w:rPr>
                <w:b/>
                <w:sz w:val="21"/>
              </w:rPr>
              <w:t>Thành viên</w:t>
            </w:r>
          </w:p>
        </w:tc>
        <w:tc>
          <w:tcPr>
            <w:tcW w:w="1701" w:type="dxa"/>
            <w:shd w:val="clear" w:color="auto" w:fill="DCE6F1"/>
          </w:tcPr>
          <w:p w:rsidR="005C5B19" w:rsidRDefault="00FC5319">
            <w:pPr>
              <w:spacing w:after="0" w:line="240" w:lineRule="auto"/>
            </w:pPr>
            <w:r>
              <w:rPr>
                <w:b/>
                <w:sz w:val="21"/>
              </w:rPr>
              <w:t>PM2.5 TB</w:t>
            </w:r>
          </w:p>
        </w:tc>
        <w:tc>
          <w:tcPr>
            <w:tcW w:w="1928" w:type="dxa"/>
            <w:shd w:val="clear" w:color="auto" w:fill="DCE6F1"/>
          </w:tcPr>
          <w:p w:rsidR="005C5B19" w:rsidRDefault="00FC5319">
            <w:pPr>
              <w:spacing w:after="0" w:line="240" w:lineRule="auto"/>
            </w:pPr>
            <w:r>
              <w:rPr>
                <w:b/>
                <w:sz w:val="21"/>
              </w:rPr>
              <w:t>Số giờ vượt 115</w:t>
            </w:r>
          </w:p>
        </w:tc>
      </w:tr>
      <w:tr w:rsidR="005C5B19">
        <w:trPr>
          <w:jc w:val="center"/>
        </w:trPr>
        <w:tc>
          <w:tcPr>
            <w:tcW w:w="2041" w:type="dxa"/>
          </w:tcPr>
          <w:p w:rsidR="005C5B19" w:rsidRDefault="00FC5319">
            <w:pPr>
              <w:spacing w:after="0" w:line="240" w:lineRule="auto"/>
            </w:pPr>
            <w:r>
              <w:rPr>
                <w:sz w:val="21"/>
              </w:rPr>
              <w:t>Quý (2015)</w:t>
            </w:r>
          </w:p>
        </w:tc>
        <w:tc>
          <w:tcPr>
            <w:tcW w:w="1814" w:type="dxa"/>
          </w:tcPr>
          <w:p w:rsidR="005C5B19" w:rsidRDefault="00FC5319">
            <w:pPr>
              <w:spacing w:after="0" w:line="240" w:lineRule="auto"/>
            </w:pPr>
            <w:r>
              <w:rPr>
                <w:sz w:val="21"/>
              </w:rPr>
              <w:t>Q1</w:t>
            </w:r>
          </w:p>
        </w:tc>
        <w:tc>
          <w:tcPr>
            <w:tcW w:w="1701" w:type="dxa"/>
          </w:tcPr>
          <w:p w:rsidR="005C5B19" w:rsidRDefault="00FC5319">
            <w:pPr>
              <w:spacing w:after="0" w:line="240" w:lineRule="auto"/>
              <w:jc w:val="right"/>
            </w:pPr>
            <w:r>
              <w:rPr>
                <w:sz w:val="21"/>
              </w:rPr>
              <w:t>92,0</w:t>
            </w:r>
          </w:p>
        </w:tc>
        <w:tc>
          <w:tcPr>
            <w:tcW w:w="1928" w:type="dxa"/>
          </w:tcPr>
          <w:p w:rsidR="005C5B19" w:rsidRDefault="00FC5319">
            <w:pPr>
              <w:spacing w:after="0" w:line="240" w:lineRule="auto"/>
              <w:jc w:val="right"/>
            </w:pPr>
            <w:r>
              <w:rPr>
                <w:sz w:val="21"/>
              </w:rPr>
              <w:t>8.432</w:t>
            </w:r>
          </w:p>
        </w:tc>
      </w:tr>
      <w:tr w:rsidR="005C5B19">
        <w:trPr>
          <w:jc w:val="center"/>
        </w:trPr>
        <w:tc>
          <w:tcPr>
            <w:tcW w:w="2041" w:type="dxa"/>
          </w:tcPr>
          <w:p w:rsidR="005C5B19" w:rsidRDefault="00FC5319">
            <w:pPr>
              <w:spacing w:after="0" w:line="240" w:lineRule="auto"/>
            </w:pPr>
            <w:r>
              <w:rPr>
                <w:sz w:val="21"/>
              </w:rPr>
              <w:t>Quý (2015)</w:t>
            </w:r>
          </w:p>
        </w:tc>
        <w:tc>
          <w:tcPr>
            <w:tcW w:w="1814" w:type="dxa"/>
          </w:tcPr>
          <w:p w:rsidR="005C5B19" w:rsidRDefault="00FC5319">
            <w:pPr>
              <w:spacing w:after="0" w:line="240" w:lineRule="auto"/>
            </w:pPr>
            <w:r>
              <w:rPr>
                <w:sz w:val="21"/>
              </w:rPr>
              <w:t>Q2</w:t>
            </w:r>
          </w:p>
        </w:tc>
        <w:tc>
          <w:tcPr>
            <w:tcW w:w="1701" w:type="dxa"/>
          </w:tcPr>
          <w:p w:rsidR="005C5B19" w:rsidRDefault="00FC5319">
            <w:pPr>
              <w:spacing w:after="0" w:line="240" w:lineRule="auto"/>
              <w:jc w:val="right"/>
            </w:pPr>
            <w:r>
              <w:rPr>
                <w:sz w:val="21"/>
              </w:rPr>
              <w:t>62,4</w:t>
            </w:r>
          </w:p>
        </w:tc>
        <w:tc>
          <w:tcPr>
            <w:tcW w:w="1928" w:type="dxa"/>
          </w:tcPr>
          <w:p w:rsidR="005C5B19" w:rsidRDefault="00FC5319">
            <w:pPr>
              <w:spacing w:after="0" w:line="240" w:lineRule="auto"/>
              <w:jc w:val="right"/>
            </w:pPr>
            <w:r>
              <w:rPr>
                <w:sz w:val="21"/>
              </w:rPr>
              <w:t>4.060</w:t>
            </w:r>
          </w:p>
        </w:tc>
      </w:tr>
      <w:tr w:rsidR="005C5B19">
        <w:trPr>
          <w:jc w:val="center"/>
        </w:trPr>
        <w:tc>
          <w:tcPr>
            <w:tcW w:w="2041" w:type="dxa"/>
          </w:tcPr>
          <w:p w:rsidR="005C5B19" w:rsidRDefault="00FC5319">
            <w:pPr>
              <w:spacing w:after="0" w:line="240" w:lineRule="auto"/>
            </w:pPr>
            <w:r>
              <w:rPr>
                <w:sz w:val="21"/>
              </w:rPr>
              <w:t>Quý (2015)</w:t>
            </w:r>
          </w:p>
        </w:tc>
        <w:tc>
          <w:tcPr>
            <w:tcW w:w="1814" w:type="dxa"/>
          </w:tcPr>
          <w:p w:rsidR="005C5B19" w:rsidRDefault="00FC5319">
            <w:pPr>
              <w:spacing w:after="0" w:line="240" w:lineRule="auto"/>
            </w:pPr>
            <w:r>
              <w:rPr>
                <w:sz w:val="21"/>
              </w:rPr>
              <w:t>Q3</w:t>
            </w:r>
          </w:p>
        </w:tc>
        <w:tc>
          <w:tcPr>
            <w:tcW w:w="1701" w:type="dxa"/>
          </w:tcPr>
          <w:p w:rsidR="005C5B19" w:rsidRDefault="00FC5319">
            <w:pPr>
              <w:spacing w:after="0" w:line="240" w:lineRule="auto"/>
              <w:jc w:val="right"/>
            </w:pPr>
            <w:r>
              <w:rPr>
                <w:sz w:val="21"/>
              </w:rPr>
              <w:t>51,4</w:t>
            </w:r>
          </w:p>
        </w:tc>
        <w:tc>
          <w:tcPr>
            <w:tcW w:w="1928" w:type="dxa"/>
          </w:tcPr>
          <w:p w:rsidR="005C5B19" w:rsidRDefault="00FC5319">
            <w:pPr>
              <w:spacing w:after="0" w:line="240" w:lineRule="auto"/>
              <w:jc w:val="right"/>
            </w:pPr>
            <w:r>
              <w:rPr>
                <w:sz w:val="21"/>
              </w:rPr>
              <w:t>2.408</w:t>
            </w:r>
          </w:p>
        </w:tc>
      </w:tr>
      <w:tr w:rsidR="005C5B19">
        <w:trPr>
          <w:jc w:val="center"/>
        </w:trPr>
        <w:tc>
          <w:tcPr>
            <w:tcW w:w="2041" w:type="dxa"/>
          </w:tcPr>
          <w:p w:rsidR="005C5B19" w:rsidRDefault="00FC5319">
            <w:pPr>
              <w:spacing w:after="0" w:line="240" w:lineRule="auto"/>
            </w:pPr>
            <w:r>
              <w:rPr>
                <w:sz w:val="21"/>
              </w:rPr>
              <w:t>Quý (2015)</w:t>
            </w:r>
          </w:p>
        </w:tc>
        <w:tc>
          <w:tcPr>
            <w:tcW w:w="1814" w:type="dxa"/>
          </w:tcPr>
          <w:p w:rsidR="005C5B19" w:rsidRDefault="00FC5319">
            <w:pPr>
              <w:spacing w:after="0" w:line="240" w:lineRule="auto"/>
            </w:pPr>
            <w:r>
              <w:rPr>
                <w:sz w:val="21"/>
              </w:rPr>
              <w:t>Q4</w:t>
            </w:r>
          </w:p>
        </w:tc>
        <w:tc>
          <w:tcPr>
            <w:tcW w:w="1701" w:type="dxa"/>
          </w:tcPr>
          <w:p w:rsidR="005C5B19" w:rsidRDefault="00FC5319">
            <w:pPr>
              <w:spacing w:after="0" w:line="240" w:lineRule="auto"/>
              <w:jc w:val="right"/>
            </w:pPr>
            <w:r>
              <w:rPr>
                <w:sz w:val="21"/>
              </w:rPr>
              <w:t>112,8</w:t>
            </w:r>
          </w:p>
        </w:tc>
        <w:tc>
          <w:tcPr>
            <w:tcW w:w="1928" w:type="dxa"/>
          </w:tcPr>
          <w:p w:rsidR="005C5B19" w:rsidRDefault="00FC5319">
            <w:pPr>
              <w:spacing w:after="0" w:line="240" w:lineRule="auto"/>
              <w:jc w:val="right"/>
            </w:pPr>
            <w:r>
              <w:rPr>
                <w:sz w:val="21"/>
              </w:rPr>
              <w:t>9.165</w:t>
            </w:r>
          </w:p>
        </w:tc>
      </w:tr>
      <w:tr w:rsidR="005C5B19">
        <w:trPr>
          <w:jc w:val="center"/>
        </w:trPr>
        <w:tc>
          <w:tcPr>
            <w:tcW w:w="2041" w:type="dxa"/>
          </w:tcPr>
          <w:p w:rsidR="005C5B19" w:rsidRDefault="00FC5319">
            <w:pPr>
              <w:spacing w:after="0" w:line="240" w:lineRule="auto"/>
            </w:pPr>
            <w:r>
              <w:rPr>
                <w:sz w:val="21"/>
              </w:rPr>
              <w:t>Tháng (Q4/2015)</w:t>
            </w:r>
          </w:p>
        </w:tc>
        <w:tc>
          <w:tcPr>
            <w:tcW w:w="1814" w:type="dxa"/>
          </w:tcPr>
          <w:p w:rsidR="005C5B19" w:rsidRDefault="00FC5319">
            <w:pPr>
              <w:spacing w:after="0" w:line="240" w:lineRule="auto"/>
            </w:pPr>
            <w:r>
              <w:rPr>
                <w:sz w:val="21"/>
              </w:rPr>
              <w:t>Tháng 10</w:t>
            </w:r>
          </w:p>
        </w:tc>
        <w:tc>
          <w:tcPr>
            <w:tcW w:w="1701" w:type="dxa"/>
          </w:tcPr>
          <w:p w:rsidR="005C5B19" w:rsidRDefault="00FC5319">
            <w:pPr>
              <w:spacing w:after="0" w:line="240" w:lineRule="auto"/>
              <w:jc w:val="right"/>
            </w:pPr>
            <w:r>
              <w:rPr>
                <w:sz w:val="21"/>
              </w:rPr>
              <w:t>71,8</w:t>
            </w:r>
          </w:p>
        </w:tc>
        <w:tc>
          <w:tcPr>
            <w:tcW w:w="1928" w:type="dxa"/>
          </w:tcPr>
          <w:p w:rsidR="005C5B19" w:rsidRDefault="00FC5319">
            <w:pPr>
              <w:spacing w:after="0" w:line="240" w:lineRule="auto"/>
              <w:jc w:val="right"/>
            </w:pPr>
            <w:r>
              <w:rPr>
                <w:sz w:val="21"/>
              </w:rPr>
              <w:t>1.592</w:t>
            </w:r>
          </w:p>
        </w:tc>
      </w:tr>
      <w:tr w:rsidR="005C5B19">
        <w:trPr>
          <w:jc w:val="center"/>
        </w:trPr>
        <w:tc>
          <w:tcPr>
            <w:tcW w:w="2041" w:type="dxa"/>
          </w:tcPr>
          <w:p w:rsidR="005C5B19" w:rsidRDefault="00FC5319">
            <w:pPr>
              <w:spacing w:after="0" w:line="240" w:lineRule="auto"/>
            </w:pPr>
            <w:r>
              <w:rPr>
                <w:sz w:val="21"/>
              </w:rPr>
              <w:t>Tháng (Q4/2015)</w:t>
            </w:r>
          </w:p>
        </w:tc>
        <w:tc>
          <w:tcPr>
            <w:tcW w:w="1814" w:type="dxa"/>
          </w:tcPr>
          <w:p w:rsidR="005C5B19" w:rsidRDefault="00FC5319">
            <w:pPr>
              <w:spacing w:after="0" w:line="240" w:lineRule="auto"/>
            </w:pPr>
            <w:r>
              <w:rPr>
                <w:sz w:val="21"/>
              </w:rPr>
              <w:t>Tháng 11</w:t>
            </w:r>
          </w:p>
        </w:tc>
        <w:tc>
          <w:tcPr>
            <w:tcW w:w="1701" w:type="dxa"/>
          </w:tcPr>
          <w:p w:rsidR="005C5B19" w:rsidRDefault="00FC5319">
            <w:pPr>
              <w:spacing w:after="0" w:line="240" w:lineRule="auto"/>
              <w:jc w:val="right"/>
            </w:pPr>
            <w:r>
              <w:rPr>
                <w:sz w:val="21"/>
              </w:rPr>
              <w:t>115,5</w:t>
            </w:r>
          </w:p>
        </w:tc>
        <w:tc>
          <w:tcPr>
            <w:tcW w:w="1928" w:type="dxa"/>
          </w:tcPr>
          <w:p w:rsidR="005C5B19" w:rsidRDefault="00FC5319">
            <w:pPr>
              <w:spacing w:after="0" w:line="240" w:lineRule="auto"/>
              <w:jc w:val="right"/>
            </w:pPr>
            <w:r>
              <w:rPr>
                <w:sz w:val="21"/>
              </w:rPr>
              <w:t>3.230</w:t>
            </w:r>
          </w:p>
        </w:tc>
      </w:tr>
      <w:tr w:rsidR="005C5B19">
        <w:trPr>
          <w:jc w:val="center"/>
        </w:trPr>
        <w:tc>
          <w:tcPr>
            <w:tcW w:w="2041" w:type="dxa"/>
          </w:tcPr>
          <w:p w:rsidR="005C5B19" w:rsidRDefault="00FC5319">
            <w:pPr>
              <w:spacing w:after="0" w:line="240" w:lineRule="auto"/>
            </w:pPr>
            <w:r>
              <w:rPr>
                <w:sz w:val="21"/>
              </w:rPr>
              <w:t>Tháng (Q4/2015)</w:t>
            </w:r>
          </w:p>
        </w:tc>
        <w:tc>
          <w:tcPr>
            <w:tcW w:w="1814" w:type="dxa"/>
          </w:tcPr>
          <w:p w:rsidR="005C5B19" w:rsidRDefault="00FC5319">
            <w:pPr>
              <w:spacing w:after="0" w:line="240" w:lineRule="auto"/>
            </w:pPr>
            <w:r>
              <w:rPr>
                <w:sz w:val="21"/>
              </w:rPr>
              <w:t>Tháng 12</w:t>
            </w:r>
          </w:p>
        </w:tc>
        <w:tc>
          <w:tcPr>
            <w:tcW w:w="1701" w:type="dxa"/>
          </w:tcPr>
          <w:p w:rsidR="005C5B19" w:rsidRDefault="00FC5319">
            <w:pPr>
              <w:spacing w:after="0" w:line="240" w:lineRule="auto"/>
              <w:jc w:val="right"/>
            </w:pPr>
            <w:r>
              <w:rPr>
                <w:sz w:val="21"/>
              </w:rPr>
              <w:t>150,5</w:t>
            </w:r>
          </w:p>
        </w:tc>
        <w:tc>
          <w:tcPr>
            <w:tcW w:w="1928" w:type="dxa"/>
          </w:tcPr>
          <w:p w:rsidR="005C5B19" w:rsidRDefault="00FC5319">
            <w:pPr>
              <w:spacing w:after="0" w:line="240" w:lineRule="auto"/>
              <w:jc w:val="right"/>
            </w:pPr>
            <w:r>
              <w:rPr>
                <w:sz w:val="21"/>
              </w:rPr>
              <w:t>4.343</w:t>
            </w:r>
          </w:p>
        </w:tc>
      </w:tr>
    </w:tbl>
    <w:p w:rsidR="005C5B19" w:rsidRDefault="005C5B19">
      <w:pPr>
        <w:spacing w:after="40"/>
      </w:pPr>
    </w:p>
    <w:p w:rsidR="005C5B19" w:rsidRDefault="00FC5319">
      <w:pPr>
        <w:jc w:val="both"/>
      </w:pPr>
      <w:r>
        <w:t>Quý 4 nổi bật, và khi khoan xuống thì tháng 12 tệ nhất (150,5 µg/m³). Khoan tiếp theo chiều Giờ cho thấy buổi tối và đêm cao hơn buổi sáng. Tổng số giờ vượt ngưỡng của các mức con được kiểm tra là cộng đúng bằng mức cha.</w:t>
      </w:r>
    </w:p>
    <w:p w:rsidR="005C5B19" w:rsidRDefault="00FC5319">
      <w:pPr>
        <w:pStyle w:val="Heading2"/>
      </w:pPr>
      <w:bookmarkStart w:id="26" w:name="_Toc242713027"/>
      <w:r>
        <w:lastRenderedPageBreak/>
        <w:t>5.3. Slice và dice</w:t>
      </w:r>
      <w:bookmarkEnd w:id="26"/>
    </w:p>
    <w:p w:rsidR="005C5B19" w:rsidRDefault="00FC5319">
      <w:pPr>
        <w:pStyle w:val="Caption"/>
        <w:keepNext/>
        <w:jc w:val="center"/>
      </w:pPr>
      <w:r>
        <w:t>Bảng 5.3. Dic</w:t>
      </w:r>
      <w:r>
        <w:t>e: mùa ∈ {thu, đông} × quận ∈ {Dongcheng, Xicheng} × chế độ gió</w:t>
      </w:r>
    </w:p>
    <w:tbl>
      <w:tblPr>
        <w:tblStyle w:val="TableGrid"/>
        <w:tblW w:w="0" w:type="auto"/>
        <w:jc w:val="center"/>
        <w:tblLayout w:type="fixed"/>
        <w:tblLook w:val="04A0" w:firstRow="1" w:lastRow="0" w:firstColumn="1" w:lastColumn="0" w:noHBand="0" w:noVBand="1"/>
      </w:tblPr>
      <w:tblGrid>
        <w:gridCol w:w="1587"/>
        <w:gridCol w:w="907"/>
        <w:gridCol w:w="1587"/>
        <w:gridCol w:w="1587"/>
        <w:gridCol w:w="1474"/>
        <w:gridCol w:w="1474"/>
      </w:tblGrid>
      <w:tr w:rsidR="005C5B19">
        <w:trPr>
          <w:tblHeader/>
          <w:jc w:val="center"/>
        </w:trPr>
        <w:tc>
          <w:tcPr>
            <w:tcW w:w="1587" w:type="dxa"/>
            <w:shd w:val="clear" w:color="auto" w:fill="DCE6F1"/>
          </w:tcPr>
          <w:p w:rsidR="005C5B19" w:rsidRDefault="00FC5319">
            <w:pPr>
              <w:spacing w:after="0" w:line="240" w:lineRule="auto"/>
            </w:pPr>
            <w:r>
              <w:rPr>
                <w:b/>
                <w:sz w:val="21"/>
              </w:rPr>
              <w:t>Quận</w:t>
            </w:r>
          </w:p>
        </w:tc>
        <w:tc>
          <w:tcPr>
            <w:tcW w:w="907" w:type="dxa"/>
            <w:shd w:val="clear" w:color="auto" w:fill="DCE6F1"/>
          </w:tcPr>
          <w:p w:rsidR="005C5B19" w:rsidRDefault="00FC5319">
            <w:pPr>
              <w:spacing w:after="0" w:line="240" w:lineRule="auto"/>
            </w:pPr>
            <w:r>
              <w:rPr>
                <w:b/>
                <w:sz w:val="21"/>
              </w:rPr>
              <w:t>Mùa</w:t>
            </w:r>
          </w:p>
        </w:tc>
        <w:tc>
          <w:tcPr>
            <w:tcW w:w="1587" w:type="dxa"/>
            <w:shd w:val="clear" w:color="auto" w:fill="DCE6F1"/>
          </w:tcPr>
          <w:p w:rsidR="005C5B19" w:rsidRDefault="00FC5319">
            <w:pPr>
              <w:spacing w:after="0" w:line="240" w:lineRule="auto"/>
            </w:pPr>
            <w:r>
              <w:rPr>
                <w:b/>
                <w:sz w:val="21"/>
              </w:rPr>
              <w:t>PM2.5 gió bắc</w:t>
            </w:r>
          </w:p>
        </w:tc>
        <w:tc>
          <w:tcPr>
            <w:tcW w:w="1587" w:type="dxa"/>
            <w:shd w:val="clear" w:color="auto" w:fill="DCE6F1"/>
          </w:tcPr>
          <w:p w:rsidR="005C5B19" w:rsidRDefault="00FC5319">
            <w:pPr>
              <w:spacing w:after="0" w:line="240" w:lineRule="auto"/>
            </w:pPr>
            <w:r>
              <w:rPr>
                <w:b/>
                <w:sz w:val="21"/>
              </w:rPr>
              <w:t>PM2.5 gió nam</w:t>
            </w:r>
          </w:p>
        </w:tc>
        <w:tc>
          <w:tcPr>
            <w:tcW w:w="1474" w:type="dxa"/>
            <w:shd w:val="clear" w:color="auto" w:fill="DCE6F1"/>
          </w:tcPr>
          <w:p w:rsidR="005C5B19" w:rsidRDefault="00FC5319">
            <w:pPr>
              <w:spacing w:after="0" w:line="240" w:lineRule="auto"/>
            </w:pPr>
            <w:r>
              <w:rPr>
                <w:b/>
                <w:sz w:val="21"/>
              </w:rPr>
              <w:t>% vượt (bắc)</w:t>
            </w:r>
          </w:p>
        </w:tc>
        <w:tc>
          <w:tcPr>
            <w:tcW w:w="1474" w:type="dxa"/>
            <w:shd w:val="clear" w:color="auto" w:fill="DCE6F1"/>
          </w:tcPr>
          <w:p w:rsidR="005C5B19" w:rsidRDefault="00FC5319">
            <w:pPr>
              <w:spacing w:after="0" w:line="240" w:lineRule="auto"/>
            </w:pPr>
            <w:r>
              <w:rPr>
                <w:b/>
                <w:sz w:val="21"/>
              </w:rPr>
              <w:t>% vượt (nam)</w:t>
            </w:r>
          </w:p>
        </w:tc>
      </w:tr>
      <w:tr w:rsidR="005C5B19">
        <w:trPr>
          <w:jc w:val="center"/>
        </w:trPr>
        <w:tc>
          <w:tcPr>
            <w:tcW w:w="1587" w:type="dxa"/>
          </w:tcPr>
          <w:p w:rsidR="005C5B19" w:rsidRDefault="00FC5319">
            <w:pPr>
              <w:spacing w:after="0" w:line="240" w:lineRule="auto"/>
            </w:pPr>
            <w:r>
              <w:rPr>
                <w:sz w:val="21"/>
              </w:rPr>
              <w:t>Dongcheng</w:t>
            </w:r>
          </w:p>
        </w:tc>
        <w:tc>
          <w:tcPr>
            <w:tcW w:w="907" w:type="dxa"/>
          </w:tcPr>
          <w:p w:rsidR="005C5B19" w:rsidRDefault="00FC5319">
            <w:pPr>
              <w:spacing w:after="0" w:line="240" w:lineRule="auto"/>
            </w:pPr>
            <w:r>
              <w:rPr>
                <w:sz w:val="21"/>
              </w:rPr>
              <w:t>Thu</w:t>
            </w:r>
          </w:p>
        </w:tc>
        <w:tc>
          <w:tcPr>
            <w:tcW w:w="1587" w:type="dxa"/>
          </w:tcPr>
          <w:p w:rsidR="005C5B19" w:rsidRDefault="00FC5319">
            <w:pPr>
              <w:spacing w:after="0" w:line="240" w:lineRule="auto"/>
              <w:jc w:val="right"/>
            </w:pPr>
            <w:r>
              <w:rPr>
                <w:sz w:val="21"/>
              </w:rPr>
              <w:t>77,5</w:t>
            </w:r>
          </w:p>
        </w:tc>
        <w:tc>
          <w:tcPr>
            <w:tcW w:w="1587" w:type="dxa"/>
          </w:tcPr>
          <w:p w:rsidR="005C5B19" w:rsidRDefault="00FC5319">
            <w:pPr>
              <w:spacing w:after="0" w:line="240" w:lineRule="auto"/>
              <w:jc w:val="right"/>
            </w:pPr>
            <w:r>
              <w:rPr>
                <w:sz w:val="21"/>
              </w:rPr>
              <w:t>96,8</w:t>
            </w:r>
          </w:p>
        </w:tc>
        <w:tc>
          <w:tcPr>
            <w:tcW w:w="1474" w:type="dxa"/>
          </w:tcPr>
          <w:p w:rsidR="005C5B19" w:rsidRDefault="00FC5319">
            <w:pPr>
              <w:spacing w:after="0" w:line="240" w:lineRule="auto"/>
              <w:jc w:val="right"/>
            </w:pPr>
            <w:r>
              <w:rPr>
                <w:sz w:val="21"/>
              </w:rPr>
              <w:t>24,4%</w:t>
            </w:r>
          </w:p>
        </w:tc>
        <w:tc>
          <w:tcPr>
            <w:tcW w:w="1474" w:type="dxa"/>
          </w:tcPr>
          <w:p w:rsidR="005C5B19" w:rsidRDefault="00FC5319">
            <w:pPr>
              <w:spacing w:after="0" w:line="240" w:lineRule="auto"/>
              <w:jc w:val="right"/>
            </w:pPr>
            <w:r>
              <w:rPr>
                <w:sz w:val="21"/>
              </w:rPr>
              <w:t>32,0%</w:t>
            </w:r>
          </w:p>
        </w:tc>
      </w:tr>
      <w:tr w:rsidR="005C5B19">
        <w:trPr>
          <w:jc w:val="center"/>
        </w:trPr>
        <w:tc>
          <w:tcPr>
            <w:tcW w:w="1587" w:type="dxa"/>
          </w:tcPr>
          <w:p w:rsidR="005C5B19" w:rsidRDefault="00FC5319">
            <w:pPr>
              <w:spacing w:after="0" w:line="240" w:lineRule="auto"/>
            </w:pPr>
            <w:r>
              <w:rPr>
                <w:sz w:val="21"/>
              </w:rPr>
              <w:t>Dongcheng</w:t>
            </w:r>
          </w:p>
        </w:tc>
        <w:tc>
          <w:tcPr>
            <w:tcW w:w="907" w:type="dxa"/>
          </w:tcPr>
          <w:p w:rsidR="005C5B19" w:rsidRDefault="00FC5319">
            <w:pPr>
              <w:spacing w:after="0" w:line="240" w:lineRule="auto"/>
            </w:pPr>
            <w:r>
              <w:rPr>
                <w:sz w:val="21"/>
              </w:rPr>
              <w:t>Đông</w:t>
            </w:r>
          </w:p>
        </w:tc>
        <w:tc>
          <w:tcPr>
            <w:tcW w:w="1587" w:type="dxa"/>
          </w:tcPr>
          <w:p w:rsidR="005C5B19" w:rsidRDefault="00FC5319">
            <w:pPr>
              <w:spacing w:after="0" w:line="240" w:lineRule="auto"/>
              <w:jc w:val="right"/>
            </w:pPr>
            <w:r>
              <w:rPr>
                <w:sz w:val="21"/>
              </w:rPr>
              <w:t>83,8</w:t>
            </w:r>
          </w:p>
        </w:tc>
        <w:tc>
          <w:tcPr>
            <w:tcW w:w="1587" w:type="dxa"/>
          </w:tcPr>
          <w:p w:rsidR="005C5B19" w:rsidRDefault="00FC5319">
            <w:pPr>
              <w:spacing w:after="0" w:line="240" w:lineRule="auto"/>
              <w:jc w:val="right"/>
            </w:pPr>
            <w:r>
              <w:rPr>
                <w:sz w:val="21"/>
              </w:rPr>
              <w:t>133,0</w:t>
            </w:r>
          </w:p>
        </w:tc>
        <w:tc>
          <w:tcPr>
            <w:tcW w:w="1474" w:type="dxa"/>
          </w:tcPr>
          <w:p w:rsidR="005C5B19" w:rsidRDefault="00FC5319">
            <w:pPr>
              <w:spacing w:after="0" w:line="240" w:lineRule="auto"/>
              <w:jc w:val="right"/>
            </w:pPr>
            <w:r>
              <w:rPr>
                <w:sz w:val="21"/>
              </w:rPr>
              <w:t>27,8%</w:t>
            </w:r>
          </w:p>
        </w:tc>
        <w:tc>
          <w:tcPr>
            <w:tcW w:w="1474" w:type="dxa"/>
          </w:tcPr>
          <w:p w:rsidR="005C5B19" w:rsidRDefault="00FC5319">
            <w:pPr>
              <w:spacing w:after="0" w:line="240" w:lineRule="auto"/>
              <w:jc w:val="right"/>
            </w:pPr>
            <w:r>
              <w:rPr>
                <w:sz w:val="21"/>
              </w:rPr>
              <w:t>43,5%</w:t>
            </w:r>
          </w:p>
        </w:tc>
      </w:tr>
      <w:tr w:rsidR="005C5B19">
        <w:trPr>
          <w:jc w:val="center"/>
        </w:trPr>
        <w:tc>
          <w:tcPr>
            <w:tcW w:w="1587" w:type="dxa"/>
          </w:tcPr>
          <w:p w:rsidR="005C5B19" w:rsidRDefault="00FC5319">
            <w:pPr>
              <w:spacing w:after="0" w:line="240" w:lineRule="auto"/>
            </w:pPr>
            <w:r>
              <w:rPr>
                <w:sz w:val="21"/>
              </w:rPr>
              <w:t>Xicheng</w:t>
            </w:r>
          </w:p>
        </w:tc>
        <w:tc>
          <w:tcPr>
            <w:tcW w:w="907" w:type="dxa"/>
          </w:tcPr>
          <w:p w:rsidR="005C5B19" w:rsidRDefault="00FC5319">
            <w:pPr>
              <w:spacing w:after="0" w:line="240" w:lineRule="auto"/>
            </w:pPr>
            <w:r>
              <w:rPr>
                <w:sz w:val="21"/>
              </w:rPr>
              <w:t>Thu</w:t>
            </w:r>
          </w:p>
        </w:tc>
        <w:tc>
          <w:tcPr>
            <w:tcW w:w="1587" w:type="dxa"/>
          </w:tcPr>
          <w:p w:rsidR="005C5B19" w:rsidRDefault="00FC5319">
            <w:pPr>
              <w:spacing w:after="0" w:line="240" w:lineRule="auto"/>
              <w:jc w:val="right"/>
            </w:pPr>
            <w:r>
              <w:rPr>
                <w:sz w:val="21"/>
              </w:rPr>
              <w:t>81,0</w:t>
            </w:r>
          </w:p>
        </w:tc>
        <w:tc>
          <w:tcPr>
            <w:tcW w:w="1587" w:type="dxa"/>
          </w:tcPr>
          <w:p w:rsidR="005C5B19" w:rsidRDefault="00FC5319">
            <w:pPr>
              <w:spacing w:after="0" w:line="240" w:lineRule="auto"/>
              <w:jc w:val="right"/>
            </w:pPr>
            <w:r>
              <w:rPr>
                <w:sz w:val="21"/>
              </w:rPr>
              <w:t>95,0</w:t>
            </w:r>
          </w:p>
        </w:tc>
        <w:tc>
          <w:tcPr>
            <w:tcW w:w="1474" w:type="dxa"/>
          </w:tcPr>
          <w:p w:rsidR="005C5B19" w:rsidRDefault="00FC5319">
            <w:pPr>
              <w:spacing w:after="0" w:line="240" w:lineRule="auto"/>
              <w:jc w:val="right"/>
            </w:pPr>
            <w:r>
              <w:rPr>
                <w:sz w:val="21"/>
              </w:rPr>
              <w:t>25,4%</w:t>
            </w:r>
          </w:p>
        </w:tc>
        <w:tc>
          <w:tcPr>
            <w:tcW w:w="1474" w:type="dxa"/>
          </w:tcPr>
          <w:p w:rsidR="005C5B19" w:rsidRDefault="00FC5319">
            <w:pPr>
              <w:spacing w:after="0" w:line="240" w:lineRule="auto"/>
              <w:jc w:val="right"/>
            </w:pPr>
            <w:r>
              <w:rPr>
                <w:sz w:val="21"/>
              </w:rPr>
              <w:t>30,3%</w:t>
            </w:r>
          </w:p>
        </w:tc>
      </w:tr>
      <w:tr w:rsidR="005C5B19">
        <w:trPr>
          <w:jc w:val="center"/>
        </w:trPr>
        <w:tc>
          <w:tcPr>
            <w:tcW w:w="1587" w:type="dxa"/>
          </w:tcPr>
          <w:p w:rsidR="005C5B19" w:rsidRDefault="00FC5319">
            <w:pPr>
              <w:spacing w:after="0" w:line="240" w:lineRule="auto"/>
            </w:pPr>
            <w:r>
              <w:rPr>
                <w:sz w:val="21"/>
              </w:rPr>
              <w:t>Xicheng</w:t>
            </w:r>
          </w:p>
        </w:tc>
        <w:tc>
          <w:tcPr>
            <w:tcW w:w="907" w:type="dxa"/>
          </w:tcPr>
          <w:p w:rsidR="005C5B19" w:rsidRDefault="00FC5319">
            <w:pPr>
              <w:spacing w:after="0" w:line="240" w:lineRule="auto"/>
            </w:pPr>
            <w:r>
              <w:rPr>
                <w:sz w:val="21"/>
              </w:rPr>
              <w:t>Đông</w:t>
            </w:r>
          </w:p>
        </w:tc>
        <w:tc>
          <w:tcPr>
            <w:tcW w:w="1587" w:type="dxa"/>
          </w:tcPr>
          <w:p w:rsidR="005C5B19" w:rsidRDefault="00FC5319">
            <w:pPr>
              <w:spacing w:after="0" w:line="240" w:lineRule="auto"/>
              <w:jc w:val="right"/>
            </w:pPr>
            <w:r>
              <w:rPr>
                <w:sz w:val="21"/>
              </w:rPr>
              <w:t>87,7</w:t>
            </w:r>
          </w:p>
        </w:tc>
        <w:tc>
          <w:tcPr>
            <w:tcW w:w="1587" w:type="dxa"/>
          </w:tcPr>
          <w:p w:rsidR="005C5B19" w:rsidRDefault="00FC5319">
            <w:pPr>
              <w:spacing w:after="0" w:line="240" w:lineRule="auto"/>
              <w:jc w:val="right"/>
            </w:pPr>
            <w:r>
              <w:rPr>
                <w:sz w:val="21"/>
              </w:rPr>
              <w:t>132,4</w:t>
            </w:r>
          </w:p>
        </w:tc>
        <w:tc>
          <w:tcPr>
            <w:tcW w:w="1474" w:type="dxa"/>
          </w:tcPr>
          <w:p w:rsidR="005C5B19" w:rsidRDefault="00FC5319">
            <w:pPr>
              <w:spacing w:after="0" w:line="240" w:lineRule="auto"/>
              <w:jc w:val="right"/>
            </w:pPr>
            <w:r>
              <w:rPr>
                <w:sz w:val="21"/>
              </w:rPr>
              <w:t>29,5%</w:t>
            </w:r>
          </w:p>
        </w:tc>
        <w:tc>
          <w:tcPr>
            <w:tcW w:w="1474" w:type="dxa"/>
          </w:tcPr>
          <w:p w:rsidR="005C5B19" w:rsidRDefault="00FC5319">
            <w:pPr>
              <w:spacing w:after="0" w:line="240" w:lineRule="auto"/>
              <w:jc w:val="right"/>
            </w:pPr>
            <w:r>
              <w:rPr>
                <w:sz w:val="21"/>
              </w:rPr>
              <w:t>42,6%</w:t>
            </w:r>
          </w:p>
        </w:tc>
      </w:tr>
    </w:tbl>
    <w:p w:rsidR="005C5B19" w:rsidRDefault="005C5B19">
      <w:pPr>
        <w:spacing w:after="40"/>
      </w:pPr>
    </w:p>
    <w:p w:rsidR="005C5B19" w:rsidRDefault="00FC5319">
      <w:pPr>
        <w:jc w:val="both"/>
      </w:pPr>
      <w:r>
        <w:t xml:space="preserve">Slice cố định quận = 'Dongcheng' để được khối con hai chiều năm × mùa. Dice chọn khối con theo ba chiều. Kết quả: cùng quận, cùng mùa đông, gió nam làm PM2.5 tăng từ khoảng 85 lên khoảng 133 µg/m³ và tỷ lệ giờ vượt ngưỡng tăng từ </w:t>
      </w:r>
      <w:r>
        <w:t>khoảng 28% lên khoảng 43%. Đây là căn cứ để ưu tiên cảnh báo khi dự báo có gió nam.</w:t>
      </w:r>
    </w:p>
    <w:p w:rsidR="005C5B19" w:rsidRDefault="00FC5319">
      <w:pPr>
        <w:pStyle w:val="Heading2"/>
      </w:pPr>
      <w:bookmarkStart w:id="27" w:name="_Toc242713028"/>
      <w:r>
        <w:t>5.4. Pivot — xoay trục</w:t>
      </w:r>
      <w:bookmarkEnd w:id="27"/>
    </w:p>
    <w:p w:rsidR="005C5B19" w:rsidRDefault="00FC5319">
      <w:pPr>
        <w:keepNext/>
        <w:jc w:val="center"/>
      </w:pPr>
      <w:r>
        <w:rPr>
          <w:noProof/>
        </w:rPr>
        <w:drawing>
          <wp:inline distT="0" distB="0" distL="0" distR="0">
            <wp:extent cx="5580000" cy="484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p_dice_tram_x_thang.png"/>
                    <pic:cNvPicPr/>
                  </pic:nvPicPr>
                  <pic:blipFill>
                    <a:blip r:embed="rId11"/>
                    <a:stretch>
                      <a:fillRect/>
                    </a:stretch>
                  </pic:blipFill>
                  <pic:spPr>
                    <a:xfrm>
                      <a:off x="0" y="0"/>
                      <a:ext cx="5580000" cy="4843750"/>
                    </a:xfrm>
                    <a:prstGeom prst="rect">
                      <a:avLst/>
                    </a:prstGeom>
                  </pic:spPr>
                </pic:pic>
              </a:graphicData>
            </a:graphic>
          </wp:inline>
        </w:drawing>
      </w:r>
    </w:p>
    <w:p w:rsidR="005C5B19" w:rsidRDefault="00FC5319">
      <w:pPr>
        <w:pStyle w:val="Caption"/>
        <w:jc w:val="center"/>
      </w:pPr>
      <w:r>
        <w:t>Hình 5.1. Trang /olap: trạm × tháng năm 2016, % giờ vượt ngưỡng, sau dice quận ∈ {Dongcheng, Xicheng} — nút Pivot đổi hàng ↔ cột</w:t>
      </w:r>
    </w:p>
    <w:p w:rsidR="005C5B19" w:rsidRDefault="00FC5319">
      <w:pPr>
        <w:jc w:val="both"/>
      </w:pPr>
      <w:r>
        <w:t>Pivot giữ nguyên d</w:t>
      </w:r>
      <w:r>
        <w:t xml:space="preserve">ữ liệu, chỉ đổi khung nhìn: đưa trạm lên hàng và tháng sang cột (câu pivot_station_month dùng FILTER), hoặc ngược lại. Trên dashboard, bấm vào </w:t>
      </w:r>
      <w:r>
        <w:lastRenderedPageBreak/>
        <w:t>một dòng sẽ khoan xuống mức con; tổng hàng/cột được sinh bằng GROUPING SETS và câu SQL sinh ra được hiển thị để k</w:t>
      </w:r>
      <w:r>
        <w:t>iểm tra.</w:t>
      </w:r>
    </w:p>
    <w:p w:rsidR="005C5B19" w:rsidRDefault="00FC5319">
      <w:pPr>
        <w:pStyle w:val="Heading2"/>
      </w:pPr>
      <w:bookmarkStart w:id="28" w:name="_Toc242713029"/>
      <w:r>
        <w:t>5.5. CUBE và trả lời từ khối đã tính trước</w:t>
      </w:r>
      <w:bookmarkEnd w:id="28"/>
    </w:p>
    <w:p w:rsidR="005C5B19" w:rsidRDefault="00FC5319">
      <w:pPr>
        <w:jc w:val="both"/>
      </w:pPr>
      <w:r>
        <w:t>GROUP BY CUBE(season, wind_regime) cho ra 2² = 4 khối con (đủ tổ hợp, các tổng con và tổng toàn bộ). Truy vấn năm × mùa đọc từ khối con (year, season) của mart_olap_cube mất khoảng 24 ms, so với khoảng 18</w:t>
      </w:r>
      <w:r>
        <w:t>0 ms khi quét bảng sự kiện (đo trong notebook).</w:t>
      </w:r>
    </w:p>
    <w:p w:rsidR="005C5B19" w:rsidRDefault="00FC5319">
      <w:pPr>
        <w:keepNext/>
        <w:jc w:val="center"/>
      </w:pPr>
      <w:r>
        <w:rPr>
          <w:noProof/>
        </w:rPr>
        <w:drawing>
          <wp:inline distT="0" distB="0" distL="0" distR="0">
            <wp:extent cx="4680000" cy="406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p_nam_x_mua.png"/>
                    <pic:cNvPicPr/>
                  </pic:nvPicPr>
                  <pic:blipFill>
                    <a:blip r:embed="rId12"/>
                    <a:stretch>
                      <a:fillRect/>
                    </a:stretch>
                  </pic:blipFill>
                  <pic:spPr>
                    <a:xfrm>
                      <a:off x="0" y="0"/>
                      <a:ext cx="4680000" cy="4062500"/>
                    </a:xfrm>
                    <a:prstGeom prst="rect">
                      <a:avLst/>
                    </a:prstGeom>
                  </pic:spPr>
                </pic:pic>
              </a:graphicData>
            </a:graphic>
          </wp:inline>
        </w:drawing>
      </w:r>
    </w:p>
    <w:p w:rsidR="005C5B19" w:rsidRDefault="00FC5319">
      <w:pPr>
        <w:pStyle w:val="Caption"/>
        <w:jc w:val="center"/>
      </w:pPr>
      <w:r>
        <w:t>Hình 5.2. Năm × mùa được trả lời từ khối con (year, season) đã tính trước</w:t>
      </w:r>
    </w:p>
    <w:p w:rsidR="005C5B19" w:rsidRDefault="00FC5319">
      <w:pPr>
        <w:pStyle w:val="Heading1"/>
      </w:pPr>
      <w:bookmarkStart w:id="29" w:name="_Toc242713030"/>
      <w:r>
        <w:t>Chương 6. Khai phá dữ liệu: phân loại cảnh báo vượt ngưỡng</w:t>
      </w:r>
      <w:bookmarkEnd w:id="29"/>
    </w:p>
    <w:p w:rsidR="005C5B19" w:rsidRDefault="00FC5319">
      <w:pPr>
        <w:pStyle w:val="Heading2"/>
      </w:pPr>
      <w:bookmarkStart w:id="30" w:name="_Toc242713031"/>
      <w:r>
        <w:t>6.1. Nhận diện bài toán</w:t>
      </w:r>
      <w:bookmarkEnd w:id="30"/>
    </w:p>
    <w:p w:rsidR="005C5B19" w:rsidRDefault="00FC5319">
      <w:pPr>
        <w:jc w:val="both"/>
      </w:pPr>
      <w:r>
        <w:t>Quyết định của người dùng là nhị phân (cảnh báo /</w:t>
      </w:r>
      <w:r>
        <w:t xml:space="preserve"> không cảnh báo) và hai loại sai có chi phí khác nhau: bỏ sót một giờ ô nhiễm (FN) nguy hiểm hơn báo nhầm (FP). Vì vậy bài toán được chọn là phân loại và được đánh giá bằng ma trận nhầm lẫn. Phân cụm không trả lời được câu hỏi "có cảnh báo không"; luật kết</w:t>
      </w:r>
      <w:r>
        <w:t xml:space="preserve"> hợp phù hợp với dữ liệu giao dịch, không phải chuỗi thời gian đo liên tục.</w:t>
      </w:r>
    </w:p>
    <w:p w:rsidR="005C5B19" w:rsidRDefault="00FC5319">
      <w:pPr>
        <w:pStyle w:val="Heading2"/>
      </w:pPr>
      <w:bookmarkStart w:id="31" w:name="_Toc242713032"/>
      <w:r>
        <w:t>6.2. Dữ liệu huấn luyện</w:t>
      </w:r>
      <w:bookmarkEnd w:id="31"/>
    </w:p>
    <w:p w:rsidR="005C5B19" w:rsidRDefault="00FC5319">
      <w:pPr>
        <w:pStyle w:val="ListBullet"/>
        <w:spacing w:after="40"/>
        <w:jc w:val="both"/>
      </w:pPr>
      <w:r>
        <w:rPr>
          <w:b/>
        </w:rPr>
        <w:t xml:space="preserve">Nhãn: </w:t>
      </w:r>
      <w:r>
        <w:t>y = 1 nếu PM2.5(t+1) ≥ 115 µg/m³, ngược lại y = 0 (src/classification/target.py).</w:t>
      </w:r>
    </w:p>
    <w:p w:rsidR="005C5B19" w:rsidRDefault="00FC5319">
      <w:pPr>
        <w:pStyle w:val="ListBullet"/>
        <w:spacing w:after="40"/>
        <w:jc w:val="both"/>
      </w:pPr>
      <w:r>
        <w:rPr>
          <w:b/>
        </w:rPr>
        <w:lastRenderedPageBreak/>
        <w:t xml:space="preserve">Đặc trưng (49): </w:t>
      </w:r>
      <w:r>
        <w:t>chỉ dùng thông tin biết tại thời điểm t. Gồm PM2.5 h</w:t>
      </w:r>
      <w:r>
        <w:t>iện tại, độ trễ 1–24 giờ, trung bình trượt 6/24 giờ, mức thay đổi trong giờ; PM10, CO, NO2 và độ trễ của chúng; nhiệt độ, độ ẩm, tốc độ gió; giờ, tháng, thứ, mùa, trạm, cụm trạm; số giờ đã ở trong đợt ô nhiễm.</w:t>
      </w:r>
    </w:p>
    <w:p w:rsidR="005C5B19" w:rsidRDefault="00FC5319">
      <w:pPr>
        <w:pStyle w:val="ListBullet"/>
        <w:spacing w:after="40"/>
        <w:jc w:val="both"/>
      </w:pPr>
      <w:r>
        <w:rPr>
          <w:b/>
        </w:rPr>
        <w:t xml:space="preserve">Chia tập theo thời gian, khoá từ đầu: </w:t>
      </w:r>
      <w:r>
        <w:t>không tr</w:t>
      </w:r>
      <w:r>
        <w:t>ộn ngẫu nhiên, để mô hình không "nhìn thấy tương lai". Median để điền giá trị thiếu chỉ tính trên tập train.</w:t>
      </w:r>
    </w:p>
    <w:p w:rsidR="005C5B19" w:rsidRDefault="00FC5319">
      <w:pPr>
        <w:pStyle w:val="Caption"/>
        <w:keepNext/>
        <w:jc w:val="center"/>
      </w:pPr>
      <w:r>
        <w:t>Bảng 6.1. Chia tập theo thời gian</w:t>
      </w:r>
    </w:p>
    <w:tbl>
      <w:tblPr>
        <w:tblStyle w:val="TableGrid"/>
        <w:tblW w:w="0" w:type="auto"/>
        <w:jc w:val="center"/>
        <w:tblLayout w:type="fixed"/>
        <w:tblLook w:val="04A0" w:firstRow="1" w:lastRow="0" w:firstColumn="1" w:lastColumn="0" w:noHBand="0" w:noVBand="1"/>
      </w:tblPr>
      <w:tblGrid>
        <w:gridCol w:w="1134"/>
        <w:gridCol w:w="2835"/>
        <w:gridCol w:w="1701"/>
        <w:gridCol w:w="1701"/>
      </w:tblGrid>
      <w:tr w:rsidR="005C5B19">
        <w:trPr>
          <w:tblHeader/>
          <w:jc w:val="center"/>
        </w:trPr>
        <w:tc>
          <w:tcPr>
            <w:tcW w:w="1134" w:type="dxa"/>
            <w:shd w:val="clear" w:color="auto" w:fill="DCE6F1"/>
          </w:tcPr>
          <w:p w:rsidR="005C5B19" w:rsidRDefault="00FC5319">
            <w:pPr>
              <w:spacing w:after="0" w:line="240" w:lineRule="auto"/>
            </w:pPr>
            <w:r>
              <w:rPr>
                <w:b/>
                <w:sz w:val="21"/>
              </w:rPr>
              <w:t>Tập</w:t>
            </w:r>
          </w:p>
        </w:tc>
        <w:tc>
          <w:tcPr>
            <w:tcW w:w="2835" w:type="dxa"/>
            <w:shd w:val="clear" w:color="auto" w:fill="DCE6F1"/>
          </w:tcPr>
          <w:p w:rsidR="005C5B19" w:rsidRDefault="00FC5319">
            <w:pPr>
              <w:spacing w:after="0" w:line="240" w:lineRule="auto"/>
            </w:pPr>
            <w:r>
              <w:rPr>
                <w:b/>
                <w:sz w:val="21"/>
              </w:rPr>
              <w:t>Giai đoạn</w:t>
            </w:r>
          </w:p>
        </w:tc>
        <w:tc>
          <w:tcPr>
            <w:tcW w:w="1701" w:type="dxa"/>
            <w:shd w:val="clear" w:color="auto" w:fill="DCE6F1"/>
          </w:tcPr>
          <w:p w:rsidR="005C5B19" w:rsidRDefault="00FC5319">
            <w:pPr>
              <w:spacing w:after="0" w:line="240" w:lineRule="auto"/>
            </w:pPr>
            <w:r>
              <w:rPr>
                <w:b/>
                <w:sz w:val="21"/>
              </w:rPr>
              <w:t>Số mẫu</w:t>
            </w:r>
          </w:p>
        </w:tc>
        <w:tc>
          <w:tcPr>
            <w:tcW w:w="1701" w:type="dxa"/>
            <w:shd w:val="clear" w:color="auto" w:fill="DCE6F1"/>
          </w:tcPr>
          <w:p w:rsidR="005C5B19" w:rsidRDefault="00FC5319">
            <w:pPr>
              <w:spacing w:after="0" w:line="240" w:lineRule="auto"/>
            </w:pPr>
            <w:r>
              <w:rPr>
                <w:b/>
                <w:sz w:val="21"/>
              </w:rPr>
              <w:t>Tỷ lệ nhãn 1</w:t>
            </w:r>
          </w:p>
        </w:tc>
      </w:tr>
      <w:tr w:rsidR="005C5B19">
        <w:trPr>
          <w:jc w:val="center"/>
        </w:trPr>
        <w:tc>
          <w:tcPr>
            <w:tcW w:w="1134" w:type="dxa"/>
          </w:tcPr>
          <w:p w:rsidR="005C5B19" w:rsidRDefault="00FC5319">
            <w:pPr>
              <w:spacing w:after="0" w:line="240" w:lineRule="auto"/>
            </w:pPr>
            <w:r>
              <w:rPr>
                <w:sz w:val="21"/>
              </w:rPr>
              <w:t>train</w:t>
            </w:r>
          </w:p>
        </w:tc>
        <w:tc>
          <w:tcPr>
            <w:tcW w:w="2835" w:type="dxa"/>
          </w:tcPr>
          <w:p w:rsidR="005C5B19" w:rsidRDefault="00FC5319">
            <w:pPr>
              <w:spacing w:after="0" w:line="240" w:lineRule="auto"/>
            </w:pPr>
            <w:r>
              <w:rPr>
                <w:sz w:val="21"/>
              </w:rPr>
              <w:t>03/2013 – 12/2015</w:t>
            </w:r>
          </w:p>
        </w:tc>
        <w:tc>
          <w:tcPr>
            <w:tcW w:w="1701" w:type="dxa"/>
          </w:tcPr>
          <w:p w:rsidR="005C5B19" w:rsidRDefault="00FC5319">
            <w:pPr>
              <w:spacing w:after="0" w:line="240" w:lineRule="auto"/>
              <w:jc w:val="right"/>
            </w:pPr>
            <w:r>
              <w:rPr>
                <w:sz w:val="21"/>
              </w:rPr>
              <w:t>276.380</w:t>
            </w:r>
          </w:p>
        </w:tc>
        <w:tc>
          <w:tcPr>
            <w:tcW w:w="1701" w:type="dxa"/>
          </w:tcPr>
          <w:p w:rsidR="005C5B19" w:rsidRDefault="00FC5319">
            <w:pPr>
              <w:spacing w:after="0" w:line="240" w:lineRule="auto"/>
              <w:jc w:val="right"/>
            </w:pPr>
            <w:r>
              <w:rPr>
                <w:sz w:val="21"/>
              </w:rPr>
              <w:t>25,2%</w:t>
            </w:r>
          </w:p>
        </w:tc>
      </w:tr>
      <w:tr w:rsidR="005C5B19">
        <w:trPr>
          <w:jc w:val="center"/>
        </w:trPr>
        <w:tc>
          <w:tcPr>
            <w:tcW w:w="1134" w:type="dxa"/>
          </w:tcPr>
          <w:p w:rsidR="005C5B19" w:rsidRDefault="00FC5319">
            <w:pPr>
              <w:spacing w:after="0" w:line="240" w:lineRule="auto"/>
            </w:pPr>
            <w:r>
              <w:rPr>
                <w:sz w:val="21"/>
              </w:rPr>
              <w:t>val</w:t>
            </w:r>
          </w:p>
        </w:tc>
        <w:tc>
          <w:tcPr>
            <w:tcW w:w="2835" w:type="dxa"/>
          </w:tcPr>
          <w:p w:rsidR="005C5B19" w:rsidRDefault="00FC5319">
            <w:pPr>
              <w:spacing w:after="0" w:line="240" w:lineRule="auto"/>
            </w:pPr>
            <w:r>
              <w:rPr>
                <w:sz w:val="21"/>
              </w:rPr>
              <w:t>01/2016 – 06/2016</w:t>
            </w:r>
          </w:p>
        </w:tc>
        <w:tc>
          <w:tcPr>
            <w:tcW w:w="1701" w:type="dxa"/>
          </w:tcPr>
          <w:p w:rsidR="005C5B19" w:rsidRDefault="00FC5319">
            <w:pPr>
              <w:spacing w:after="0" w:line="240" w:lineRule="auto"/>
              <w:jc w:val="right"/>
            </w:pPr>
            <w:r>
              <w:rPr>
                <w:sz w:val="21"/>
              </w:rPr>
              <w:t>47.338</w:t>
            </w:r>
          </w:p>
        </w:tc>
        <w:tc>
          <w:tcPr>
            <w:tcW w:w="1701" w:type="dxa"/>
          </w:tcPr>
          <w:p w:rsidR="005C5B19" w:rsidRDefault="00FC5319">
            <w:pPr>
              <w:spacing w:after="0" w:line="240" w:lineRule="auto"/>
              <w:jc w:val="right"/>
            </w:pPr>
            <w:r>
              <w:rPr>
                <w:sz w:val="21"/>
              </w:rPr>
              <w:t>15,8%</w:t>
            </w:r>
          </w:p>
        </w:tc>
      </w:tr>
      <w:tr w:rsidR="005C5B19">
        <w:trPr>
          <w:jc w:val="center"/>
        </w:trPr>
        <w:tc>
          <w:tcPr>
            <w:tcW w:w="1134" w:type="dxa"/>
          </w:tcPr>
          <w:p w:rsidR="005C5B19" w:rsidRDefault="00FC5319">
            <w:pPr>
              <w:spacing w:after="0" w:line="240" w:lineRule="auto"/>
            </w:pPr>
            <w:r>
              <w:rPr>
                <w:sz w:val="21"/>
              </w:rPr>
              <w:t>test</w:t>
            </w:r>
          </w:p>
        </w:tc>
        <w:tc>
          <w:tcPr>
            <w:tcW w:w="2835" w:type="dxa"/>
          </w:tcPr>
          <w:p w:rsidR="005C5B19" w:rsidRDefault="00FC5319">
            <w:pPr>
              <w:spacing w:after="0" w:line="240" w:lineRule="auto"/>
            </w:pPr>
            <w:r>
              <w:rPr>
                <w:sz w:val="21"/>
              </w:rPr>
              <w:t>07/2016 – 12/2016</w:t>
            </w:r>
          </w:p>
        </w:tc>
        <w:tc>
          <w:tcPr>
            <w:tcW w:w="1701" w:type="dxa"/>
          </w:tcPr>
          <w:p w:rsidR="005C5B19" w:rsidRDefault="00FC5319">
            <w:pPr>
              <w:spacing w:after="0" w:line="240" w:lineRule="auto"/>
              <w:jc w:val="right"/>
            </w:pPr>
            <w:r>
              <w:rPr>
                <w:sz w:val="21"/>
              </w:rPr>
              <w:t>48.781</w:t>
            </w:r>
          </w:p>
        </w:tc>
        <w:tc>
          <w:tcPr>
            <w:tcW w:w="1701" w:type="dxa"/>
          </w:tcPr>
          <w:p w:rsidR="005C5B19" w:rsidRDefault="00FC5319">
            <w:pPr>
              <w:spacing w:after="0" w:line="240" w:lineRule="auto"/>
              <w:jc w:val="right"/>
            </w:pPr>
            <w:r>
              <w:rPr>
                <w:sz w:val="21"/>
              </w:rPr>
              <w:t>23,9%</w:t>
            </w:r>
          </w:p>
        </w:tc>
      </w:tr>
    </w:tbl>
    <w:p w:rsidR="005C5B19" w:rsidRDefault="005C5B19">
      <w:pPr>
        <w:spacing w:after="40"/>
      </w:pPr>
    </w:p>
    <w:p w:rsidR="005C5B19" w:rsidRDefault="00FC5319">
      <w:pPr>
        <w:pStyle w:val="Heading2"/>
      </w:pPr>
      <w:bookmarkStart w:id="32" w:name="_Toc242713033"/>
      <w:r>
        <w:t>6.3. Mô hình và cách chọn</w:t>
      </w:r>
      <w:bookmarkEnd w:id="32"/>
    </w:p>
    <w:p w:rsidR="005C5B19" w:rsidRDefault="00FC5319">
      <w:pPr>
        <w:pStyle w:val="ListBullet"/>
        <w:spacing w:after="40"/>
        <w:jc w:val="both"/>
      </w:pPr>
      <w:r>
        <w:rPr>
          <w:b/>
        </w:rPr>
        <w:t xml:space="preserve">Hai mô hình cơ sở: </w:t>
      </w:r>
      <w:r>
        <w:t>majority (luôn đoán "không") và persistence — chính là cách làm hiện tại.</w:t>
      </w:r>
    </w:p>
    <w:p w:rsidR="005C5B19" w:rsidRDefault="00FC5319">
      <w:pPr>
        <w:pStyle w:val="ListBullet"/>
        <w:spacing w:after="40"/>
        <w:jc w:val="both"/>
      </w:pPr>
      <w:r>
        <w:rPr>
          <w:b/>
        </w:rPr>
        <w:t xml:space="preserve">Cây quyết định </w:t>
      </w:r>
      <w:r>
        <w:t xml:space="preserve">với tiêu chí entropy (độ lợi thông tin, đúng như Bài 8). Độ sâu chọn trên tập val </w:t>
      </w:r>
      <w:r>
        <w:t>trong {3, 4, 5, 6, 8, 10}; giá trị được chọn là 6, mỗi lá tối thiểu 200 mẫu để tránh quá khớp.</w:t>
      </w:r>
    </w:p>
    <w:p w:rsidR="005C5B19" w:rsidRDefault="00FC5319">
      <w:pPr>
        <w:pStyle w:val="ListBullet"/>
        <w:spacing w:after="40"/>
        <w:jc w:val="both"/>
      </w:pPr>
      <w:r>
        <w:rPr>
          <w:b/>
        </w:rPr>
        <w:t xml:space="preserve">HistGradientBoosting: </w:t>
      </w:r>
      <w:r>
        <w:t>tập hợp cây tăng cường, cùng siêu tham số với mô hình hồi quy đã khoá.</w:t>
      </w:r>
    </w:p>
    <w:p w:rsidR="005C5B19" w:rsidRDefault="00FC5319">
      <w:pPr>
        <w:pStyle w:val="ListBullet"/>
        <w:spacing w:after="40"/>
        <w:jc w:val="both"/>
      </w:pPr>
      <w:r>
        <w:rPr>
          <w:b/>
        </w:rPr>
        <w:t xml:space="preserve">Ngưỡng xác suất </w:t>
      </w:r>
      <w:r>
        <w:t xml:space="preserve">cũng được chọn trên val: 0,45 với cây quyết định và </w:t>
      </w:r>
      <w:r>
        <w:t>0,50 với HistGB. Mô hình khoá là mô hình có F1 trên val cao nhất: HistGradientBoosting. Tập test chỉ được dùng một lần để báo cáo.</w:t>
      </w:r>
    </w:p>
    <w:p w:rsidR="005C5B19" w:rsidRDefault="00FC5319">
      <w:pPr>
        <w:pStyle w:val="Heading2"/>
      </w:pPr>
      <w:bookmarkStart w:id="33" w:name="_Toc242713034"/>
      <w:r>
        <w:t>6.4. Kết quả trên tập test</w:t>
      </w:r>
      <w:bookmarkEnd w:id="33"/>
    </w:p>
    <w:p w:rsidR="005C5B19" w:rsidRDefault="00FC5319">
      <w:pPr>
        <w:pStyle w:val="Caption"/>
        <w:keepNext/>
        <w:jc w:val="center"/>
      </w:pPr>
      <w:r>
        <w:t>Bảng 6.2. Ma trận nhầm lẫn và các chỉ số trên tập test (n = 48.781)</w:t>
      </w:r>
    </w:p>
    <w:tbl>
      <w:tblPr>
        <w:tblStyle w:val="TableGrid"/>
        <w:tblW w:w="0" w:type="auto"/>
        <w:jc w:val="center"/>
        <w:tblLayout w:type="fixed"/>
        <w:tblLook w:val="04A0" w:firstRow="1" w:lastRow="0" w:firstColumn="1" w:lastColumn="0" w:noHBand="0" w:noVBand="1"/>
      </w:tblPr>
      <w:tblGrid>
        <w:gridCol w:w="1871"/>
        <w:gridCol w:w="850"/>
        <w:gridCol w:w="737"/>
        <w:gridCol w:w="850"/>
        <w:gridCol w:w="907"/>
        <w:gridCol w:w="1020"/>
        <w:gridCol w:w="1077"/>
        <w:gridCol w:w="907"/>
        <w:gridCol w:w="737"/>
      </w:tblGrid>
      <w:tr w:rsidR="005C5B19">
        <w:trPr>
          <w:tblHeader/>
          <w:jc w:val="center"/>
        </w:trPr>
        <w:tc>
          <w:tcPr>
            <w:tcW w:w="1871" w:type="dxa"/>
            <w:shd w:val="clear" w:color="auto" w:fill="DCE6F1"/>
          </w:tcPr>
          <w:p w:rsidR="005C5B19" w:rsidRDefault="00FC5319">
            <w:pPr>
              <w:spacing w:after="0" w:line="240" w:lineRule="auto"/>
            </w:pPr>
            <w:r>
              <w:rPr>
                <w:b/>
                <w:sz w:val="19"/>
              </w:rPr>
              <w:t>Mô hình</w:t>
            </w:r>
          </w:p>
        </w:tc>
        <w:tc>
          <w:tcPr>
            <w:tcW w:w="850" w:type="dxa"/>
            <w:shd w:val="clear" w:color="auto" w:fill="DCE6F1"/>
          </w:tcPr>
          <w:p w:rsidR="005C5B19" w:rsidRDefault="00FC5319">
            <w:pPr>
              <w:spacing w:after="0" w:line="240" w:lineRule="auto"/>
            </w:pPr>
            <w:r>
              <w:rPr>
                <w:b/>
                <w:sz w:val="19"/>
              </w:rPr>
              <w:t>TP</w:t>
            </w:r>
          </w:p>
        </w:tc>
        <w:tc>
          <w:tcPr>
            <w:tcW w:w="737" w:type="dxa"/>
            <w:shd w:val="clear" w:color="auto" w:fill="DCE6F1"/>
          </w:tcPr>
          <w:p w:rsidR="005C5B19" w:rsidRDefault="00FC5319">
            <w:pPr>
              <w:spacing w:after="0" w:line="240" w:lineRule="auto"/>
            </w:pPr>
            <w:r>
              <w:rPr>
                <w:b/>
                <w:sz w:val="19"/>
              </w:rPr>
              <w:t>FP</w:t>
            </w:r>
          </w:p>
        </w:tc>
        <w:tc>
          <w:tcPr>
            <w:tcW w:w="850" w:type="dxa"/>
            <w:shd w:val="clear" w:color="auto" w:fill="DCE6F1"/>
          </w:tcPr>
          <w:p w:rsidR="005C5B19" w:rsidRDefault="00FC5319">
            <w:pPr>
              <w:spacing w:after="0" w:line="240" w:lineRule="auto"/>
            </w:pPr>
            <w:r>
              <w:rPr>
                <w:b/>
                <w:sz w:val="19"/>
              </w:rPr>
              <w:t>FN</w:t>
            </w:r>
          </w:p>
        </w:tc>
        <w:tc>
          <w:tcPr>
            <w:tcW w:w="907" w:type="dxa"/>
            <w:shd w:val="clear" w:color="auto" w:fill="DCE6F1"/>
          </w:tcPr>
          <w:p w:rsidR="005C5B19" w:rsidRDefault="00FC5319">
            <w:pPr>
              <w:spacing w:after="0" w:line="240" w:lineRule="auto"/>
            </w:pPr>
            <w:r>
              <w:rPr>
                <w:b/>
                <w:sz w:val="19"/>
              </w:rPr>
              <w:t>TN</w:t>
            </w:r>
          </w:p>
        </w:tc>
        <w:tc>
          <w:tcPr>
            <w:tcW w:w="1020" w:type="dxa"/>
            <w:shd w:val="clear" w:color="auto" w:fill="DCE6F1"/>
          </w:tcPr>
          <w:p w:rsidR="005C5B19" w:rsidRDefault="00FC5319">
            <w:pPr>
              <w:spacing w:after="0" w:line="240" w:lineRule="auto"/>
            </w:pPr>
            <w:r>
              <w:rPr>
                <w:b/>
                <w:sz w:val="19"/>
              </w:rPr>
              <w:t>Accuracy</w:t>
            </w:r>
          </w:p>
        </w:tc>
        <w:tc>
          <w:tcPr>
            <w:tcW w:w="1077" w:type="dxa"/>
            <w:shd w:val="clear" w:color="auto" w:fill="DCE6F1"/>
          </w:tcPr>
          <w:p w:rsidR="005C5B19" w:rsidRDefault="00FC5319">
            <w:pPr>
              <w:spacing w:after="0" w:line="240" w:lineRule="auto"/>
            </w:pPr>
            <w:r>
              <w:rPr>
                <w:b/>
                <w:sz w:val="19"/>
              </w:rPr>
              <w:t>P</w:t>
            </w:r>
            <w:r>
              <w:rPr>
                <w:b/>
                <w:sz w:val="19"/>
              </w:rPr>
              <w:t>recision</w:t>
            </w:r>
          </w:p>
        </w:tc>
        <w:tc>
          <w:tcPr>
            <w:tcW w:w="907" w:type="dxa"/>
            <w:shd w:val="clear" w:color="auto" w:fill="DCE6F1"/>
          </w:tcPr>
          <w:p w:rsidR="005C5B19" w:rsidRDefault="00FC5319">
            <w:pPr>
              <w:spacing w:after="0" w:line="240" w:lineRule="auto"/>
            </w:pPr>
            <w:r>
              <w:rPr>
                <w:b/>
                <w:sz w:val="19"/>
              </w:rPr>
              <w:t>Recall</w:t>
            </w:r>
          </w:p>
        </w:tc>
        <w:tc>
          <w:tcPr>
            <w:tcW w:w="737" w:type="dxa"/>
            <w:shd w:val="clear" w:color="auto" w:fill="DCE6F1"/>
          </w:tcPr>
          <w:p w:rsidR="005C5B19" w:rsidRDefault="00FC5319">
            <w:pPr>
              <w:spacing w:after="0" w:line="240" w:lineRule="auto"/>
            </w:pPr>
            <w:r>
              <w:rPr>
                <w:b/>
                <w:sz w:val="19"/>
              </w:rPr>
              <w:t>F1</w:t>
            </w:r>
          </w:p>
        </w:tc>
      </w:tr>
      <w:tr w:rsidR="005C5B19">
        <w:trPr>
          <w:jc w:val="center"/>
        </w:trPr>
        <w:tc>
          <w:tcPr>
            <w:tcW w:w="1871" w:type="dxa"/>
          </w:tcPr>
          <w:p w:rsidR="005C5B19" w:rsidRDefault="00FC5319">
            <w:pPr>
              <w:spacing w:after="0" w:line="240" w:lineRule="auto"/>
            </w:pPr>
            <w:r>
              <w:rPr>
                <w:sz w:val="19"/>
              </w:rPr>
              <w:t>Majority (luôn "không")</w:t>
            </w:r>
          </w:p>
        </w:tc>
        <w:tc>
          <w:tcPr>
            <w:tcW w:w="850" w:type="dxa"/>
          </w:tcPr>
          <w:p w:rsidR="005C5B19" w:rsidRDefault="00FC5319">
            <w:pPr>
              <w:spacing w:after="0" w:line="240" w:lineRule="auto"/>
              <w:jc w:val="right"/>
            </w:pPr>
            <w:r>
              <w:rPr>
                <w:sz w:val="19"/>
              </w:rPr>
              <w:t>0</w:t>
            </w:r>
          </w:p>
        </w:tc>
        <w:tc>
          <w:tcPr>
            <w:tcW w:w="737" w:type="dxa"/>
          </w:tcPr>
          <w:p w:rsidR="005C5B19" w:rsidRDefault="00FC5319">
            <w:pPr>
              <w:spacing w:after="0" w:line="240" w:lineRule="auto"/>
              <w:jc w:val="right"/>
            </w:pPr>
            <w:r>
              <w:rPr>
                <w:sz w:val="19"/>
              </w:rPr>
              <w:t>0</w:t>
            </w:r>
          </w:p>
        </w:tc>
        <w:tc>
          <w:tcPr>
            <w:tcW w:w="850" w:type="dxa"/>
          </w:tcPr>
          <w:p w:rsidR="005C5B19" w:rsidRDefault="00FC5319">
            <w:pPr>
              <w:spacing w:after="0" w:line="240" w:lineRule="auto"/>
              <w:jc w:val="right"/>
            </w:pPr>
            <w:r>
              <w:rPr>
                <w:sz w:val="19"/>
              </w:rPr>
              <w:t>11.646</w:t>
            </w:r>
          </w:p>
        </w:tc>
        <w:tc>
          <w:tcPr>
            <w:tcW w:w="907" w:type="dxa"/>
          </w:tcPr>
          <w:p w:rsidR="005C5B19" w:rsidRDefault="00FC5319">
            <w:pPr>
              <w:spacing w:after="0" w:line="240" w:lineRule="auto"/>
              <w:jc w:val="right"/>
            </w:pPr>
            <w:r>
              <w:rPr>
                <w:sz w:val="19"/>
              </w:rPr>
              <w:t>37.135</w:t>
            </w:r>
          </w:p>
        </w:tc>
        <w:tc>
          <w:tcPr>
            <w:tcW w:w="1020" w:type="dxa"/>
          </w:tcPr>
          <w:p w:rsidR="005C5B19" w:rsidRDefault="00FC5319">
            <w:pPr>
              <w:spacing w:after="0" w:line="240" w:lineRule="auto"/>
              <w:jc w:val="right"/>
            </w:pPr>
            <w:r>
              <w:rPr>
                <w:sz w:val="19"/>
              </w:rPr>
              <w:t>0,761</w:t>
            </w:r>
          </w:p>
        </w:tc>
        <w:tc>
          <w:tcPr>
            <w:tcW w:w="1077" w:type="dxa"/>
          </w:tcPr>
          <w:p w:rsidR="005C5B19" w:rsidRDefault="00FC5319">
            <w:pPr>
              <w:spacing w:after="0" w:line="240" w:lineRule="auto"/>
              <w:jc w:val="right"/>
            </w:pPr>
            <w:r>
              <w:rPr>
                <w:sz w:val="19"/>
              </w:rPr>
              <w:t>0,000</w:t>
            </w:r>
          </w:p>
        </w:tc>
        <w:tc>
          <w:tcPr>
            <w:tcW w:w="907" w:type="dxa"/>
          </w:tcPr>
          <w:p w:rsidR="005C5B19" w:rsidRDefault="00FC5319">
            <w:pPr>
              <w:spacing w:after="0" w:line="240" w:lineRule="auto"/>
              <w:jc w:val="right"/>
            </w:pPr>
            <w:r>
              <w:rPr>
                <w:sz w:val="19"/>
              </w:rPr>
              <w:t>0,000</w:t>
            </w:r>
          </w:p>
        </w:tc>
        <w:tc>
          <w:tcPr>
            <w:tcW w:w="737" w:type="dxa"/>
          </w:tcPr>
          <w:p w:rsidR="005C5B19" w:rsidRDefault="00FC5319">
            <w:pPr>
              <w:spacing w:after="0" w:line="240" w:lineRule="auto"/>
              <w:jc w:val="right"/>
            </w:pPr>
            <w:r>
              <w:rPr>
                <w:sz w:val="19"/>
              </w:rPr>
              <w:t>0,000</w:t>
            </w:r>
          </w:p>
        </w:tc>
      </w:tr>
      <w:tr w:rsidR="005C5B19">
        <w:trPr>
          <w:jc w:val="center"/>
        </w:trPr>
        <w:tc>
          <w:tcPr>
            <w:tcW w:w="1871" w:type="dxa"/>
          </w:tcPr>
          <w:p w:rsidR="005C5B19" w:rsidRDefault="00FC5319">
            <w:pPr>
              <w:spacing w:after="0" w:line="240" w:lineRule="auto"/>
            </w:pPr>
            <w:r>
              <w:rPr>
                <w:sz w:val="19"/>
              </w:rPr>
              <w:t>Persistence (PM2.5(t) ≥ 115)</w:t>
            </w:r>
          </w:p>
        </w:tc>
        <w:tc>
          <w:tcPr>
            <w:tcW w:w="850" w:type="dxa"/>
          </w:tcPr>
          <w:p w:rsidR="005C5B19" w:rsidRDefault="00FC5319">
            <w:pPr>
              <w:spacing w:after="0" w:line="240" w:lineRule="auto"/>
              <w:jc w:val="right"/>
            </w:pPr>
            <w:r>
              <w:rPr>
                <w:sz w:val="19"/>
              </w:rPr>
              <w:t>10.646</w:t>
            </w:r>
          </w:p>
        </w:tc>
        <w:tc>
          <w:tcPr>
            <w:tcW w:w="737" w:type="dxa"/>
          </w:tcPr>
          <w:p w:rsidR="005C5B19" w:rsidRDefault="00FC5319">
            <w:pPr>
              <w:spacing w:after="0" w:line="240" w:lineRule="auto"/>
              <w:jc w:val="right"/>
            </w:pPr>
            <w:r>
              <w:rPr>
                <w:sz w:val="19"/>
              </w:rPr>
              <w:t>999</w:t>
            </w:r>
          </w:p>
        </w:tc>
        <w:tc>
          <w:tcPr>
            <w:tcW w:w="850" w:type="dxa"/>
          </w:tcPr>
          <w:p w:rsidR="005C5B19" w:rsidRDefault="00FC5319">
            <w:pPr>
              <w:spacing w:after="0" w:line="240" w:lineRule="auto"/>
              <w:jc w:val="right"/>
            </w:pPr>
            <w:r>
              <w:rPr>
                <w:sz w:val="19"/>
              </w:rPr>
              <w:t>1.000</w:t>
            </w:r>
          </w:p>
        </w:tc>
        <w:tc>
          <w:tcPr>
            <w:tcW w:w="907" w:type="dxa"/>
          </w:tcPr>
          <w:p w:rsidR="005C5B19" w:rsidRDefault="00FC5319">
            <w:pPr>
              <w:spacing w:after="0" w:line="240" w:lineRule="auto"/>
              <w:jc w:val="right"/>
            </w:pPr>
            <w:r>
              <w:rPr>
                <w:sz w:val="19"/>
              </w:rPr>
              <w:t>36.136</w:t>
            </w:r>
          </w:p>
        </w:tc>
        <w:tc>
          <w:tcPr>
            <w:tcW w:w="1020" w:type="dxa"/>
          </w:tcPr>
          <w:p w:rsidR="005C5B19" w:rsidRDefault="00FC5319">
            <w:pPr>
              <w:spacing w:after="0" w:line="240" w:lineRule="auto"/>
              <w:jc w:val="right"/>
            </w:pPr>
            <w:r>
              <w:rPr>
                <w:sz w:val="19"/>
              </w:rPr>
              <w:t>0,959</w:t>
            </w:r>
          </w:p>
        </w:tc>
        <w:tc>
          <w:tcPr>
            <w:tcW w:w="1077" w:type="dxa"/>
          </w:tcPr>
          <w:p w:rsidR="005C5B19" w:rsidRDefault="00FC5319">
            <w:pPr>
              <w:spacing w:after="0" w:line="240" w:lineRule="auto"/>
              <w:jc w:val="right"/>
            </w:pPr>
            <w:r>
              <w:rPr>
                <w:sz w:val="19"/>
              </w:rPr>
              <w:t>0,914</w:t>
            </w:r>
          </w:p>
        </w:tc>
        <w:tc>
          <w:tcPr>
            <w:tcW w:w="907" w:type="dxa"/>
          </w:tcPr>
          <w:p w:rsidR="005C5B19" w:rsidRDefault="00FC5319">
            <w:pPr>
              <w:spacing w:after="0" w:line="240" w:lineRule="auto"/>
              <w:jc w:val="right"/>
            </w:pPr>
            <w:r>
              <w:rPr>
                <w:sz w:val="19"/>
              </w:rPr>
              <w:t>0,914</w:t>
            </w:r>
          </w:p>
        </w:tc>
        <w:tc>
          <w:tcPr>
            <w:tcW w:w="737" w:type="dxa"/>
          </w:tcPr>
          <w:p w:rsidR="005C5B19" w:rsidRDefault="00FC5319">
            <w:pPr>
              <w:spacing w:after="0" w:line="240" w:lineRule="auto"/>
              <w:jc w:val="right"/>
            </w:pPr>
            <w:r>
              <w:rPr>
                <w:sz w:val="19"/>
              </w:rPr>
              <w:t>0,914</w:t>
            </w:r>
          </w:p>
        </w:tc>
      </w:tr>
      <w:tr w:rsidR="005C5B19">
        <w:trPr>
          <w:jc w:val="center"/>
        </w:trPr>
        <w:tc>
          <w:tcPr>
            <w:tcW w:w="1871" w:type="dxa"/>
          </w:tcPr>
          <w:p w:rsidR="005C5B19" w:rsidRDefault="00FC5319">
            <w:pPr>
              <w:spacing w:after="0" w:line="240" w:lineRule="auto"/>
            </w:pPr>
            <w:r>
              <w:rPr>
                <w:sz w:val="19"/>
              </w:rPr>
              <w:t>Cây quyết định (entropy)</w:t>
            </w:r>
          </w:p>
        </w:tc>
        <w:tc>
          <w:tcPr>
            <w:tcW w:w="850" w:type="dxa"/>
          </w:tcPr>
          <w:p w:rsidR="005C5B19" w:rsidRDefault="00FC5319">
            <w:pPr>
              <w:spacing w:after="0" w:line="240" w:lineRule="auto"/>
              <w:jc w:val="right"/>
            </w:pPr>
            <w:r>
              <w:rPr>
                <w:sz w:val="19"/>
              </w:rPr>
              <w:t>10.768</w:t>
            </w:r>
          </w:p>
        </w:tc>
        <w:tc>
          <w:tcPr>
            <w:tcW w:w="737" w:type="dxa"/>
          </w:tcPr>
          <w:p w:rsidR="005C5B19" w:rsidRDefault="00FC5319">
            <w:pPr>
              <w:spacing w:after="0" w:line="240" w:lineRule="auto"/>
              <w:jc w:val="right"/>
            </w:pPr>
            <w:r>
              <w:rPr>
                <w:sz w:val="19"/>
              </w:rPr>
              <w:t>961</w:t>
            </w:r>
          </w:p>
        </w:tc>
        <w:tc>
          <w:tcPr>
            <w:tcW w:w="850" w:type="dxa"/>
          </w:tcPr>
          <w:p w:rsidR="005C5B19" w:rsidRDefault="00FC5319">
            <w:pPr>
              <w:spacing w:after="0" w:line="240" w:lineRule="auto"/>
              <w:jc w:val="right"/>
            </w:pPr>
            <w:r>
              <w:rPr>
                <w:sz w:val="19"/>
              </w:rPr>
              <w:t>878</w:t>
            </w:r>
          </w:p>
        </w:tc>
        <w:tc>
          <w:tcPr>
            <w:tcW w:w="907" w:type="dxa"/>
          </w:tcPr>
          <w:p w:rsidR="005C5B19" w:rsidRDefault="00FC5319">
            <w:pPr>
              <w:spacing w:after="0" w:line="240" w:lineRule="auto"/>
              <w:jc w:val="right"/>
            </w:pPr>
            <w:r>
              <w:rPr>
                <w:sz w:val="19"/>
              </w:rPr>
              <w:t>36.174</w:t>
            </w:r>
          </w:p>
        </w:tc>
        <w:tc>
          <w:tcPr>
            <w:tcW w:w="1020" w:type="dxa"/>
          </w:tcPr>
          <w:p w:rsidR="005C5B19" w:rsidRDefault="00FC5319">
            <w:pPr>
              <w:spacing w:after="0" w:line="240" w:lineRule="auto"/>
              <w:jc w:val="right"/>
            </w:pPr>
            <w:r>
              <w:rPr>
                <w:sz w:val="19"/>
              </w:rPr>
              <w:t>0,962</w:t>
            </w:r>
          </w:p>
        </w:tc>
        <w:tc>
          <w:tcPr>
            <w:tcW w:w="1077" w:type="dxa"/>
          </w:tcPr>
          <w:p w:rsidR="005C5B19" w:rsidRDefault="00FC5319">
            <w:pPr>
              <w:spacing w:after="0" w:line="240" w:lineRule="auto"/>
              <w:jc w:val="right"/>
            </w:pPr>
            <w:r>
              <w:rPr>
                <w:sz w:val="19"/>
              </w:rPr>
              <w:t>0,918</w:t>
            </w:r>
          </w:p>
        </w:tc>
        <w:tc>
          <w:tcPr>
            <w:tcW w:w="907" w:type="dxa"/>
          </w:tcPr>
          <w:p w:rsidR="005C5B19" w:rsidRDefault="00FC5319">
            <w:pPr>
              <w:spacing w:after="0" w:line="240" w:lineRule="auto"/>
              <w:jc w:val="right"/>
            </w:pPr>
            <w:r>
              <w:rPr>
                <w:sz w:val="19"/>
              </w:rPr>
              <w:t>0,925</w:t>
            </w:r>
          </w:p>
        </w:tc>
        <w:tc>
          <w:tcPr>
            <w:tcW w:w="737" w:type="dxa"/>
          </w:tcPr>
          <w:p w:rsidR="005C5B19" w:rsidRDefault="00FC5319">
            <w:pPr>
              <w:spacing w:after="0" w:line="240" w:lineRule="auto"/>
              <w:jc w:val="right"/>
            </w:pPr>
            <w:r>
              <w:rPr>
                <w:sz w:val="19"/>
              </w:rPr>
              <w:t>0,921</w:t>
            </w:r>
          </w:p>
        </w:tc>
      </w:tr>
      <w:tr w:rsidR="005C5B19">
        <w:trPr>
          <w:jc w:val="center"/>
        </w:trPr>
        <w:tc>
          <w:tcPr>
            <w:tcW w:w="1871" w:type="dxa"/>
          </w:tcPr>
          <w:p w:rsidR="005C5B19" w:rsidRDefault="00FC5319">
            <w:pPr>
              <w:spacing w:after="0" w:line="240" w:lineRule="auto"/>
            </w:pPr>
            <w:r>
              <w:rPr>
                <w:sz w:val="19"/>
              </w:rPr>
              <w:t>HistGradientBoosting</w:t>
            </w:r>
          </w:p>
        </w:tc>
        <w:tc>
          <w:tcPr>
            <w:tcW w:w="850" w:type="dxa"/>
          </w:tcPr>
          <w:p w:rsidR="005C5B19" w:rsidRDefault="00FC5319">
            <w:pPr>
              <w:spacing w:after="0" w:line="240" w:lineRule="auto"/>
              <w:jc w:val="right"/>
            </w:pPr>
            <w:r>
              <w:rPr>
                <w:sz w:val="19"/>
              </w:rPr>
              <w:t>10.808</w:t>
            </w:r>
          </w:p>
        </w:tc>
        <w:tc>
          <w:tcPr>
            <w:tcW w:w="737" w:type="dxa"/>
          </w:tcPr>
          <w:p w:rsidR="005C5B19" w:rsidRDefault="00FC5319">
            <w:pPr>
              <w:spacing w:after="0" w:line="240" w:lineRule="auto"/>
              <w:jc w:val="right"/>
            </w:pPr>
            <w:r>
              <w:rPr>
                <w:sz w:val="19"/>
              </w:rPr>
              <w:t>865</w:t>
            </w:r>
          </w:p>
        </w:tc>
        <w:tc>
          <w:tcPr>
            <w:tcW w:w="850" w:type="dxa"/>
          </w:tcPr>
          <w:p w:rsidR="005C5B19" w:rsidRDefault="00FC5319">
            <w:pPr>
              <w:spacing w:after="0" w:line="240" w:lineRule="auto"/>
              <w:jc w:val="right"/>
            </w:pPr>
            <w:r>
              <w:rPr>
                <w:sz w:val="19"/>
              </w:rPr>
              <w:t>838</w:t>
            </w:r>
          </w:p>
        </w:tc>
        <w:tc>
          <w:tcPr>
            <w:tcW w:w="907" w:type="dxa"/>
          </w:tcPr>
          <w:p w:rsidR="005C5B19" w:rsidRDefault="00FC5319">
            <w:pPr>
              <w:spacing w:after="0" w:line="240" w:lineRule="auto"/>
              <w:jc w:val="right"/>
            </w:pPr>
            <w:r>
              <w:rPr>
                <w:sz w:val="19"/>
              </w:rPr>
              <w:t>36.270</w:t>
            </w:r>
          </w:p>
        </w:tc>
        <w:tc>
          <w:tcPr>
            <w:tcW w:w="1020" w:type="dxa"/>
          </w:tcPr>
          <w:p w:rsidR="005C5B19" w:rsidRDefault="00FC5319">
            <w:pPr>
              <w:spacing w:after="0" w:line="240" w:lineRule="auto"/>
              <w:jc w:val="right"/>
            </w:pPr>
            <w:r>
              <w:rPr>
                <w:sz w:val="19"/>
              </w:rPr>
              <w:t>0,965</w:t>
            </w:r>
          </w:p>
        </w:tc>
        <w:tc>
          <w:tcPr>
            <w:tcW w:w="1077" w:type="dxa"/>
          </w:tcPr>
          <w:p w:rsidR="005C5B19" w:rsidRDefault="00FC5319">
            <w:pPr>
              <w:spacing w:after="0" w:line="240" w:lineRule="auto"/>
              <w:jc w:val="right"/>
            </w:pPr>
            <w:r>
              <w:rPr>
                <w:sz w:val="19"/>
              </w:rPr>
              <w:t>0,926</w:t>
            </w:r>
          </w:p>
        </w:tc>
        <w:tc>
          <w:tcPr>
            <w:tcW w:w="907" w:type="dxa"/>
          </w:tcPr>
          <w:p w:rsidR="005C5B19" w:rsidRDefault="00FC5319">
            <w:pPr>
              <w:spacing w:after="0" w:line="240" w:lineRule="auto"/>
              <w:jc w:val="right"/>
            </w:pPr>
            <w:r>
              <w:rPr>
                <w:sz w:val="19"/>
              </w:rPr>
              <w:t>0,928</w:t>
            </w:r>
          </w:p>
        </w:tc>
        <w:tc>
          <w:tcPr>
            <w:tcW w:w="737" w:type="dxa"/>
          </w:tcPr>
          <w:p w:rsidR="005C5B19" w:rsidRDefault="00FC5319">
            <w:pPr>
              <w:spacing w:after="0" w:line="240" w:lineRule="auto"/>
              <w:jc w:val="right"/>
            </w:pPr>
            <w:r>
              <w:rPr>
                <w:sz w:val="19"/>
              </w:rPr>
              <w:t>0,927</w:t>
            </w:r>
          </w:p>
        </w:tc>
      </w:tr>
    </w:tbl>
    <w:p w:rsidR="005C5B19" w:rsidRDefault="005C5B19">
      <w:pPr>
        <w:spacing w:after="40"/>
      </w:pPr>
    </w:p>
    <w:p w:rsidR="005C5B19" w:rsidRDefault="00FC5319">
      <w:pPr>
        <w:keepNext/>
        <w:jc w:val="center"/>
      </w:pPr>
      <w:r>
        <w:rPr>
          <w:noProof/>
        </w:rPr>
        <w:drawing>
          <wp:inline distT="0" distB="0" distL="0" distR="0">
            <wp:extent cx="5760000" cy="1371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_test.png"/>
                    <pic:cNvPicPr/>
                  </pic:nvPicPr>
                  <pic:blipFill>
                    <a:blip r:embed="rId13"/>
                    <a:stretch>
                      <a:fillRect/>
                    </a:stretch>
                  </pic:blipFill>
                  <pic:spPr>
                    <a:xfrm>
                      <a:off x="0" y="0"/>
                      <a:ext cx="5760000" cy="1371429"/>
                    </a:xfrm>
                    <a:prstGeom prst="rect">
                      <a:avLst/>
                    </a:prstGeom>
                  </pic:spPr>
                </pic:pic>
              </a:graphicData>
            </a:graphic>
          </wp:inline>
        </w:drawing>
      </w:r>
    </w:p>
    <w:p w:rsidR="005C5B19" w:rsidRDefault="00FC5319">
      <w:pPr>
        <w:pStyle w:val="Caption"/>
        <w:jc w:val="center"/>
      </w:pPr>
      <w:r>
        <w:t>Hình 6.1. Ma trận nhầm lẫn trên tập test</w:t>
      </w:r>
    </w:p>
    <w:p w:rsidR="005C5B19" w:rsidRDefault="00FC5319">
      <w:pPr>
        <w:jc w:val="both"/>
      </w:pPr>
      <w:r>
        <w:lastRenderedPageBreak/>
        <w:t xml:space="preserve">Mô hình majority đạt accuracy 0,761 nhưng không phát được cảnh báo nào (recall = 0). Đây là lý do không báo cáo accuracy đơn lẻ. HistGB giảm số </w:t>
      </w:r>
      <w:r>
        <w:t>giờ bỏ sót từ 1.000 xuống 838 và số lần báo nhầm từ 999 xuống 865.</w:t>
      </w:r>
    </w:p>
    <w:p w:rsidR="005C5B19" w:rsidRDefault="00FC5319">
      <w:pPr>
        <w:pStyle w:val="Heading2"/>
      </w:pPr>
      <w:bookmarkStart w:id="34" w:name="_Toc242713035"/>
      <w:r>
        <w:t>6.5. Bằng chứng mô hình tốt hơn cách làm hiện tại</w:t>
      </w:r>
      <w:bookmarkEnd w:id="34"/>
    </w:p>
    <w:p w:rsidR="005C5B19" w:rsidRDefault="00FC5319">
      <w:pPr>
        <w:pStyle w:val="ListBullet"/>
        <w:spacing w:after="40"/>
        <w:jc w:val="both"/>
      </w:pPr>
      <w:r>
        <w:rPr>
          <w:b/>
        </w:rPr>
        <w:t xml:space="preserve">Phát hiện thời điểm bắt đầu đợt ô nhiễm: </w:t>
      </w:r>
      <w:r>
        <w:t xml:space="preserve">trong 1.000 giờ "đang sạch nhưng giờ sau vượt ngưỡng", HistGB báo trước được 304 giờ (30,4%); cây </w:t>
      </w:r>
      <w:r>
        <w:t>quyết định báo trước được 19,7%; persistence 0% theo định nghĩa.</w:t>
      </w:r>
    </w:p>
    <w:p w:rsidR="005C5B19" w:rsidRDefault="00FC5319">
      <w:pPr>
        <w:pStyle w:val="ListBullet"/>
        <w:spacing w:after="40"/>
        <w:jc w:val="both"/>
      </w:pPr>
      <w:r>
        <w:rPr>
          <w:b/>
        </w:rPr>
        <w:t xml:space="preserve">Kiểm định McNemar trên test: </w:t>
      </w:r>
      <w:r>
        <w:t>có 594 giờ mô hình đúng mà persistence sai, so với 298 giờ ngược lại. χ² = 97,6, p = 5.2e-23, nên khác biệt có ý nghĩa thống kê.</w:t>
      </w:r>
    </w:p>
    <w:p w:rsidR="005C5B19" w:rsidRDefault="00FC5319">
      <w:pPr>
        <w:pStyle w:val="ListBullet"/>
        <w:spacing w:after="40"/>
        <w:jc w:val="both"/>
      </w:pPr>
      <w:r>
        <w:rPr>
          <w:b/>
        </w:rPr>
        <w:t xml:space="preserve">Theo trạm: </w:t>
      </w:r>
      <w:r>
        <w:t>F1 của mô hình cao hơn</w:t>
      </w:r>
      <w:r>
        <w:t xml:space="preserve"> persistence ở 12/12 trạm.</w:t>
      </w:r>
    </w:p>
    <w:p w:rsidR="005C5B19" w:rsidRDefault="00FC5319">
      <w:pPr>
        <w:pStyle w:val="Caption"/>
        <w:keepNext/>
        <w:jc w:val="center"/>
      </w:pPr>
      <w:r>
        <w:t>Bảng 6.3. Độ nhạy theo tầm cảnh báo (tập test)</w:t>
      </w:r>
    </w:p>
    <w:tbl>
      <w:tblPr>
        <w:tblStyle w:val="TableGrid"/>
        <w:tblW w:w="0" w:type="auto"/>
        <w:jc w:val="center"/>
        <w:tblLayout w:type="fixed"/>
        <w:tblLook w:val="04A0" w:firstRow="1" w:lastRow="0" w:firstColumn="1" w:lastColumn="0" w:noHBand="0" w:noVBand="1"/>
      </w:tblPr>
      <w:tblGrid>
        <w:gridCol w:w="1417"/>
        <w:gridCol w:w="1474"/>
        <w:gridCol w:w="1304"/>
        <w:gridCol w:w="1247"/>
        <w:gridCol w:w="1701"/>
        <w:gridCol w:w="1701"/>
      </w:tblGrid>
      <w:tr w:rsidR="005C5B19">
        <w:trPr>
          <w:tblHeader/>
          <w:jc w:val="center"/>
        </w:trPr>
        <w:tc>
          <w:tcPr>
            <w:tcW w:w="1417" w:type="dxa"/>
            <w:shd w:val="clear" w:color="auto" w:fill="DCE6F1"/>
          </w:tcPr>
          <w:p w:rsidR="005C5B19" w:rsidRDefault="00FC5319">
            <w:pPr>
              <w:spacing w:after="0" w:line="240" w:lineRule="auto"/>
            </w:pPr>
            <w:r>
              <w:rPr>
                <w:b/>
                <w:sz w:val="21"/>
              </w:rPr>
              <w:t>Tầm cảnh báo</w:t>
            </w:r>
          </w:p>
        </w:tc>
        <w:tc>
          <w:tcPr>
            <w:tcW w:w="1474" w:type="dxa"/>
            <w:shd w:val="clear" w:color="auto" w:fill="DCE6F1"/>
          </w:tcPr>
          <w:p w:rsidR="005C5B19" w:rsidRDefault="00FC5319">
            <w:pPr>
              <w:spacing w:after="0" w:line="240" w:lineRule="auto"/>
            </w:pPr>
            <w:r>
              <w:rPr>
                <w:b/>
                <w:sz w:val="21"/>
              </w:rPr>
              <w:t>F1 persistence</w:t>
            </w:r>
          </w:p>
        </w:tc>
        <w:tc>
          <w:tcPr>
            <w:tcW w:w="1304" w:type="dxa"/>
            <w:shd w:val="clear" w:color="auto" w:fill="DCE6F1"/>
          </w:tcPr>
          <w:p w:rsidR="005C5B19" w:rsidRDefault="00FC5319">
            <w:pPr>
              <w:spacing w:after="0" w:line="240" w:lineRule="auto"/>
            </w:pPr>
            <w:r>
              <w:rPr>
                <w:b/>
                <w:sz w:val="21"/>
              </w:rPr>
              <w:t>F1 HistGB</w:t>
            </w:r>
          </w:p>
        </w:tc>
        <w:tc>
          <w:tcPr>
            <w:tcW w:w="1247" w:type="dxa"/>
            <w:shd w:val="clear" w:color="auto" w:fill="DCE6F1"/>
          </w:tcPr>
          <w:p w:rsidR="005C5B19" w:rsidRDefault="00FC5319">
            <w:pPr>
              <w:spacing w:after="0" w:line="240" w:lineRule="auto"/>
            </w:pPr>
            <w:r>
              <w:rPr>
                <w:b/>
                <w:sz w:val="21"/>
              </w:rPr>
              <w:t>Chênh lệch</w:t>
            </w:r>
          </w:p>
        </w:tc>
        <w:tc>
          <w:tcPr>
            <w:tcW w:w="1701" w:type="dxa"/>
            <w:shd w:val="clear" w:color="auto" w:fill="DCE6F1"/>
          </w:tcPr>
          <w:p w:rsidR="005C5B19" w:rsidRDefault="00FC5319">
            <w:pPr>
              <w:spacing w:after="0" w:line="240" w:lineRule="auto"/>
            </w:pPr>
            <w:r>
              <w:rPr>
                <w:b/>
                <w:sz w:val="21"/>
              </w:rPr>
              <w:t>Recall</w:t>
            </w:r>
          </w:p>
        </w:tc>
        <w:tc>
          <w:tcPr>
            <w:tcW w:w="1701" w:type="dxa"/>
            <w:shd w:val="clear" w:color="auto" w:fill="DCE6F1"/>
          </w:tcPr>
          <w:p w:rsidR="005C5B19" w:rsidRDefault="00FC5319">
            <w:pPr>
              <w:spacing w:after="0" w:line="240" w:lineRule="auto"/>
            </w:pPr>
            <w:r>
              <w:rPr>
                <w:b/>
                <w:sz w:val="21"/>
              </w:rPr>
              <w:t>Precision</w:t>
            </w:r>
          </w:p>
        </w:tc>
      </w:tr>
      <w:tr w:rsidR="005C5B19">
        <w:trPr>
          <w:jc w:val="center"/>
        </w:trPr>
        <w:tc>
          <w:tcPr>
            <w:tcW w:w="1417" w:type="dxa"/>
          </w:tcPr>
          <w:p w:rsidR="005C5B19" w:rsidRDefault="00FC5319">
            <w:pPr>
              <w:spacing w:after="0" w:line="240" w:lineRule="auto"/>
            </w:pPr>
            <w:r>
              <w:rPr>
                <w:sz w:val="21"/>
              </w:rPr>
              <w:t>1 giờ</w:t>
            </w:r>
          </w:p>
        </w:tc>
        <w:tc>
          <w:tcPr>
            <w:tcW w:w="1474" w:type="dxa"/>
          </w:tcPr>
          <w:p w:rsidR="005C5B19" w:rsidRDefault="00FC5319">
            <w:pPr>
              <w:spacing w:after="0" w:line="240" w:lineRule="auto"/>
              <w:jc w:val="right"/>
            </w:pPr>
            <w:r>
              <w:rPr>
                <w:sz w:val="21"/>
              </w:rPr>
              <w:t>0,914</w:t>
            </w:r>
          </w:p>
        </w:tc>
        <w:tc>
          <w:tcPr>
            <w:tcW w:w="1304" w:type="dxa"/>
          </w:tcPr>
          <w:p w:rsidR="005C5B19" w:rsidRDefault="00FC5319">
            <w:pPr>
              <w:spacing w:after="0" w:line="240" w:lineRule="auto"/>
              <w:jc w:val="right"/>
            </w:pPr>
            <w:r>
              <w:rPr>
                <w:sz w:val="21"/>
              </w:rPr>
              <w:t>0,927</w:t>
            </w:r>
          </w:p>
        </w:tc>
        <w:tc>
          <w:tcPr>
            <w:tcW w:w="1247" w:type="dxa"/>
          </w:tcPr>
          <w:p w:rsidR="005C5B19" w:rsidRDefault="00FC5319">
            <w:pPr>
              <w:spacing w:after="0" w:line="240" w:lineRule="auto"/>
              <w:jc w:val="right"/>
            </w:pPr>
            <w:r>
              <w:rPr>
                <w:sz w:val="21"/>
              </w:rPr>
              <w:t>+0,013</w:t>
            </w:r>
          </w:p>
        </w:tc>
        <w:tc>
          <w:tcPr>
            <w:tcW w:w="1701" w:type="dxa"/>
          </w:tcPr>
          <w:p w:rsidR="005C5B19" w:rsidRDefault="00FC5319">
            <w:pPr>
              <w:spacing w:after="0" w:line="240" w:lineRule="auto"/>
            </w:pPr>
            <w:r>
              <w:rPr>
                <w:sz w:val="21"/>
              </w:rPr>
              <w:t>0,914 → 0,928</w:t>
            </w:r>
          </w:p>
        </w:tc>
        <w:tc>
          <w:tcPr>
            <w:tcW w:w="1701" w:type="dxa"/>
          </w:tcPr>
          <w:p w:rsidR="005C5B19" w:rsidRDefault="00FC5319">
            <w:pPr>
              <w:spacing w:after="0" w:line="240" w:lineRule="auto"/>
            </w:pPr>
            <w:r>
              <w:rPr>
                <w:sz w:val="21"/>
              </w:rPr>
              <w:t>0,914 → 0,926</w:t>
            </w:r>
          </w:p>
        </w:tc>
      </w:tr>
      <w:tr w:rsidR="005C5B19">
        <w:trPr>
          <w:jc w:val="center"/>
        </w:trPr>
        <w:tc>
          <w:tcPr>
            <w:tcW w:w="1417" w:type="dxa"/>
          </w:tcPr>
          <w:p w:rsidR="005C5B19" w:rsidRDefault="00FC5319">
            <w:pPr>
              <w:spacing w:after="0" w:line="240" w:lineRule="auto"/>
            </w:pPr>
            <w:r>
              <w:rPr>
                <w:sz w:val="21"/>
              </w:rPr>
              <w:t>3 giờ</w:t>
            </w:r>
          </w:p>
        </w:tc>
        <w:tc>
          <w:tcPr>
            <w:tcW w:w="1474" w:type="dxa"/>
          </w:tcPr>
          <w:p w:rsidR="005C5B19" w:rsidRDefault="00FC5319">
            <w:pPr>
              <w:spacing w:after="0" w:line="240" w:lineRule="auto"/>
              <w:jc w:val="right"/>
            </w:pPr>
            <w:r>
              <w:rPr>
                <w:sz w:val="21"/>
              </w:rPr>
              <w:t>0,806</w:t>
            </w:r>
          </w:p>
        </w:tc>
        <w:tc>
          <w:tcPr>
            <w:tcW w:w="1304" w:type="dxa"/>
          </w:tcPr>
          <w:p w:rsidR="005C5B19" w:rsidRDefault="00FC5319">
            <w:pPr>
              <w:spacing w:after="0" w:line="240" w:lineRule="auto"/>
              <w:jc w:val="right"/>
            </w:pPr>
            <w:r>
              <w:rPr>
                <w:sz w:val="21"/>
              </w:rPr>
              <w:t>0,832</w:t>
            </w:r>
          </w:p>
        </w:tc>
        <w:tc>
          <w:tcPr>
            <w:tcW w:w="1247" w:type="dxa"/>
          </w:tcPr>
          <w:p w:rsidR="005C5B19" w:rsidRDefault="00FC5319">
            <w:pPr>
              <w:spacing w:after="0" w:line="240" w:lineRule="auto"/>
              <w:jc w:val="right"/>
            </w:pPr>
            <w:r>
              <w:rPr>
                <w:sz w:val="21"/>
              </w:rPr>
              <w:t>+0,026</w:t>
            </w:r>
          </w:p>
        </w:tc>
        <w:tc>
          <w:tcPr>
            <w:tcW w:w="1701" w:type="dxa"/>
          </w:tcPr>
          <w:p w:rsidR="005C5B19" w:rsidRDefault="00FC5319">
            <w:pPr>
              <w:spacing w:after="0" w:line="240" w:lineRule="auto"/>
            </w:pPr>
            <w:r>
              <w:rPr>
                <w:sz w:val="21"/>
              </w:rPr>
              <w:t>0,806 → 0,874</w:t>
            </w:r>
          </w:p>
        </w:tc>
        <w:tc>
          <w:tcPr>
            <w:tcW w:w="1701" w:type="dxa"/>
          </w:tcPr>
          <w:p w:rsidR="005C5B19" w:rsidRDefault="00FC5319">
            <w:pPr>
              <w:spacing w:after="0" w:line="240" w:lineRule="auto"/>
            </w:pPr>
            <w:r>
              <w:rPr>
                <w:sz w:val="21"/>
              </w:rPr>
              <w:t>0,807 → 0,793</w:t>
            </w:r>
          </w:p>
        </w:tc>
      </w:tr>
      <w:tr w:rsidR="005C5B19">
        <w:trPr>
          <w:jc w:val="center"/>
        </w:trPr>
        <w:tc>
          <w:tcPr>
            <w:tcW w:w="1417" w:type="dxa"/>
          </w:tcPr>
          <w:p w:rsidR="005C5B19" w:rsidRDefault="00FC5319">
            <w:pPr>
              <w:spacing w:after="0" w:line="240" w:lineRule="auto"/>
            </w:pPr>
            <w:r>
              <w:rPr>
                <w:sz w:val="21"/>
              </w:rPr>
              <w:t>6 giờ</w:t>
            </w:r>
          </w:p>
        </w:tc>
        <w:tc>
          <w:tcPr>
            <w:tcW w:w="1474" w:type="dxa"/>
          </w:tcPr>
          <w:p w:rsidR="005C5B19" w:rsidRDefault="00FC5319">
            <w:pPr>
              <w:spacing w:after="0" w:line="240" w:lineRule="auto"/>
              <w:jc w:val="right"/>
            </w:pPr>
            <w:r>
              <w:rPr>
                <w:sz w:val="21"/>
              </w:rPr>
              <w:t>0,702</w:t>
            </w:r>
          </w:p>
        </w:tc>
        <w:tc>
          <w:tcPr>
            <w:tcW w:w="1304" w:type="dxa"/>
          </w:tcPr>
          <w:p w:rsidR="005C5B19" w:rsidRDefault="00FC5319">
            <w:pPr>
              <w:spacing w:after="0" w:line="240" w:lineRule="auto"/>
              <w:jc w:val="right"/>
            </w:pPr>
            <w:r>
              <w:rPr>
                <w:sz w:val="21"/>
              </w:rPr>
              <w:t>0,745</w:t>
            </w:r>
          </w:p>
        </w:tc>
        <w:tc>
          <w:tcPr>
            <w:tcW w:w="1247" w:type="dxa"/>
          </w:tcPr>
          <w:p w:rsidR="005C5B19" w:rsidRDefault="00FC5319">
            <w:pPr>
              <w:spacing w:after="0" w:line="240" w:lineRule="auto"/>
              <w:jc w:val="right"/>
            </w:pPr>
            <w:r>
              <w:rPr>
                <w:sz w:val="21"/>
              </w:rPr>
              <w:t>+0,043</w:t>
            </w:r>
          </w:p>
        </w:tc>
        <w:tc>
          <w:tcPr>
            <w:tcW w:w="1701" w:type="dxa"/>
          </w:tcPr>
          <w:p w:rsidR="005C5B19" w:rsidRDefault="00FC5319">
            <w:pPr>
              <w:spacing w:after="0" w:line="240" w:lineRule="auto"/>
            </w:pPr>
            <w:r>
              <w:rPr>
                <w:sz w:val="21"/>
              </w:rPr>
              <w:t>0,702 → 0,803</w:t>
            </w:r>
          </w:p>
        </w:tc>
        <w:tc>
          <w:tcPr>
            <w:tcW w:w="1701" w:type="dxa"/>
          </w:tcPr>
          <w:p w:rsidR="005C5B19" w:rsidRDefault="00FC5319">
            <w:pPr>
              <w:spacing w:after="0" w:line="240" w:lineRule="auto"/>
            </w:pPr>
            <w:r>
              <w:rPr>
                <w:sz w:val="21"/>
              </w:rPr>
              <w:t>0,701 → 0,694</w:t>
            </w:r>
          </w:p>
        </w:tc>
      </w:tr>
    </w:tbl>
    <w:p w:rsidR="005C5B19" w:rsidRDefault="005C5B19">
      <w:pPr>
        <w:spacing w:after="40"/>
      </w:pPr>
    </w:p>
    <w:p w:rsidR="005C5B19" w:rsidRDefault="00FC5319">
      <w:pPr>
        <w:jc w:val="both"/>
      </w:pPr>
      <w:r>
        <w:t>Cảnh báo càng sớm thì lợi thế của mô hình càng lớn: ở tầm 6 giờ, F1 tăng 0,043. Lợi thế này chủ yếu đến từ recall (bắt được nhiều đợt hơn); đổi lại, precision thấp hơn persistence một chút, tức có nhiều cảnh</w:t>
      </w:r>
      <w:r>
        <w:t xml:space="preserve"> báo nhầm hơn. Đây là đánh đổi mà người ra quyết định cần biết.</w:t>
      </w:r>
    </w:p>
    <w:p w:rsidR="005C5B19" w:rsidRDefault="00FC5319">
      <w:pPr>
        <w:keepNext/>
        <w:jc w:val="center"/>
      </w:pPr>
      <w:r>
        <w:rPr>
          <w:noProof/>
        </w:rPr>
        <w:drawing>
          <wp:inline distT="0" distB="0" distL="0" distR="0">
            <wp:extent cx="3780000" cy="31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urve_test.png"/>
                    <pic:cNvPicPr/>
                  </pic:nvPicPr>
                  <pic:blipFill>
                    <a:blip r:embed="rId14"/>
                    <a:stretch>
                      <a:fillRect/>
                    </a:stretch>
                  </pic:blipFill>
                  <pic:spPr>
                    <a:xfrm>
                      <a:off x="0" y="0"/>
                      <a:ext cx="3780000" cy="3150000"/>
                    </a:xfrm>
                    <a:prstGeom prst="rect">
                      <a:avLst/>
                    </a:prstGeom>
                  </pic:spPr>
                </pic:pic>
              </a:graphicData>
            </a:graphic>
          </wp:inline>
        </w:drawing>
      </w:r>
    </w:p>
    <w:p w:rsidR="005C5B19" w:rsidRDefault="00FC5319">
      <w:pPr>
        <w:pStyle w:val="Caption"/>
        <w:jc w:val="center"/>
      </w:pPr>
      <w:r>
        <w:t>Hình 6.2. Đường Precision–Recall trên test; chấm tròn là ngưỡng đã chọn trên val</w:t>
      </w:r>
    </w:p>
    <w:p w:rsidR="005C5B19" w:rsidRDefault="00FC5319">
      <w:pPr>
        <w:pStyle w:val="Heading2"/>
      </w:pPr>
      <w:bookmarkStart w:id="35" w:name="_Toc242713036"/>
      <w:r>
        <w:t>6.6. Diễn giải mô hình</w:t>
      </w:r>
      <w:bookmarkEnd w:id="35"/>
    </w:p>
    <w:p w:rsidR="005C5B19" w:rsidRDefault="00FC5319">
      <w:pPr>
        <w:jc w:val="both"/>
      </w:pPr>
      <w:r>
        <w:t>Cây quyết định cho thấy PM2.5 hiện tại chiếm 97,4% độ quan trọng; tiếp theo là mức tha</w:t>
      </w:r>
      <w:r>
        <w:t xml:space="preserve">y đổi trong giờ vừa qua (1,5%) và tốc độ gió (0,5%). Nút gốc tách tại PM2.5 ≈ 110 </w:t>
      </w:r>
      <w:r>
        <w:lastRenderedPageBreak/>
        <w:t>µg/m³, sát ngưỡng 115. Các nhánh dưới dùng xu hướng tăng (pm25_delta_1) và trung bình 24 giờ để nhận ra lúc ô nhiễm sắp vượt ngưỡng. Luật đầy đủ nằm trong artifacts/classific</w:t>
      </w:r>
      <w:r>
        <w:t>ation/tree_rules.txt.</w:t>
      </w:r>
    </w:p>
    <w:p w:rsidR="005C5B19" w:rsidRDefault="00FC5319">
      <w:pPr>
        <w:keepNext/>
        <w:jc w:val="center"/>
      </w:pPr>
      <w:r>
        <w:rPr>
          <w:noProof/>
        </w:rPr>
        <w:drawing>
          <wp:inline distT="0" distB="0" distL="0" distR="0">
            <wp:extent cx="5760000" cy="288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_top.png"/>
                    <pic:cNvPicPr/>
                  </pic:nvPicPr>
                  <pic:blipFill>
                    <a:blip r:embed="rId15"/>
                    <a:stretch>
                      <a:fillRect/>
                    </a:stretch>
                  </pic:blipFill>
                  <pic:spPr>
                    <a:xfrm>
                      <a:off x="0" y="0"/>
                      <a:ext cx="5760000" cy="2880000"/>
                    </a:xfrm>
                    <a:prstGeom prst="rect">
                      <a:avLst/>
                    </a:prstGeom>
                  </pic:spPr>
                </pic:pic>
              </a:graphicData>
            </a:graphic>
          </wp:inline>
        </w:drawing>
      </w:r>
    </w:p>
    <w:p w:rsidR="005C5B19" w:rsidRDefault="00FC5319">
      <w:pPr>
        <w:pStyle w:val="Caption"/>
        <w:jc w:val="center"/>
      </w:pPr>
      <w:r>
        <w:t>Hình 6.3. Ba tầng đầu của cây quyết định (entropy)</w:t>
      </w:r>
    </w:p>
    <w:p w:rsidR="005C5B19" w:rsidRDefault="00FC5319">
      <w:pPr>
        <w:pStyle w:val="Heading2"/>
      </w:pPr>
      <w:bookmarkStart w:id="36" w:name="_Toc242713037"/>
      <w:r>
        <w:t>6.7. Phân tích bổ trợ</w:t>
      </w:r>
      <w:bookmarkEnd w:id="36"/>
    </w:p>
    <w:p w:rsidR="005C5B19" w:rsidRDefault="00FC5319">
      <w:pPr>
        <w:pStyle w:val="ListBullet"/>
        <w:spacing w:after="40"/>
        <w:jc w:val="both"/>
      </w:pPr>
      <w:r>
        <w:rPr>
          <w:b/>
        </w:rPr>
        <w:t xml:space="preserve">Phân cụm trạm (K-Means): </w:t>
      </w:r>
      <w:r>
        <w:t>12 trạm chia thành 2 cụm (hệ số bóng 0,66, cao nhất trong K ∈ {2, 3, 4}, khớp hoàn toàn với phân cụm phân cấp Ward): "lõi đô thị ô nhi</w:t>
      </w:r>
      <w:r>
        <w:t>ễm" (9 trạm) và "ngoại ô phía bắc sạch hơn" (Changping, Dingling, Huairou). Nhãn cụm được dùng làm đặc trưng.</w:t>
      </w:r>
    </w:p>
    <w:p w:rsidR="005C5B19" w:rsidRDefault="00FC5319">
      <w:pPr>
        <w:pStyle w:val="ListBullet"/>
        <w:spacing w:after="40"/>
        <w:jc w:val="both"/>
      </w:pPr>
      <w:r>
        <w:rPr>
          <w:b/>
        </w:rPr>
        <w:t xml:space="preserve">Hồi quy PM2.5(t+1): </w:t>
      </w:r>
      <w:r>
        <w:t>HistGB đạt MAE 8,87 µg/m³ trên test, so với persistence 9,78. Giá trị dự báo hiển thị ở trang /du-bao.</w:t>
      </w:r>
    </w:p>
    <w:p w:rsidR="005C5B19" w:rsidRDefault="00FC5319">
      <w:pPr>
        <w:pStyle w:val="Heading1"/>
      </w:pPr>
      <w:bookmarkStart w:id="37" w:name="_Toc242713038"/>
      <w:r>
        <w:t>Chương 7. Ứng dụng khai</w:t>
      </w:r>
      <w:r>
        <w:t xml:space="preserve"> phá dữ liệu</w:t>
      </w:r>
      <w:bookmarkEnd w:id="37"/>
    </w:p>
    <w:p w:rsidR="005C5B19" w:rsidRDefault="00FC5319">
      <w:pPr>
        <w:jc w:val="both"/>
      </w:pPr>
      <w:r>
        <w:t>Kết quả khai phá được đưa vào ứng dụng web chỉ-đọc gồm API FastAPI đọc kho và các mart, cùng giao diện React. Trang Cảnh báo cho người vận hành thấy ma trận nhầm lẫn của mô hình cạnh cách làm hiện tại, dòng thời gian xác suất cảnh báo theo trạ</w:t>
      </w:r>
      <w:r>
        <w:t>m, và các giờ cảnh báo đúng, báo nhầm, bỏ sót.</w:t>
      </w:r>
    </w:p>
    <w:p w:rsidR="005C5B19" w:rsidRDefault="00FC5319">
      <w:pPr>
        <w:keepNext/>
        <w:jc w:val="center"/>
      </w:pPr>
      <w:r>
        <w:rPr>
          <w:noProof/>
        </w:rPr>
        <w:lastRenderedPageBreak/>
        <w:drawing>
          <wp:inline distT="0" distB="0" distL="0" distR="0">
            <wp:extent cx="5580000" cy="4843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h_bao.png"/>
                    <pic:cNvPicPr/>
                  </pic:nvPicPr>
                  <pic:blipFill>
                    <a:blip r:embed="rId16"/>
                    <a:stretch>
                      <a:fillRect/>
                    </a:stretch>
                  </pic:blipFill>
                  <pic:spPr>
                    <a:xfrm>
                      <a:off x="0" y="0"/>
                      <a:ext cx="5580000" cy="4843750"/>
                    </a:xfrm>
                    <a:prstGeom prst="rect">
                      <a:avLst/>
                    </a:prstGeom>
                  </pic:spPr>
                </pic:pic>
              </a:graphicData>
            </a:graphic>
          </wp:inline>
        </w:drawing>
      </w:r>
    </w:p>
    <w:p w:rsidR="005C5B19" w:rsidRDefault="00FC5319">
      <w:pPr>
        <w:pStyle w:val="Caption"/>
        <w:jc w:val="center"/>
      </w:pPr>
      <w:r>
        <w:t>Hình 7.1. Trang /canh-bao: mô hình so với persistence và dòng thời gian cảnh báo tại Dongsi</w:t>
      </w:r>
    </w:p>
    <w:p w:rsidR="005C5B19" w:rsidRDefault="00FC5319">
      <w:pPr>
        <w:pStyle w:val="Caption"/>
        <w:keepNext/>
        <w:jc w:val="center"/>
      </w:pPr>
      <w:r>
        <w:t>Bảng 7.1. Các trang của ứng dụng</w:t>
      </w:r>
    </w:p>
    <w:tbl>
      <w:tblPr>
        <w:tblStyle w:val="TableGrid"/>
        <w:tblW w:w="0" w:type="auto"/>
        <w:jc w:val="center"/>
        <w:tblLayout w:type="fixed"/>
        <w:tblLook w:val="04A0" w:firstRow="1" w:lastRow="0" w:firstColumn="1" w:lastColumn="0" w:noHBand="0" w:noVBand="1"/>
      </w:tblPr>
      <w:tblGrid>
        <w:gridCol w:w="3118"/>
        <w:gridCol w:w="5669"/>
      </w:tblGrid>
      <w:tr w:rsidR="005C5B19">
        <w:trPr>
          <w:tblHeader/>
          <w:jc w:val="center"/>
        </w:trPr>
        <w:tc>
          <w:tcPr>
            <w:tcW w:w="3118" w:type="dxa"/>
            <w:shd w:val="clear" w:color="auto" w:fill="DCE6F1"/>
          </w:tcPr>
          <w:p w:rsidR="005C5B19" w:rsidRDefault="00FC5319">
            <w:pPr>
              <w:spacing w:after="0" w:line="240" w:lineRule="auto"/>
            </w:pPr>
            <w:r>
              <w:rPr>
                <w:b/>
                <w:sz w:val="21"/>
              </w:rPr>
              <w:t>Trang</w:t>
            </w:r>
          </w:p>
        </w:tc>
        <w:tc>
          <w:tcPr>
            <w:tcW w:w="5669" w:type="dxa"/>
            <w:shd w:val="clear" w:color="auto" w:fill="DCE6F1"/>
          </w:tcPr>
          <w:p w:rsidR="005C5B19" w:rsidRDefault="00FC5319">
            <w:pPr>
              <w:spacing w:after="0" w:line="240" w:lineRule="auto"/>
            </w:pPr>
            <w:r>
              <w:rPr>
                <w:b/>
                <w:sz w:val="21"/>
              </w:rPr>
              <w:t>Nội dung</w:t>
            </w:r>
          </w:p>
        </w:tc>
      </w:tr>
      <w:tr w:rsidR="005C5B19">
        <w:trPr>
          <w:jc w:val="center"/>
        </w:trPr>
        <w:tc>
          <w:tcPr>
            <w:tcW w:w="3118" w:type="dxa"/>
          </w:tcPr>
          <w:p w:rsidR="005C5B19" w:rsidRDefault="00FC5319">
            <w:pPr>
              <w:spacing w:after="0" w:line="240" w:lineRule="auto"/>
            </w:pPr>
            <w:r>
              <w:rPr>
                <w:sz w:val="21"/>
              </w:rPr>
              <w:t>/ (Tổng quan)</w:t>
            </w:r>
          </w:p>
        </w:tc>
        <w:tc>
          <w:tcPr>
            <w:tcW w:w="5669" w:type="dxa"/>
          </w:tcPr>
          <w:p w:rsidR="005C5B19" w:rsidRDefault="00FC5319">
            <w:pPr>
              <w:spacing w:after="0" w:line="240" w:lineRule="auto"/>
            </w:pPr>
            <w:r>
              <w:rPr>
                <w:sz w:val="21"/>
              </w:rPr>
              <w:t>KPI và xu hướng ngày (đọc mart_station_daily)</w:t>
            </w:r>
          </w:p>
        </w:tc>
      </w:tr>
      <w:tr w:rsidR="005C5B19">
        <w:trPr>
          <w:jc w:val="center"/>
        </w:trPr>
        <w:tc>
          <w:tcPr>
            <w:tcW w:w="3118" w:type="dxa"/>
          </w:tcPr>
          <w:p w:rsidR="005C5B19" w:rsidRDefault="00FC5319">
            <w:pPr>
              <w:spacing w:after="0" w:line="240" w:lineRule="auto"/>
            </w:pPr>
            <w:r>
              <w:rPr>
                <w:sz w:val="21"/>
              </w:rPr>
              <w:t>/olap</w:t>
            </w:r>
          </w:p>
        </w:tc>
        <w:tc>
          <w:tcPr>
            <w:tcW w:w="5669" w:type="dxa"/>
          </w:tcPr>
          <w:p w:rsidR="005C5B19" w:rsidRDefault="00FC5319">
            <w:pPr>
              <w:spacing w:after="0" w:line="240" w:lineRule="auto"/>
            </w:pPr>
            <w:r>
              <w:rPr>
                <w:sz w:val="21"/>
              </w:rPr>
              <w:t>OLAP tương tác: roll-up, drill-down, slice, dice, pivot</w:t>
            </w:r>
          </w:p>
        </w:tc>
      </w:tr>
      <w:tr w:rsidR="005C5B19">
        <w:trPr>
          <w:jc w:val="center"/>
        </w:trPr>
        <w:tc>
          <w:tcPr>
            <w:tcW w:w="3118" w:type="dxa"/>
          </w:tcPr>
          <w:p w:rsidR="005C5B19" w:rsidRDefault="00FC5319">
            <w:pPr>
              <w:spacing w:after="0" w:line="240" w:lineRule="auto"/>
            </w:pPr>
            <w:r>
              <w:rPr>
                <w:sz w:val="21"/>
              </w:rPr>
              <w:t>/canh-bao</w:t>
            </w:r>
          </w:p>
        </w:tc>
        <w:tc>
          <w:tcPr>
            <w:tcW w:w="5669" w:type="dxa"/>
          </w:tcPr>
          <w:p w:rsidR="005C5B19" w:rsidRDefault="00FC5319">
            <w:pPr>
              <w:spacing w:after="0" w:line="240" w:lineRule="auto"/>
            </w:pPr>
            <w:r>
              <w:rPr>
                <w:sz w:val="21"/>
              </w:rPr>
              <w:t>Phân loại cảnh báo: ma trận nhầm lẫn, dòng thời gian, so sánh theo trạm</w:t>
            </w:r>
          </w:p>
        </w:tc>
      </w:tr>
      <w:tr w:rsidR="005C5B19">
        <w:trPr>
          <w:jc w:val="center"/>
        </w:trPr>
        <w:tc>
          <w:tcPr>
            <w:tcW w:w="3118" w:type="dxa"/>
          </w:tcPr>
          <w:p w:rsidR="005C5B19" w:rsidRDefault="00FC5319">
            <w:pPr>
              <w:spacing w:after="0" w:line="240" w:lineRule="auto"/>
            </w:pPr>
            <w:r>
              <w:rPr>
                <w:sz w:val="21"/>
              </w:rPr>
              <w:t>/du-bao</w:t>
            </w:r>
          </w:p>
        </w:tc>
        <w:tc>
          <w:tcPr>
            <w:tcW w:w="5669" w:type="dxa"/>
          </w:tcPr>
          <w:p w:rsidR="005C5B19" w:rsidRDefault="00FC5319">
            <w:pPr>
              <w:spacing w:after="0" w:line="240" w:lineRule="auto"/>
            </w:pPr>
            <w:r>
              <w:rPr>
                <w:sz w:val="21"/>
              </w:rPr>
              <w:t>Hồi quy PM2.5 giờ tới so với thực tế</w:t>
            </w:r>
          </w:p>
        </w:tc>
      </w:tr>
      <w:tr w:rsidR="005C5B19">
        <w:trPr>
          <w:jc w:val="center"/>
        </w:trPr>
        <w:tc>
          <w:tcPr>
            <w:tcW w:w="3118" w:type="dxa"/>
          </w:tcPr>
          <w:p w:rsidR="005C5B19" w:rsidRDefault="00FC5319">
            <w:pPr>
              <w:spacing w:after="0" w:line="240" w:lineRule="auto"/>
            </w:pPr>
            <w:r>
              <w:rPr>
                <w:sz w:val="21"/>
              </w:rPr>
              <w:t>/tram, /dot-o-nhiem, /thoi-tiet, /ban-do</w:t>
            </w:r>
          </w:p>
        </w:tc>
        <w:tc>
          <w:tcPr>
            <w:tcW w:w="5669" w:type="dxa"/>
          </w:tcPr>
          <w:p w:rsidR="005C5B19" w:rsidRDefault="00FC5319">
            <w:pPr>
              <w:spacing w:after="0" w:line="240" w:lineRule="auto"/>
            </w:pPr>
            <w:r>
              <w:rPr>
                <w:sz w:val="21"/>
              </w:rPr>
              <w:t xml:space="preserve">Xếp hạng trạm, đợt ô nhiễm, </w:t>
            </w:r>
            <w:r>
              <w:rPr>
                <w:sz w:val="21"/>
              </w:rPr>
              <w:t>thời tiết, bản đồ 12 trạm</w:t>
            </w:r>
          </w:p>
        </w:tc>
      </w:tr>
    </w:tbl>
    <w:p w:rsidR="005C5B19" w:rsidRDefault="005C5B19">
      <w:pPr>
        <w:spacing w:after="40"/>
      </w:pPr>
    </w:p>
    <w:p w:rsidR="005C5B19" w:rsidRDefault="00FC5319">
      <w:pPr>
        <w:pStyle w:val="Heading1"/>
      </w:pPr>
      <w:bookmarkStart w:id="38" w:name="_Toc242713039"/>
      <w:r>
        <w:t>Chương 8. Kết luận, khuyến nghị và hạn chế</w:t>
      </w:r>
      <w:bookmarkEnd w:id="38"/>
    </w:p>
    <w:p w:rsidR="005C5B19" w:rsidRDefault="00FC5319">
      <w:pPr>
        <w:pStyle w:val="Heading2"/>
      </w:pPr>
      <w:bookmarkStart w:id="39" w:name="_Toc242713040"/>
      <w:r>
        <w:t>8.1. Kết quả theo chuẩn đầu ra</w:t>
      </w:r>
      <w:bookmarkEnd w:id="39"/>
    </w:p>
    <w:p w:rsidR="005C5B19" w:rsidRDefault="00FC5319">
      <w:pPr>
        <w:pStyle w:val="Caption"/>
        <w:keepNext/>
        <w:jc w:val="center"/>
      </w:pPr>
      <w:r>
        <w:t>Bảng 8.1. Đối chiếu với chuẩn đầu ra</w:t>
      </w:r>
    </w:p>
    <w:tbl>
      <w:tblPr>
        <w:tblStyle w:val="TableGrid"/>
        <w:tblW w:w="0" w:type="auto"/>
        <w:jc w:val="center"/>
        <w:tblLayout w:type="fixed"/>
        <w:tblLook w:val="04A0" w:firstRow="1" w:lastRow="0" w:firstColumn="1" w:lastColumn="0" w:noHBand="0" w:noVBand="1"/>
      </w:tblPr>
      <w:tblGrid>
        <w:gridCol w:w="3118"/>
        <w:gridCol w:w="5669"/>
      </w:tblGrid>
      <w:tr w:rsidR="005C5B19">
        <w:trPr>
          <w:tblHeader/>
          <w:jc w:val="center"/>
        </w:trPr>
        <w:tc>
          <w:tcPr>
            <w:tcW w:w="3118" w:type="dxa"/>
            <w:shd w:val="clear" w:color="auto" w:fill="DCE6F1"/>
          </w:tcPr>
          <w:p w:rsidR="005C5B19" w:rsidRDefault="00FC5319">
            <w:pPr>
              <w:spacing w:after="0" w:line="240" w:lineRule="auto"/>
            </w:pPr>
            <w:r>
              <w:rPr>
                <w:b/>
                <w:sz w:val="21"/>
              </w:rPr>
              <w:t>Tiêu chí</w:t>
            </w:r>
          </w:p>
        </w:tc>
        <w:tc>
          <w:tcPr>
            <w:tcW w:w="5669" w:type="dxa"/>
            <w:shd w:val="clear" w:color="auto" w:fill="DCE6F1"/>
          </w:tcPr>
          <w:p w:rsidR="005C5B19" w:rsidRDefault="00FC5319">
            <w:pPr>
              <w:spacing w:after="0" w:line="240" w:lineRule="auto"/>
            </w:pPr>
            <w:r>
              <w:rPr>
                <w:b/>
                <w:sz w:val="21"/>
              </w:rPr>
              <w:t>Bằng chứng</w:t>
            </w:r>
          </w:p>
        </w:tc>
      </w:tr>
      <w:tr w:rsidR="005C5B19">
        <w:trPr>
          <w:jc w:val="center"/>
        </w:trPr>
        <w:tc>
          <w:tcPr>
            <w:tcW w:w="3118" w:type="dxa"/>
          </w:tcPr>
          <w:p w:rsidR="005C5B19" w:rsidRDefault="00FC5319">
            <w:pPr>
              <w:spacing w:after="0" w:line="240" w:lineRule="auto"/>
            </w:pPr>
            <w:r>
              <w:rPr>
                <w:sz w:val="21"/>
              </w:rPr>
              <w:t>CLO1.TC1 Thiết kế kho &amp; OLAP</w:t>
            </w:r>
          </w:p>
        </w:tc>
        <w:tc>
          <w:tcPr>
            <w:tcW w:w="5669" w:type="dxa"/>
          </w:tcPr>
          <w:p w:rsidR="005C5B19" w:rsidRDefault="00FC5319">
            <w:pPr>
              <w:spacing w:after="0" w:line="240" w:lineRule="auto"/>
            </w:pPr>
            <w:r>
              <w:rPr>
                <w:sz w:val="21"/>
              </w:rPr>
              <w:t>Lược đồ sao 4 chiều, 4 phân cấp, lý do chọn độ mịn, 180 khối con</w:t>
            </w:r>
          </w:p>
        </w:tc>
      </w:tr>
      <w:tr w:rsidR="005C5B19">
        <w:trPr>
          <w:jc w:val="center"/>
        </w:trPr>
        <w:tc>
          <w:tcPr>
            <w:tcW w:w="3118" w:type="dxa"/>
          </w:tcPr>
          <w:p w:rsidR="005C5B19" w:rsidRDefault="00FC5319">
            <w:pPr>
              <w:spacing w:after="0" w:line="240" w:lineRule="auto"/>
            </w:pPr>
            <w:r>
              <w:rPr>
                <w:sz w:val="21"/>
              </w:rPr>
              <w:t>CLO1.TC2 Cài đặt kho &amp; OLAP</w:t>
            </w:r>
          </w:p>
        </w:tc>
        <w:tc>
          <w:tcPr>
            <w:tcW w:w="5669" w:type="dxa"/>
          </w:tcPr>
          <w:p w:rsidR="005C5B19" w:rsidRDefault="00FC5319">
            <w:pPr>
              <w:spacing w:after="0" w:line="240" w:lineRule="auto"/>
            </w:pPr>
            <w:r>
              <w:rPr>
                <w:sz w:val="21"/>
              </w:rPr>
              <w:t>dbt trên PostgreSQL, 3 khối tính trước đúng 100% ô, 5 thao tác OLAP chạy thật</w:t>
            </w:r>
          </w:p>
        </w:tc>
      </w:tr>
      <w:tr w:rsidR="005C5B19">
        <w:trPr>
          <w:jc w:val="center"/>
        </w:trPr>
        <w:tc>
          <w:tcPr>
            <w:tcW w:w="3118" w:type="dxa"/>
          </w:tcPr>
          <w:p w:rsidR="005C5B19" w:rsidRDefault="00FC5319">
            <w:pPr>
              <w:spacing w:after="0" w:line="240" w:lineRule="auto"/>
            </w:pPr>
            <w:r>
              <w:rPr>
                <w:sz w:val="21"/>
              </w:rPr>
              <w:t>CLO2.TC1 Giải bài toán khai phá</w:t>
            </w:r>
          </w:p>
        </w:tc>
        <w:tc>
          <w:tcPr>
            <w:tcW w:w="5669" w:type="dxa"/>
          </w:tcPr>
          <w:p w:rsidR="005C5B19" w:rsidRDefault="00FC5319">
            <w:pPr>
              <w:spacing w:after="0" w:line="240" w:lineRule="auto"/>
            </w:pPr>
            <w:r>
              <w:rPr>
                <w:sz w:val="21"/>
              </w:rPr>
              <w:t>Phân loại có train/val/test theo thời gian, ma trận nhầm lẫn, mô hình cơ sở, McNemar</w:t>
            </w:r>
          </w:p>
        </w:tc>
      </w:tr>
      <w:tr w:rsidR="005C5B19">
        <w:trPr>
          <w:jc w:val="center"/>
        </w:trPr>
        <w:tc>
          <w:tcPr>
            <w:tcW w:w="3118" w:type="dxa"/>
          </w:tcPr>
          <w:p w:rsidR="005C5B19" w:rsidRDefault="00FC5319">
            <w:pPr>
              <w:spacing w:after="0" w:line="240" w:lineRule="auto"/>
            </w:pPr>
            <w:r>
              <w:rPr>
                <w:sz w:val="21"/>
              </w:rPr>
              <w:t>CLO2.TC2 Ứng dụng khai phá</w:t>
            </w:r>
          </w:p>
        </w:tc>
        <w:tc>
          <w:tcPr>
            <w:tcW w:w="5669" w:type="dxa"/>
          </w:tcPr>
          <w:p w:rsidR="005C5B19" w:rsidRDefault="00FC5319">
            <w:pPr>
              <w:spacing w:after="0" w:line="240" w:lineRule="auto"/>
            </w:pPr>
            <w:r>
              <w:rPr>
                <w:sz w:val="21"/>
              </w:rPr>
              <w:t>Dashboard /canh-bao và /olap; chạy cả hệ thống bằng 1 lệnh</w:t>
            </w:r>
          </w:p>
        </w:tc>
      </w:tr>
      <w:tr w:rsidR="005C5B19">
        <w:trPr>
          <w:jc w:val="center"/>
        </w:trPr>
        <w:tc>
          <w:tcPr>
            <w:tcW w:w="3118" w:type="dxa"/>
          </w:tcPr>
          <w:p w:rsidR="005C5B19" w:rsidRDefault="00FC5319">
            <w:pPr>
              <w:spacing w:after="0" w:line="240" w:lineRule="auto"/>
            </w:pPr>
            <w:r>
              <w:rPr>
                <w:sz w:val="21"/>
              </w:rPr>
              <w:lastRenderedPageBreak/>
              <w:t>CLO3 Làm việc nhóm</w:t>
            </w:r>
          </w:p>
        </w:tc>
        <w:tc>
          <w:tcPr>
            <w:tcW w:w="5669" w:type="dxa"/>
          </w:tcPr>
          <w:p w:rsidR="005C5B19" w:rsidRDefault="00FC5319">
            <w:pPr>
              <w:spacing w:after="0" w:line="240" w:lineRule="auto"/>
            </w:pPr>
            <w:r>
              <w:rPr>
                <w:sz w:val="21"/>
              </w:rPr>
              <w:t>Bảng phân công (Phụ lục B), lịch sử Git, biên bản họp</w:t>
            </w:r>
          </w:p>
        </w:tc>
      </w:tr>
    </w:tbl>
    <w:p w:rsidR="005C5B19" w:rsidRDefault="005C5B19">
      <w:pPr>
        <w:spacing w:after="40"/>
      </w:pPr>
    </w:p>
    <w:p w:rsidR="005C5B19" w:rsidRDefault="00FC5319">
      <w:pPr>
        <w:pStyle w:val="Heading2"/>
      </w:pPr>
      <w:bookmarkStart w:id="40" w:name="_Toc242713041"/>
      <w:r>
        <w:t>8.2. Khuyến nghị hành động</w:t>
      </w:r>
      <w:bookmarkEnd w:id="40"/>
    </w:p>
    <w:p w:rsidR="005C5B19" w:rsidRDefault="00FC5319">
      <w:pPr>
        <w:pStyle w:val="ListBullet"/>
        <w:spacing w:after="40"/>
        <w:jc w:val="both"/>
      </w:pPr>
      <w:r>
        <w:t xml:space="preserve">Dùng xác suất của mô hình để phát cảnh báo giờ tới thay vì chờ số đo vượt ngưỡng. Mô hình báo </w:t>
      </w:r>
      <w:r>
        <w:t>trước được khoảng 30% số lần ô nhiễm bắt đầu, những lúc mà cách làm hiện tại luôn bỏ lỡ.</w:t>
      </w:r>
    </w:p>
    <w:p w:rsidR="005C5B19" w:rsidRDefault="00FC5319">
      <w:pPr>
        <w:pStyle w:val="ListBullet"/>
        <w:spacing w:after="40"/>
        <w:jc w:val="both"/>
      </w:pPr>
      <w:r>
        <w:t>Tập trung nguồn lực giám sát vào mùa đông, buổi tối và đêm, đặc biệt khi có gió nam: trong các điều kiện này PM2.5 trung bình và tỷ lệ giờ vượt ngưỡng cao hơn rõ rệt.</w:t>
      </w:r>
    </w:p>
    <w:p w:rsidR="005C5B19" w:rsidRDefault="00FC5319">
      <w:pPr>
        <w:pStyle w:val="ListBullet"/>
        <w:spacing w:after="40"/>
        <w:jc w:val="both"/>
      </w:pPr>
      <w:r>
        <w:t>Nếu cần cảnh báo sớm hơn (3–6 giờ), chấp nhận thêm một ít cảnh báo nhầm để đổi lấy recall cao hơn hẳn (Bảng 6.3).</w:t>
      </w:r>
    </w:p>
    <w:p w:rsidR="005C5B19" w:rsidRDefault="00FC5319">
      <w:pPr>
        <w:pStyle w:val="Heading2"/>
      </w:pPr>
      <w:bookmarkStart w:id="41" w:name="_Toc242713042"/>
      <w:r>
        <w:t>8.3. Hạn chế</w:t>
      </w:r>
      <w:bookmarkEnd w:id="41"/>
    </w:p>
    <w:p w:rsidR="005C5B19" w:rsidRDefault="00FC5319">
      <w:pPr>
        <w:pStyle w:val="ListBullet"/>
        <w:spacing w:after="40"/>
        <w:jc w:val="both"/>
      </w:pPr>
      <w:r>
        <w:t>Tập test chỉ là 6 tháng cuối 2016; dữ liệu là lịch sử 2013–2017, chưa kiểm chứng trên dữ liệu thời gian thực.</w:t>
      </w:r>
    </w:p>
    <w:p w:rsidR="005C5B19" w:rsidRDefault="00FC5319">
      <w:pPr>
        <w:pStyle w:val="ListBullet"/>
        <w:spacing w:after="40"/>
        <w:jc w:val="both"/>
      </w:pPr>
      <w:r>
        <w:t xml:space="preserve">Tầm cảnh báo chính </w:t>
      </w:r>
      <w:r>
        <w:t>là 1 giờ, khá ngắn cho các quyết định lớn. Ở tầm dài hơn, độ chính xác giảm.</w:t>
      </w:r>
    </w:p>
    <w:p w:rsidR="005C5B19" w:rsidRDefault="00FC5319">
      <w:pPr>
        <w:pStyle w:val="ListBullet"/>
        <w:spacing w:after="40"/>
        <w:jc w:val="both"/>
      </w:pPr>
      <w:r>
        <w:t>Ngưỡng 115 µg/m³ vốn là ngưỡng trung bình 24 giờ của chuẩn AQI, ở đây được áp cho từng giờ để làm tín hiệu cảnh báo.</w:t>
      </w:r>
    </w:p>
    <w:p w:rsidR="005C5B19" w:rsidRDefault="00FC5319">
      <w:pPr>
        <w:pStyle w:val="ListBullet"/>
        <w:spacing w:after="40"/>
        <w:jc w:val="both"/>
      </w:pPr>
      <w:r>
        <w:t>Mô hình phụ thuộc mạnh vào giá trị PM2.5 hiện tại, nên phần cả</w:t>
      </w:r>
      <w:r>
        <w:t>i thiện so với persistence là khiêm tốn (F1 tăng 0,013 ở tầm 1 giờ) dù đã được kiểm định là có ý nghĩa.</w:t>
      </w:r>
    </w:p>
    <w:p w:rsidR="005C5B19" w:rsidRDefault="00FC5319">
      <w:pPr>
        <w:pStyle w:val="ListBullet"/>
        <w:spacing w:after="40"/>
        <w:jc w:val="both"/>
      </w:pPr>
      <w:r>
        <w:t>Thời tiết lấp từ dữ liệu tái phân tích ERA5 có độ phân giải không gian thô hơn trạm đo.</w:t>
      </w:r>
    </w:p>
    <w:p w:rsidR="005C5B19" w:rsidRDefault="00FC5319">
      <w:pPr>
        <w:pStyle w:val="Heading2"/>
      </w:pPr>
      <w:bookmarkStart w:id="42" w:name="_Toc242713043"/>
      <w:r>
        <w:t>8.4. Hướng phát triển</w:t>
      </w:r>
      <w:bookmarkEnd w:id="42"/>
    </w:p>
    <w:p w:rsidR="005C5B19" w:rsidRDefault="00FC5319">
      <w:pPr>
        <w:pStyle w:val="ListBullet"/>
        <w:spacing w:after="40"/>
        <w:jc w:val="both"/>
      </w:pPr>
      <w:r>
        <w:t>Đưa dự báo thời tiết (gió, độ ẩm của giờ t</w:t>
      </w:r>
      <w:r>
        <w:t>ới) vào làm đặc trưng để cảnh báo sớm hơn.</w:t>
      </w:r>
    </w:p>
    <w:p w:rsidR="005C5B19" w:rsidRDefault="00FC5319">
      <w:pPr>
        <w:pStyle w:val="ListBullet"/>
        <w:spacing w:after="40"/>
        <w:jc w:val="both"/>
      </w:pPr>
      <w:r>
        <w:t>Thêm chiều Chất ô nhiễm (bảng sự kiện dạng dài) để OLAP so sánh các chất trong cùng một khối.</w:t>
      </w:r>
    </w:p>
    <w:p w:rsidR="005C5B19" w:rsidRDefault="00FC5319">
      <w:pPr>
        <w:pStyle w:val="ListBullet"/>
        <w:spacing w:after="40"/>
        <w:jc w:val="both"/>
      </w:pPr>
      <w:r>
        <w:t>Tự động chạy lại hằng ngày bằng Airflow khi có dữ liệu mới.</w:t>
      </w:r>
    </w:p>
    <w:p w:rsidR="005C5B19" w:rsidRDefault="00FC5319">
      <w:r>
        <w:br w:type="page"/>
      </w:r>
    </w:p>
    <w:p w:rsidR="005C5B19" w:rsidRDefault="00FC5319">
      <w:pPr>
        <w:pStyle w:val="Heading1"/>
      </w:pPr>
      <w:bookmarkStart w:id="43" w:name="_Toc242713044"/>
      <w:r>
        <w:lastRenderedPageBreak/>
        <w:t>Phụ lục A. Hướng dẫn chạy lại từ đầu</w:t>
      </w:r>
      <w:bookmarkEnd w:id="43"/>
    </w:p>
    <w:p w:rsidR="005C5B19" w:rsidRDefault="00FC5319">
      <w:pPr>
        <w:shd w:val="clear" w:color="auto" w:fill="F1F5F9"/>
        <w:spacing w:after="0" w:line="240" w:lineRule="auto"/>
        <w:ind w:left="283"/>
      </w:pPr>
      <w:r>
        <w:rPr>
          <w:rFonts w:ascii="Consolas" w:hAnsi="Consolas"/>
          <w:sz w:val="19"/>
        </w:rPr>
        <w:t xml:space="preserve">git clone &lt;repo&gt; &amp;&amp; </w:t>
      </w:r>
      <w:r>
        <w:rPr>
          <w:rFonts w:ascii="Consolas" w:hAnsi="Consolas"/>
          <w:sz w:val="19"/>
        </w:rPr>
        <w:t>cd air-quality-analytics-platform</w:t>
      </w:r>
    </w:p>
    <w:p w:rsidR="005C5B19" w:rsidRDefault="00FC5319">
      <w:pPr>
        <w:shd w:val="clear" w:color="auto" w:fill="F1F5F9"/>
        <w:spacing w:after="0" w:line="240" w:lineRule="auto"/>
        <w:ind w:left="283"/>
      </w:pPr>
      <w:r>
        <w:rPr>
          <w:rFonts w:ascii="Consolas" w:hAnsi="Consolas"/>
          <w:sz w:val="19"/>
        </w:rPr>
        <w:t>python -m venv .venv</w:t>
      </w:r>
    </w:p>
    <w:p w:rsidR="005C5B19" w:rsidRDefault="00FC5319">
      <w:pPr>
        <w:shd w:val="clear" w:color="auto" w:fill="F1F5F9"/>
        <w:spacing w:after="0" w:line="240" w:lineRule="auto"/>
        <w:ind w:left="283"/>
      </w:pPr>
      <w:r>
        <w:rPr>
          <w:rFonts w:ascii="Consolas" w:hAnsi="Consolas"/>
          <w:sz w:val="19"/>
        </w:rPr>
        <w:t>.venv\Scripts\activate          # Linux/macOS: source .venv/bin/activate</w:t>
      </w:r>
    </w:p>
    <w:p w:rsidR="005C5B19" w:rsidRDefault="00FC5319">
      <w:pPr>
        <w:shd w:val="clear" w:color="auto" w:fill="F1F5F9"/>
        <w:spacing w:after="0" w:line="240" w:lineRule="auto"/>
        <w:ind w:left="283"/>
      </w:pPr>
      <w:r>
        <w:rPr>
          <w:rFonts w:ascii="Consolas" w:hAnsi="Consolas"/>
          <w:sz w:val="19"/>
        </w:rPr>
        <w:t>pip install -r requirements.txt</w:t>
      </w:r>
    </w:p>
    <w:p w:rsidR="005C5B19" w:rsidRDefault="00FC5319">
      <w:pPr>
        <w:shd w:val="clear" w:color="auto" w:fill="F1F5F9"/>
        <w:spacing w:after="0" w:line="240" w:lineRule="auto"/>
        <w:ind w:left="283"/>
      </w:pPr>
      <w:r>
        <w:rPr>
          <w:rFonts w:ascii="Consolas" w:hAnsi="Consolas"/>
          <w:sz w:val="19"/>
        </w:rPr>
        <w:t>python scripts/run_all.py         # một lệnh: dữ liệu → kho → khai phá → OLAP → API</w:t>
      </w:r>
    </w:p>
    <w:p w:rsidR="005C5B19" w:rsidRDefault="00FC5319">
      <w:pPr>
        <w:shd w:val="clear" w:color="auto" w:fill="F1F5F9"/>
        <w:spacing w:after="0" w:line="240" w:lineRule="auto"/>
        <w:ind w:left="283"/>
      </w:pPr>
      <w:r>
        <w:rPr>
          <w:rFonts w:ascii="Consolas" w:hAnsi="Consolas"/>
          <w:sz w:val="19"/>
        </w:rPr>
        <w:t xml:space="preserve">cd </w:t>
      </w:r>
      <w:r>
        <w:rPr>
          <w:rFonts w:ascii="Consolas" w:hAnsi="Consolas"/>
          <w:sz w:val="19"/>
        </w:rPr>
        <w:t>dashboard/web &amp;&amp; npm install &amp;&amp; npm run dev   # giao diện: http://localhost:5180</w:t>
      </w:r>
    </w:p>
    <w:p w:rsidR="005C5B19" w:rsidRDefault="005C5B19">
      <w:pPr>
        <w:spacing w:after="0"/>
      </w:pPr>
    </w:p>
    <w:p w:rsidR="005C5B19" w:rsidRDefault="00FC5319">
      <w:pPr>
        <w:jc w:val="both"/>
      </w:pPr>
      <w:r>
        <w:t>Yêu cầu: Docker Desktop đang chạy, Python ≥ 3.10, có Internet ở lần chạy đầu. Nếu cổng bị trùng, sửa POSTGRES_PORT, MINIO_PORT, MINIO_ENDPOINT, MINIO_CONSOLE_PORT, DASHBOARD_</w:t>
      </w:r>
      <w:r>
        <w:t>API_PORT trong .env. Tuỳ chọn: --list, --from BƯỚC, --only, --skip, --retrain-all, --with-airflow.</w:t>
      </w:r>
    </w:p>
    <w:p w:rsidR="005C5B19" w:rsidRDefault="00FC5319">
      <w:pPr>
        <w:pStyle w:val="Heading1"/>
      </w:pPr>
      <w:bookmarkStart w:id="44" w:name="_Toc242713045"/>
      <w:r>
        <w:t>Phụ lục B. Bảng phân công</w:t>
      </w:r>
      <w:bookmarkEnd w:id="44"/>
    </w:p>
    <w:p w:rsidR="005C5B19" w:rsidRDefault="00FC5319">
      <w:pPr>
        <w:jc w:val="both"/>
      </w:pPr>
      <w:r>
        <w:rPr>
          <w:i/>
        </w:rPr>
        <w:t>NHÓM ĐIỀN — mỗi thành viên phải trình bày được phần của mình. Bằng chứng: lịch sử Git và biên bản họp (bao_cao/BANG_PHAN_CONG.md, b</w:t>
      </w:r>
      <w:r>
        <w:rPr>
          <w:i/>
        </w:rPr>
        <w:t>ao_cao/BIEN_BAN_HOP_TEMPLATE.md).</w:t>
      </w:r>
    </w:p>
    <w:p w:rsidR="005C5B19" w:rsidRDefault="00FC5319">
      <w:pPr>
        <w:pStyle w:val="Caption"/>
        <w:keepNext/>
        <w:jc w:val="center"/>
      </w:pPr>
      <w:r>
        <w:t>Bảng 8.2. Bảng phân công (nhóm điền)</w:t>
      </w:r>
    </w:p>
    <w:tbl>
      <w:tblPr>
        <w:tblStyle w:val="TableGrid"/>
        <w:tblW w:w="0" w:type="auto"/>
        <w:jc w:val="center"/>
        <w:tblLayout w:type="fixed"/>
        <w:tblLook w:val="04A0" w:firstRow="1" w:lastRow="0" w:firstColumn="1" w:lastColumn="0" w:noHBand="0" w:noVBand="1"/>
      </w:tblPr>
      <w:tblGrid>
        <w:gridCol w:w="2098"/>
        <w:gridCol w:w="3175"/>
        <w:gridCol w:w="1247"/>
        <w:gridCol w:w="1247"/>
        <w:gridCol w:w="1020"/>
      </w:tblGrid>
      <w:tr w:rsidR="005C5B19">
        <w:trPr>
          <w:tblHeader/>
          <w:jc w:val="center"/>
        </w:trPr>
        <w:tc>
          <w:tcPr>
            <w:tcW w:w="2098" w:type="dxa"/>
            <w:shd w:val="clear" w:color="auto" w:fill="DCE6F1"/>
          </w:tcPr>
          <w:p w:rsidR="005C5B19" w:rsidRDefault="00FC5319">
            <w:pPr>
              <w:spacing w:after="0" w:line="240" w:lineRule="auto"/>
            </w:pPr>
            <w:r>
              <w:rPr>
                <w:b/>
                <w:sz w:val="20"/>
              </w:rPr>
              <w:t>Phần việc</w:t>
            </w:r>
          </w:p>
        </w:tc>
        <w:tc>
          <w:tcPr>
            <w:tcW w:w="3175" w:type="dxa"/>
            <w:shd w:val="clear" w:color="auto" w:fill="DCE6F1"/>
          </w:tcPr>
          <w:p w:rsidR="005C5B19" w:rsidRDefault="00FC5319">
            <w:pPr>
              <w:spacing w:after="0" w:line="240" w:lineRule="auto"/>
            </w:pPr>
            <w:r>
              <w:rPr>
                <w:b/>
                <w:sz w:val="20"/>
              </w:rPr>
              <w:t>Sản phẩm / bằng chứng</w:t>
            </w:r>
          </w:p>
        </w:tc>
        <w:tc>
          <w:tcPr>
            <w:tcW w:w="1247" w:type="dxa"/>
            <w:shd w:val="clear" w:color="auto" w:fill="DCE6F1"/>
          </w:tcPr>
          <w:p w:rsidR="005C5B19" w:rsidRDefault="00FC5319">
            <w:pPr>
              <w:spacing w:after="0" w:line="240" w:lineRule="auto"/>
            </w:pPr>
            <w:r>
              <w:rPr>
                <w:b/>
                <w:sz w:val="20"/>
              </w:rPr>
              <w:t>Phụ trách</w:t>
            </w:r>
          </w:p>
        </w:tc>
        <w:tc>
          <w:tcPr>
            <w:tcW w:w="1247" w:type="dxa"/>
            <w:shd w:val="clear" w:color="auto" w:fill="DCE6F1"/>
          </w:tcPr>
          <w:p w:rsidR="005C5B19" w:rsidRDefault="00FC5319">
            <w:pPr>
              <w:spacing w:after="0" w:line="240" w:lineRule="auto"/>
            </w:pPr>
            <w:r>
              <w:rPr>
                <w:b/>
                <w:sz w:val="20"/>
              </w:rPr>
              <w:t>Review</w:t>
            </w:r>
          </w:p>
        </w:tc>
        <w:tc>
          <w:tcPr>
            <w:tcW w:w="1020" w:type="dxa"/>
            <w:shd w:val="clear" w:color="auto" w:fill="DCE6F1"/>
          </w:tcPr>
          <w:p w:rsidR="005C5B19" w:rsidRDefault="00FC5319">
            <w:pPr>
              <w:spacing w:after="0" w:line="240" w:lineRule="auto"/>
            </w:pPr>
            <w:r>
              <w:rPr>
                <w:b/>
                <w:sz w:val="20"/>
              </w:rPr>
              <w:t>Đóng góp</w:t>
            </w:r>
          </w:p>
        </w:tc>
      </w:tr>
      <w:tr w:rsidR="005C5B19">
        <w:trPr>
          <w:jc w:val="center"/>
        </w:trPr>
        <w:tc>
          <w:tcPr>
            <w:tcW w:w="2098" w:type="dxa"/>
          </w:tcPr>
          <w:p w:rsidR="005C5B19" w:rsidRDefault="00FC5319">
            <w:pPr>
              <w:spacing w:after="0" w:line="240" w:lineRule="auto"/>
            </w:pPr>
            <w:r>
              <w:rPr>
                <w:sz w:val="20"/>
              </w:rPr>
              <w:t>1. Thu thập &amp; tiền xử lý</w:t>
            </w:r>
          </w:p>
        </w:tc>
        <w:tc>
          <w:tcPr>
            <w:tcW w:w="3175" w:type="dxa"/>
          </w:tcPr>
          <w:p w:rsidR="005C5B19" w:rsidRDefault="00FC5319">
            <w:pPr>
              <w:spacing w:after="0" w:line="240" w:lineRule="auto"/>
            </w:pPr>
            <w:r>
              <w:rPr>
                <w:sz w:val="20"/>
              </w:rPr>
              <w:t>src/ingestion, src/processing, docs/DATA_PREPROCESSING.md</w:t>
            </w:r>
          </w:p>
        </w:tc>
        <w:tc>
          <w:tcPr>
            <w:tcW w:w="1247" w:type="dxa"/>
          </w:tcPr>
          <w:p w:rsidR="005C5B19" w:rsidRDefault="00FC5319">
            <w:pPr>
              <w:spacing w:after="0" w:line="240" w:lineRule="auto"/>
            </w:pPr>
            <w:r>
              <w:rPr>
                <w:sz w:val="20"/>
              </w:rPr>
              <w:t>[Tên]</w:t>
            </w:r>
          </w:p>
        </w:tc>
        <w:tc>
          <w:tcPr>
            <w:tcW w:w="1247" w:type="dxa"/>
          </w:tcPr>
          <w:p w:rsidR="005C5B19" w:rsidRDefault="00FC5319">
            <w:pPr>
              <w:spacing w:after="0" w:line="240" w:lineRule="auto"/>
            </w:pPr>
            <w:r>
              <w:rPr>
                <w:sz w:val="20"/>
              </w:rPr>
              <w:t>[Tên]</w:t>
            </w:r>
          </w:p>
        </w:tc>
        <w:tc>
          <w:tcPr>
            <w:tcW w:w="1020" w:type="dxa"/>
          </w:tcPr>
          <w:p w:rsidR="005C5B19" w:rsidRDefault="00FC5319">
            <w:pPr>
              <w:spacing w:after="0" w:line="240" w:lineRule="auto"/>
            </w:pPr>
            <w:r>
              <w:rPr>
                <w:sz w:val="20"/>
              </w:rPr>
              <w:t>[%]</w:t>
            </w:r>
          </w:p>
        </w:tc>
      </w:tr>
      <w:tr w:rsidR="005C5B19">
        <w:trPr>
          <w:jc w:val="center"/>
        </w:trPr>
        <w:tc>
          <w:tcPr>
            <w:tcW w:w="2098" w:type="dxa"/>
          </w:tcPr>
          <w:p w:rsidR="005C5B19" w:rsidRDefault="00FC5319">
            <w:pPr>
              <w:spacing w:after="0" w:line="240" w:lineRule="auto"/>
            </w:pPr>
            <w:r>
              <w:rPr>
                <w:sz w:val="20"/>
              </w:rPr>
              <w:t>2. Thiết kế kho</w:t>
            </w:r>
          </w:p>
        </w:tc>
        <w:tc>
          <w:tcPr>
            <w:tcW w:w="3175" w:type="dxa"/>
          </w:tcPr>
          <w:p w:rsidR="005C5B19" w:rsidRDefault="00FC5319">
            <w:pPr>
              <w:spacing w:after="0" w:line="240" w:lineRule="auto"/>
            </w:pPr>
            <w:r>
              <w:rPr>
                <w:sz w:val="20"/>
              </w:rPr>
              <w:t>docs/DW_DESIGN.md, lược đồ sao</w:t>
            </w:r>
          </w:p>
        </w:tc>
        <w:tc>
          <w:tcPr>
            <w:tcW w:w="1247" w:type="dxa"/>
          </w:tcPr>
          <w:p w:rsidR="005C5B19" w:rsidRDefault="00FC5319">
            <w:pPr>
              <w:spacing w:after="0" w:line="240" w:lineRule="auto"/>
            </w:pPr>
            <w:r>
              <w:rPr>
                <w:sz w:val="20"/>
              </w:rPr>
              <w:t>[Tên]</w:t>
            </w:r>
          </w:p>
        </w:tc>
        <w:tc>
          <w:tcPr>
            <w:tcW w:w="1247" w:type="dxa"/>
          </w:tcPr>
          <w:p w:rsidR="005C5B19" w:rsidRDefault="00FC5319">
            <w:pPr>
              <w:spacing w:after="0" w:line="240" w:lineRule="auto"/>
            </w:pPr>
            <w:r>
              <w:rPr>
                <w:sz w:val="20"/>
              </w:rPr>
              <w:t>[Tên]</w:t>
            </w:r>
          </w:p>
        </w:tc>
        <w:tc>
          <w:tcPr>
            <w:tcW w:w="1020" w:type="dxa"/>
          </w:tcPr>
          <w:p w:rsidR="005C5B19" w:rsidRDefault="00FC5319">
            <w:pPr>
              <w:spacing w:after="0" w:line="240" w:lineRule="auto"/>
            </w:pPr>
            <w:r>
              <w:rPr>
                <w:sz w:val="20"/>
              </w:rPr>
              <w:t>[%]</w:t>
            </w:r>
          </w:p>
        </w:tc>
      </w:tr>
      <w:tr w:rsidR="005C5B19">
        <w:trPr>
          <w:jc w:val="center"/>
        </w:trPr>
        <w:tc>
          <w:tcPr>
            <w:tcW w:w="2098" w:type="dxa"/>
          </w:tcPr>
          <w:p w:rsidR="005C5B19" w:rsidRDefault="00FC5319">
            <w:pPr>
              <w:spacing w:after="0" w:line="240" w:lineRule="auto"/>
            </w:pPr>
            <w:r>
              <w:rPr>
                <w:sz w:val="20"/>
              </w:rPr>
              <w:t>3. Cài đặt &amp; tính khối</w:t>
            </w:r>
          </w:p>
        </w:tc>
        <w:tc>
          <w:tcPr>
            <w:tcW w:w="3175" w:type="dxa"/>
          </w:tcPr>
          <w:p w:rsidR="005C5B19" w:rsidRDefault="00FC5319">
            <w:pPr>
              <w:spacing w:after="0" w:line="240" w:lineRule="auto"/>
            </w:pPr>
            <w:r>
              <w:rPr>
                <w:sz w:val="20"/>
              </w:rPr>
              <w:t>dbt models/tests, run_olap_checks.py</w:t>
            </w:r>
          </w:p>
        </w:tc>
        <w:tc>
          <w:tcPr>
            <w:tcW w:w="1247" w:type="dxa"/>
          </w:tcPr>
          <w:p w:rsidR="005C5B19" w:rsidRDefault="00FC5319">
            <w:pPr>
              <w:spacing w:after="0" w:line="240" w:lineRule="auto"/>
            </w:pPr>
            <w:r>
              <w:rPr>
                <w:sz w:val="20"/>
              </w:rPr>
              <w:t>[Tên]</w:t>
            </w:r>
          </w:p>
        </w:tc>
        <w:tc>
          <w:tcPr>
            <w:tcW w:w="1247" w:type="dxa"/>
          </w:tcPr>
          <w:p w:rsidR="005C5B19" w:rsidRDefault="00FC5319">
            <w:pPr>
              <w:spacing w:after="0" w:line="240" w:lineRule="auto"/>
            </w:pPr>
            <w:r>
              <w:rPr>
                <w:sz w:val="20"/>
              </w:rPr>
              <w:t>[Tên]</w:t>
            </w:r>
          </w:p>
        </w:tc>
        <w:tc>
          <w:tcPr>
            <w:tcW w:w="1020" w:type="dxa"/>
          </w:tcPr>
          <w:p w:rsidR="005C5B19" w:rsidRDefault="00FC5319">
            <w:pPr>
              <w:spacing w:after="0" w:line="240" w:lineRule="auto"/>
            </w:pPr>
            <w:r>
              <w:rPr>
                <w:sz w:val="20"/>
              </w:rPr>
              <w:t>[%]</w:t>
            </w:r>
          </w:p>
        </w:tc>
      </w:tr>
      <w:tr w:rsidR="005C5B19">
        <w:trPr>
          <w:jc w:val="center"/>
        </w:trPr>
        <w:tc>
          <w:tcPr>
            <w:tcW w:w="2098" w:type="dxa"/>
          </w:tcPr>
          <w:p w:rsidR="005C5B19" w:rsidRDefault="00FC5319">
            <w:pPr>
              <w:spacing w:after="0" w:line="240" w:lineRule="auto"/>
            </w:pPr>
            <w:r>
              <w:rPr>
                <w:sz w:val="20"/>
              </w:rPr>
              <w:t>4. Dịch vụ OLAP</w:t>
            </w:r>
          </w:p>
        </w:tc>
        <w:tc>
          <w:tcPr>
            <w:tcW w:w="3175" w:type="dxa"/>
          </w:tcPr>
          <w:p w:rsidR="005C5B19" w:rsidRDefault="00FC5319">
            <w:pPr>
              <w:spacing w:after="0" w:line="240" w:lineRule="auto"/>
            </w:pPr>
            <w:r>
              <w:rPr>
                <w:sz w:val="20"/>
              </w:rPr>
              <w:t>sql/olap, notebook, trang /olap</w:t>
            </w:r>
          </w:p>
        </w:tc>
        <w:tc>
          <w:tcPr>
            <w:tcW w:w="1247" w:type="dxa"/>
          </w:tcPr>
          <w:p w:rsidR="005C5B19" w:rsidRDefault="00FC5319">
            <w:pPr>
              <w:spacing w:after="0" w:line="240" w:lineRule="auto"/>
            </w:pPr>
            <w:r>
              <w:rPr>
                <w:sz w:val="20"/>
              </w:rPr>
              <w:t>[Tên]</w:t>
            </w:r>
          </w:p>
        </w:tc>
        <w:tc>
          <w:tcPr>
            <w:tcW w:w="1247" w:type="dxa"/>
          </w:tcPr>
          <w:p w:rsidR="005C5B19" w:rsidRDefault="00FC5319">
            <w:pPr>
              <w:spacing w:after="0" w:line="240" w:lineRule="auto"/>
            </w:pPr>
            <w:r>
              <w:rPr>
                <w:sz w:val="20"/>
              </w:rPr>
              <w:t>[Tên]</w:t>
            </w:r>
          </w:p>
        </w:tc>
        <w:tc>
          <w:tcPr>
            <w:tcW w:w="1020" w:type="dxa"/>
          </w:tcPr>
          <w:p w:rsidR="005C5B19" w:rsidRDefault="00FC5319">
            <w:pPr>
              <w:spacing w:after="0" w:line="240" w:lineRule="auto"/>
            </w:pPr>
            <w:r>
              <w:rPr>
                <w:sz w:val="20"/>
              </w:rPr>
              <w:t>[%]</w:t>
            </w:r>
          </w:p>
        </w:tc>
      </w:tr>
      <w:tr w:rsidR="005C5B19">
        <w:trPr>
          <w:jc w:val="center"/>
        </w:trPr>
        <w:tc>
          <w:tcPr>
            <w:tcW w:w="2098" w:type="dxa"/>
          </w:tcPr>
          <w:p w:rsidR="005C5B19" w:rsidRDefault="00FC5319">
            <w:pPr>
              <w:spacing w:after="0" w:line="240" w:lineRule="auto"/>
            </w:pPr>
            <w:r>
              <w:rPr>
                <w:sz w:val="20"/>
              </w:rPr>
              <w:t>5. Khai phá</w:t>
            </w:r>
          </w:p>
        </w:tc>
        <w:tc>
          <w:tcPr>
            <w:tcW w:w="3175" w:type="dxa"/>
          </w:tcPr>
          <w:p w:rsidR="005C5B19" w:rsidRDefault="00FC5319">
            <w:pPr>
              <w:spacing w:after="0" w:line="240" w:lineRule="auto"/>
            </w:pPr>
            <w:r>
              <w:rPr>
                <w:sz w:val="20"/>
              </w:rPr>
              <w:t>src/classification, trang /canh-bao</w:t>
            </w:r>
          </w:p>
        </w:tc>
        <w:tc>
          <w:tcPr>
            <w:tcW w:w="1247" w:type="dxa"/>
          </w:tcPr>
          <w:p w:rsidR="005C5B19" w:rsidRDefault="00FC5319">
            <w:pPr>
              <w:spacing w:after="0" w:line="240" w:lineRule="auto"/>
            </w:pPr>
            <w:r>
              <w:rPr>
                <w:sz w:val="20"/>
              </w:rPr>
              <w:t>[Tên]</w:t>
            </w:r>
          </w:p>
        </w:tc>
        <w:tc>
          <w:tcPr>
            <w:tcW w:w="1247" w:type="dxa"/>
          </w:tcPr>
          <w:p w:rsidR="005C5B19" w:rsidRDefault="00FC5319">
            <w:pPr>
              <w:spacing w:after="0" w:line="240" w:lineRule="auto"/>
            </w:pPr>
            <w:r>
              <w:rPr>
                <w:sz w:val="20"/>
              </w:rPr>
              <w:t>[Tên]</w:t>
            </w:r>
          </w:p>
        </w:tc>
        <w:tc>
          <w:tcPr>
            <w:tcW w:w="1020" w:type="dxa"/>
          </w:tcPr>
          <w:p w:rsidR="005C5B19" w:rsidRDefault="00FC5319">
            <w:pPr>
              <w:spacing w:after="0" w:line="240" w:lineRule="auto"/>
            </w:pPr>
            <w:r>
              <w:rPr>
                <w:sz w:val="20"/>
              </w:rPr>
              <w:t>[%]</w:t>
            </w:r>
          </w:p>
        </w:tc>
      </w:tr>
      <w:tr w:rsidR="005C5B19">
        <w:trPr>
          <w:jc w:val="center"/>
        </w:trPr>
        <w:tc>
          <w:tcPr>
            <w:tcW w:w="2098" w:type="dxa"/>
          </w:tcPr>
          <w:p w:rsidR="005C5B19" w:rsidRDefault="00FC5319">
            <w:pPr>
              <w:spacing w:after="0" w:line="240" w:lineRule="auto"/>
            </w:pPr>
            <w:r>
              <w:rPr>
                <w:sz w:val="20"/>
              </w:rPr>
              <w:t>Hạ tầng &amp; chạy 1 lệnh</w:t>
            </w:r>
          </w:p>
        </w:tc>
        <w:tc>
          <w:tcPr>
            <w:tcW w:w="3175" w:type="dxa"/>
          </w:tcPr>
          <w:p w:rsidR="005C5B19" w:rsidRDefault="00FC5319">
            <w:pPr>
              <w:spacing w:after="0" w:line="240" w:lineRule="auto"/>
            </w:pPr>
            <w:r>
              <w:rPr>
                <w:sz w:val="20"/>
              </w:rPr>
              <w:t>docker-compose, scripts/run_all.py</w:t>
            </w:r>
          </w:p>
        </w:tc>
        <w:tc>
          <w:tcPr>
            <w:tcW w:w="1247" w:type="dxa"/>
          </w:tcPr>
          <w:p w:rsidR="005C5B19" w:rsidRDefault="00FC5319">
            <w:pPr>
              <w:spacing w:after="0" w:line="240" w:lineRule="auto"/>
            </w:pPr>
            <w:r>
              <w:rPr>
                <w:sz w:val="20"/>
              </w:rPr>
              <w:t>[Tên]</w:t>
            </w:r>
          </w:p>
        </w:tc>
        <w:tc>
          <w:tcPr>
            <w:tcW w:w="1247" w:type="dxa"/>
          </w:tcPr>
          <w:p w:rsidR="005C5B19" w:rsidRDefault="00FC5319">
            <w:pPr>
              <w:spacing w:after="0" w:line="240" w:lineRule="auto"/>
            </w:pPr>
            <w:r>
              <w:rPr>
                <w:sz w:val="20"/>
              </w:rPr>
              <w:t>[Tên]</w:t>
            </w:r>
          </w:p>
        </w:tc>
        <w:tc>
          <w:tcPr>
            <w:tcW w:w="1020" w:type="dxa"/>
          </w:tcPr>
          <w:p w:rsidR="005C5B19" w:rsidRDefault="00FC5319">
            <w:pPr>
              <w:spacing w:after="0" w:line="240" w:lineRule="auto"/>
            </w:pPr>
            <w:r>
              <w:rPr>
                <w:sz w:val="20"/>
              </w:rPr>
              <w:t>[%]</w:t>
            </w:r>
          </w:p>
        </w:tc>
      </w:tr>
      <w:tr w:rsidR="005C5B19">
        <w:trPr>
          <w:jc w:val="center"/>
        </w:trPr>
        <w:tc>
          <w:tcPr>
            <w:tcW w:w="2098" w:type="dxa"/>
          </w:tcPr>
          <w:p w:rsidR="005C5B19" w:rsidRDefault="00FC5319">
            <w:pPr>
              <w:spacing w:after="0" w:line="240" w:lineRule="auto"/>
            </w:pPr>
            <w:r>
              <w:rPr>
                <w:sz w:val="20"/>
              </w:rPr>
              <w:t>Báo cáo &amp; slide</w:t>
            </w:r>
          </w:p>
        </w:tc>
        <w:tc>
          <w:tcPr>
            <w:tcW w:w="3175" w:type="dxa"/>
          </w:tcPr>
          <w:p w:rsidR="005C5B19" w:rsidRDefault="00FC5319">
            <w:pPr>
              <w:spacing w:after="0" w:line="240" w:lineRule="auto"/>
            </w:pPr>
            <w:r>
              <w:rPr>
                <w:sz w:val="20"/>
              </w:rPr>
              <w:t>bao_cao/</w:t>
            </w:r>
          </w:p>
        </w:tc>
        <w:tc>
          <w:tcPr>
            <w:tcW w:w="1247" w:type="dxa"/>
          </w:tcPr>
          <w:p w:rsidR="005C5B19" w:rsidRDefault="00FC5319">
            <w:pPr>
              <w:spacing w:after="0" w:line="240" w:lineRule="auto"/>
            </w:pPr>
            <w:r>
              <w:rPr>
                <w:sz w:val="20"/>
              </w:rPr>
              <w:t>[Tên]</w:t>
            </w:r>
          </w:p>
        </w:tc>
        <w:tc>
          <w:tcPr>
            <w:tcW w:w="1247" w:type="dxa"/>
          </w:tcPr>
          <w:p w:rsidR="005C5B19" w:rsidRDefault="00FC5319">
            <w:pPr>
              <w:spacing w:after="0" w:line="240" w:lineRule="auto"/>
            </w:pPr>
            <w:r>
              <w:rPr>
                <w:sz w:val="20"/>
              </w:rPr>
              <w:t>[Tên]</w:t>
            </w:r>
          </w:p>
        </w:tc>
        <w:tc>
          <w:tcPr>
            <w:tcW w:w="1020" w:type="dxa"/>
          </w:tcPr>
          <w:p w:rsidR="005C5B19" w:rsidRDefault="00FC5319">
            <w:pPr>
              <w:spacing w:after="0" w:line="240" w:lineRule="auto"/>
            </w:pPr>
            <w:r>
              <w:rPr>
                <w:sz w:val="20"/>
              </w:rPr>
              <w:t>[%]</w:t>
            </w:r>
          </w:p>
        </w:tc>
      </w:tr>
    </w:tbl>
    <w:p w:rsidR="005C5B19" w:rsidRDefault="005C5B19">
      <w:pPr>
        <w:spacing w:after="40"/>
      </w:pPr>
    </w:p>
    <w:p w:rsidR="005C5B19" w:rsidRDefault="00FC5319">
      <w:pPr>
        <w:pStyle w:val="Heading1"/>
      </w:pPr>
      <w:bookmarkStart w:id="45" w:name="_Toc242713046"/>
      <w:r>
        <w:t>Phụ lục C. Khai báo sử dụng công cụ AI</w:t>
      </w:r>
      <w:bookmarkEnd w:id="45"/>
    </w:p>
    <w:p w:rsidR="005C5B19" w:rsidRDefault="00FC5319">
      <w:pPr>
        <w:jc w:val="both"/>
      </w:pPr>
      <w:r>
        <w:t xml:space="preserve">Theo yêu cầu của học phần, nhóm khai báo các công cụ AI đã sử dụng. Nội dung chi tiết (cần nhóm rà </w:t>
      </w:r>
      <w:r>
        <w:t>soát, bổ sung và ký xác nhận) nằm ở bao_cao/KHAI_BAO_AI.md. Tóm tắt:</w:t>
      </w:r>
    </w:p>
    <w:p w:rsidR="005C5B19" w:rsidRDefault="00FC5319">
      <w:pPr>
        <w:pStyle w:val="ListBullet"/>
        <w:spacing w:after="40"/>
        <w:jc w:val="both"/>
      </w:pPr>
      <w:r>
        <w:t>Claude Code (Anthropic, mô hình Claude Opus 5.5), phiên ngày 12/10/2026: đánh giá repo so với yêu cầu Bài 12; viết module phân loại cảnh báo, chiều hướng gió, khối CUBE, các truy vấn và t</w:t>
      </w:r>
      <w:r>
        <w:t>rang OLAP, trang cảnh báo, script chạy một lệnh, tài liệu thiết kế; soạn bản nháp báo cáo và slide này.</w:t>
      </w:r>
    </w:p>
    <w:p w:rsidR="005C5B19" w:rsidRDefault="00FC5319">
      <w:pPr>
        <w:pStyle w:val="ListBullet"/>
        <w:spacing w:after="40"/>
        <w:jc w:val="both"/>
      </w:pPr>
      <w:r>
        <w:t>[NHÓM ĐIỀN] Các công cụ AI khác đã dùng trong các phase trước (tài liệu docs/PROJECT_CONTEXT.md nhắc tới các phiên ChatGPT): công cụ, mục đích, phần việ</w:t>
      </w:r>
      <w:r>
        <w:t>c liên quan.</w:t>
      </w:r>
    </w:p>
    <w:p w:rsidR="005C5B19" w:rsidRDefault="00FC5319">
      <w:pPr>
        <w:pStyle w:val="ListBullet"/>
        <w:spacing w:after="40"/>
        <w:jc w:val="both"/>
      </w:pPr>
      <w:r>
        <w:lastRenderedPageBreak/>
        <w:t>Mọi số liệu trong báo cáo đều được sinh từ mã nguồn chạy trên dữ liệu thật (artifacts/), không do AI tự viết ra. Nhóm chịu trách nhiệm kiểm tra và giải thích được toàn bộ nội dung.</w:t>
      </w:r>
    </w:p>
    <w:p w:rsidR="005C5B19" w:rsidRDefault="00FC5319">
      <w:pPr>
        <w:pStyle w:val="Heading1"/>
      </w:pPr>
      <w:bookmarkStart w:id="46" w:name="_Toc242713047"/>
      <w:r>
        <w:t>Tài liệu tham khảo</w:t>
      </w:r>
      <w:bookmarkEnd w:id="46"/>
    </w:p>
    <w:p w:rsidR="005C5B19" w:rsidRDefault="00FC5319">
      <w:pPr>
        <w:pStyle w:val="ListNumber"/>
        <w:spacing w:after="40"/>
        <w:jc w:val="both"/>
      </w:pPr>
      <w:r>
        <w:t>Nguyễn Quỳnh Chi (2018). Bài giảng Kho dữ l</w:t>
      </w:r>
      <w:r>
        <w:t>iệu và Kỹ thuật khai phá. Học viện Công nghệ Bưu chính Viễn thông.</w:t>
      </w:r>
    </w:p>
    <w:p w:rsidR="005C5B19" w:rsidRDefault="00FC5319">
      <w:pPr>
        <w:pStyle w:val="ListNumber"/>
        <w:spacing w:after="40"/>
        <w:jc w:val="both"/>
      </w:pPr>
      <w:r>
        <w:t>Han, J., Kamber, M., &amp; Pei, J. (2012). Data Mining: Concepts and Techniques (3rd ed.). Morgan Kaufmann.</w:t>
      </w:r>
    </w:p>
    <w:p w:rsidR="005C5B19" w:rsidRDefault="00FC5319">
      <w:pPr>
        <w:pStyle w:val="ListNumber"/>
        <w:spacing w:after="40"/>
        <w:jc w:val="both"/>
      </w:pPr>
      <w:r>
        <w:t>Aggarwal, C. C. (2015). Data Mining: The Textbook. Springer.</w:t>
      </w:r>
    </w:p>
    <w:p w:rsidR="005C5B19" w:rsidRDefault="00FC5319">
      <w:pPr>
        <w:pStyle w:val="ListNumber"/>
        <w:spacing w:after="40"/>
        <w:jc w:val="both"/>
      </w:pPr>
      <w:r>
        <w:t>Bramer, M. (2016). Princ</w:t>
      </w:r>
      <w:r>
        <w:t>iples of Data Mining (3rd ed.). Springer.</w:t>
      </w:r>
    </w:p>
    <w:p w:rsidR="005C5B19" w:rsidRDefault="00FC5319">
      <w:pPr>
        <w:pStyle w:val="ListNumber"/>
        <w:spacing w:after="40"/>
        <w:jc w:val="both"/>
      </w:pPr>
      <w:r>
        <w:t>Kimball, R., &amp; Ross, M. (2013). The Data Warehouse Toolkit (3rd ed.). Wiley.</w:t>
      </w:r>
    </w:p>
    <w:p w:rsidR="005C5B19" w:rsidRDefault="00FC5319">
      <w:pPr>
        <w:pStyle w:val="ListNumber"/>
        <w:spacing w:after="40"/>
        <w:jc w:val="both"/>
      </w:pPr>
      <w:r>
        <w:t>Reis, J., &amp; Housley, M. (2022). Fundamentals of Data Engineering. O'Reilly.</w:t>
      </w:r>
    </w:p>
    <w:p w:rsidR="005C5B19" w:rsidRDefault="00FC5319">
      <w:pPr>
        <w:pStyle w:val="ListNumber"/>
        <w:spacing w:after="40"/>
        <w:jc w:val="both"/>
      </w:pPr>
      <w:r>
        <w:t xml:space="preserve">Chen, S. (2017). Beijing Multi-Site Air Quality [Dataset]. </w:t>
      </w:r>
      <w:r>
        <w:t>UCI Machine Learning Repository. https://doi.org/10.24432/C5RK5G</w:t>
      </w:r>
    </w:p>
    <w:p w:rsidR="005C5B19" w:rsidRDefault="00FC5319">
      <w:pPr>
        <w:pStyle w:val="ListNumber"/>
        <w:spacing w:after="40"/>
        <w:jc w:val="both"/>
      </w:pPr>
      <w:r>
        <w:t>Zhang, S., Guo, B., Dong, A., He, J., Xu, Z., &amp; Chen, S. X. (2017). Cautionary tales on air-quality improvement in Beijing. Proceedings of the Royal Society A, 473(2205).</w:t>
      </w:r>
    </w:p>
    <w:p w:rsidR="005C5B19" w:rsidRDefault="00FC5319">
      <w:pPr>
        <w:pStyle w:val="ListNumber"/>
        <w:spacing w:after="40"/>
        <w:jc w:val="both"/>
      </w:pPr>
      <w:r>
        <w:t>Open-Meteo. Historic</w:t>
      </w:r>
      <w:r>
        <w:t>al Weather API. https://open-meteo.com/en/docs/historical-weather-api</w:t>
      </w:r>
    </w:p>
    <w:p w:rsidR="005C5B19" w:rsidRDefault="00FC5319">
      <w:pPr>
        <w:pStyle w:val="ListNumber"/>
        <w:spacing w:after="40"/>
        <w:jc w:val="both"/>
      </w:pPr>
      <w:r>
        <w:t>Pedregosa, F. et al. (2011). Scikit-learn: Machine Learning in Python. JMLR, 12, 2825–2830.</w:t>
      </w:r>
    </w:p>
    <w:p w:rsidR="005C5B19" w:rsidRDefault="00FC5319">
      <w:pPr>
        <w:pStyle w:val="ListNumber"/>
        <w:spacing w:after="40"/>
        <w:jc w:val="both"/>
      </w:pPr>
      <w:r>
        <w:t>Bộ Bảo vệ Môi trường Trung Quốc (2012). HJ 633-2012 — Technical Regulation on Ambient Air Qual</w:t>
      </w:r>
      <w:r>
        <w:t>ity Index.</w:t>
      </w:r>
    </w:p>
    <w:sectPr w:rsidR="005C5B19" w:rsidSect="00034616">
      <w:footerReference w:type="default" r:id="rId17"/>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FC5319">
      <w:pPr>
        <w:spacing w:after="0" w:line="240" w:lineRule="auto"/>
      </w:pPr>
      <w:r>
        <w:separator/>
      </w:r>
    </w:p>
  </w:endnote>
  <w:endnote w:type="continuationSeparator" w:id="0">
    <w:p w:rsidR="00000000" w:rsidRDefault="00FC5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5B19" w:rsidRDefault="00FC5319">
    <w:pPr>
      <w:pStyle w:val="Footer"/>
      <w:jc w:val="center"/>
    </w:pPr>
    <w:r>
      <w:fldChar w:fldCharType="begin"/>
    </w:r>
    <w:r>
      <w:instrText>PAGE</w:instrText>
    </w:r>
    <w:r>
      <w:fldChar w:fldCharType="separate"/>
    </w:r>
    <w:r>
      <w:rPr>
        <w:noProof/>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FC5319">
      <w:pPr>
        <w:spacing w:after="0" w:line="240" w:lineRule="auto"/>
      </w:pPr>
      <w:r>
        <w:separator/>
      </w:r>
    </w:p>
  </w:footnote>
  <w:footnote w:type="continuationSeparator" w:id="0">
    <w:p w:rsidR="00000000" w:rsidRDefault="00FC53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C5B19"/>
    <w:rsid w:val="00980B26"/>
    <w:rsid w:val="00AA1D8D"/>
    <w:rsid w:val="00B47730"/>
    <w:rsid w:val="00CB0664"/>
    <w:rsid w:val="00FC53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9B1981A-0A64-44FF-A454-EF77626C0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300"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240" w:after="120"/>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33333"/>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80B26"/>
    <w:pPr>
      <w:spacing w:after="100"/>
    </w:pPr>
  </w:style>
  <w:style w:type="paragraph" w:styleId="TOC2">
    <w:name w:val="toc 2"/>
    <w:basedOn w:val="Normal"/>
    <w:next w:val="Normal"/>
    <w:autoRedefine/>
    <w:uiPriority w:val="39"/>
    <w:unhideWhenUsed/>
    <w:rsid w:val="00980B26"/>
    <w:pPr>
      <w:spacing w:after="100"/>
      <w:ind w:left="260"/>
    </w:pPr>
  </w:style>
  <w:style w:type="character" w:styleId="Hyperlink">
    <w:name w:val="Hyperlink"/>
    <w:basedOn w:val="DefaultParagraphFont"/>
    <w:uiPriority w:val="99"/>
    <w:unhideWhenUsed/>
    <w:rsid w:val="00980B2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0E10E-C6B4-43A6-B721-25A180130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5272</Words>
  <Characters>21021</Characters>
  <Application>Microsoft Office Word</Application>
  <DocSecurity>0</DocSecurity>
  <Lines>916</Lines>
  <Paragraphs>673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Nhat Khanh D23CC04</cp:lastModifiedBy>
  <cp:revision>3</cp:revision>
  <cp:lastPrinted>2026-10-12T08:56:00Z</cp:lastPrinted>
  <dcterms:created xsi:type="dcterms:W3CDTF">2013-12-23T23:15:00Z</dcterms:created>
  <dcterms:modified xsi:type="dcterms:W3CDTF">2026-10-12T08:56:00Z</dcterms:modified>
  <cp:category/>
</cp:coreProperties>
</file>