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color w:val="c00000"/>
          <w:sz w:val="56"/>
          <w:szCs w:val="56"/>
        </w:rPr>
      </w:pPr>
      <w:r w:rsidDel="00000000" w:rsidR="00000000" w:rsidRPr="00000000">
        <w:rPr>
          <w:rFonts w:ascii="Times New Roman" w:cs="Times New Roman" w:eastAsia="Times New Roman" w:hAnsi="Times New Roman"/>
          <w:b w:val="1"/>
          <w:color w:val="c00000"/>
          <w:sz w:val="56"/>
          <w:szCs w:val="56"/>
          <w:rtl w:val="0"/>
        </w:rPr>
        <w:t xml:space="preserve">Training Support System</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color w:val="c00000"/>
          <w:sz w:val="44"/>
          <w:szCs w:val="44"/>
        </w:rPr>
      </w:pPr>
      <w:r w:rsidDel="00000000" w:rsidR="00000000" w:rsidRPr="00000000">
        <w:rPr>
          <w:rFonts w:ascii="Times New Roman" w:cs="Times New Roman" w:eastAsia="Times New Roman" w:hAnsi="Times New Roman"/>
          <w:b w:val="1"/>
          <w:color w:val="c00000"/>
          <w:sz w:val="44"/>
          <w:szCs w:val="44"/>
          <w:rtl w:val="0"/>
        </w:rPr>
        <w:t xml:space="preserve">Final Release Document</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3">
      <w:pPr>
        <w:spacing w:after="160" w:before="80" w:lineRule="auto"/>
        <w:ind w:left="2520" w:right="21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Hanoi, Jul 2022 –</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7">
      <w:pPr>
        <w:spacing w:line="256.8"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382m1dhkb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Deliverable Package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_b382m1dhkb9m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4e82btl80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Installation Guides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_w4e82btl8017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syni9b5lal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User Manual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_5syni9b5lal1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59jxcykr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_hm59jxcykr9m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7end883h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Admin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_b57end883h3g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jtjwuimm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_o3jtjwuimmuv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86i0a9k8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Supporter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_7u86i0a9k873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j624oqbpr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Trainer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_vj624oqbpr33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after="80" w:before="60" w:line="240" w:lineRule="auto"/>
            <w:ind w:left="360" w:firstLine="0"/>
            <w:rPr/>
          </w:pPr>
          <w:hyperlink w:anchor="_c3bmk1gyvvac">
            <w:r w:rsidDel="00000000" w:rsidR="00000000" w:rsidRPr="00000000">
              <w:rPr>
                <w:rtl w:val="0"/>
              </w:rPr>
              <w:t xml:space="preserve">6. Trainee</w:t>
            </w:r>
          </w:hyperlink>
          <w:r w:rsidDel="00000000" w:rsidR="00000000" w:rsidRPr="00000000">
            <w:rPr>
              <w:rtl w:val="0"/>
            </w:rPr>
            <w:tab/>
          </w:r>
          <w:r w:rsidDel="00000000" w:rsidR="00000000" w:rsidRPr="00000000">
            <w:fldChar w:fldCharType="begin"/>
            <w:instrText xml:space="preserve"> PAGEREF _c3bmk1gyvvac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56.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pStyle w:val="Heading1"/>
        <w:keepNext w:val="0"/>
        <w:keepLines w:val="0"/>
        <w:spacing w:before="480" w:lineRule="auto"/>
        <w:rPr>
          <w:rFonts w:ascii="Times New Roman" w:cs="Times New Roman" w:eastAsia="Times New Roman" w:hAnsi="Times New Roman"/>
          <w:i w:val="1"/>
          <w:color w:val="0000ff"/>
        </w:rPr>
      </w:pPr>
      <w:bookmarkStart w:colFirst="0" w:colLast="0" w:name="_b382m1dhkb9m" w:id="0"/>
      <w:bookmarkEnd w:id="0"/>
      <w:r w:rsidDel="00000000" w:rsidR="00000000" w:rsidRPr="00000000">
        <w:rPr>
          <w:rFonts w:ascii="Times New Roman" w:cs="Times New Roman" w:eastAsia="Times New Roman" w:hAnsi="Times New Roman"/>
          <w:b w:val="1"/>
          <w:sz w:val="46"/>
          <w:szCs w:val="46"/>
          <w:rtl w:val="0"/>
        </w:rPr>
        <w:t xml:space="preserve">I. Deliverable Package</w:t>
      </w:r>
      <w:r w:rsidDel="00000000" w:rsidR="00000000" w:rsidRPr="00000000">
        <w:rPr>
          <w:rtl w:val="0"/>
        </w:rPr>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610"/>
        <w:gridCol w:w="5430"/>
        <w:tblGridChange w:id="0">
          <w:tblGrid>
            <w:gridCol w:w="750"/>
            <w:gridCol w:w="2610"/>
            <w:gridCol w:w="54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25">
            <w:pPr>
              <w:spacing w:befor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26">
            <w:pPr>
              <w:spacing w:befor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27">
            <w:pPr>
              <w:spacing w:befor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Notes</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g1finaldb.sql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including both table structures and table data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SE1632_NET_SWP391_G1_SRS.docx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SRS (Requirement) Document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SE1632_NET_SWP391_G1_SDS.docx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SDS (Design) Document</w:t>
            </w:r>
          </w:p>
        </w:tc>
      </w:tr>
      <w:tr>
        <w:trPr>
          <w:cantSplit w:val="0"/>
          <w:trHeight w:val="3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SE1632_NET_SWP391_G1_ProjectTracking.xlsx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status for the application functions, which include:</w:t>
            </w:r>
          </w:p>
          <w:p w:rsidR="00000000" w:rsidDel="00000000" w:rsidP="00000000" w:rsidRDefault="00000000" w:rsidRPr="00000000" w14:paraId="00000034">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name, feature, roles, function description (changes compared to the original requirements are highlighted)</w:t>
            </w:r>
          </w:p>
          <w:p w:rsidR="00000000" w:rsidDel="00000000" w:rsidP="00000000" w:rsidRDefault="00000000" w:rsidRPr="00000000" w14:paraId="00000035">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Charge, Planned iteration &amp; Actual iteration</w:t>
            </w:r>
          </w:p>
          <w:p w:rsidR="00000000" w:rsidDel="00000000" w:rsidP="00000000" w:rsidRDefault="00000000" w:rsidRPr="00000000" w14:paraId="00000036">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status &amp; note on the update you made</w:t>
            </w:r>
          </w:p>
          <w:p w:rsidR="00000000" w:rsidDel="00000000" w:rsidP="00000000" w:rsidRDefault="00000000" w:rsidRPr="00000000" w14:paraId="00000037">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links to the SRS &amp; SDS are tracked</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SE1632_NET_SWP391_G1__Issues Report.xlsx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issues tracking list of the whole project</w:t>
            </w:r>
          </w:p>
        </w:tc>
      </w:tr>
    </w:tbl>
    <w:p w:rsidR="00000000" w:rsidDel="00000000" w:rsidP="00000000" w:rsidRDefault="00000000" w:rsidRPr="00000000" w14:paraId="0000003B">
      <w:pPr>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related deliverables:</w:t>
      </w:r>
    </w:p>
    <w:p w:rsidR="00000000" w:rsidDel="00000000" w:rsidP="00000000" w:rsidRDefault="00000000" w:rsidRPr="00000000" w14:paraId="0000003E">
      <w:pPr>
        <w:spacing w:after="240" w:befor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Tagged source codes: </w:t>
      </w:r>
      <w:hyperlink r:id="rId6">
        <w:r w:rsidDel="00000000" w:rsidR="00000000" w:rsidRPr="00000000">
          <w:rPr>
            <w:rFonts w:ascii="Times New Roman" w:cs="Times New Roman" w:eastAsia="Times New Roman" w:hAnsi="Times New Roman"/>
            <w:color w:val="1155cc"/>
            <w:u w:val="single"/>
            <w:rtl w:val="0"/>
          </w:rPr>
          <w:t xml:space="preserve">tag4_final · Tags · FU Classes Fall22 / SE1632-NET_SWP391 / G1 · GitLab</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Demonstration video: https://drive.google.com/drive/folders/1vqHQ0K1HYmW_Wh5XnhH3RIaiQ6wOZRwd?usp=sharing</w:t>
      </w:r>
    </w:p>
    <w:p w:rsidR="00000000" w:rsidDel="00000000" w:rsidP="00000000" w:rsidRDefault="00000000" w:rsidRPr="00000000" w14:paraId="00000040">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w4e82btl8017" w:id="1"/>
      <w:bookmarkEnd w:id="1"/>
      <w:r w:rsidDel="00000000" w:rsidR="00000000" w:rsidRPr="00000000">
        <w:rPr>
          <w:rFonts w:ascii="Times New Roman" w:cs="Times New Roman" w:eastAsia="Times New Roman" w:hAnsi="Times New Roman"/>
          <w:b w:val="1"/>
          <w:sz w:val="46"/>
          <w:szCs w:val="46"/>
          <w:rtl w:val="0"/>
        </w:rPr>
        <w:t xml:space="preserve">II. Installation Guides</w:t>
      </w:r>
    </w:p>
    <w:p w:rsidR="00000000" w:rsidDel="00000000" w:rsidP="00000000" w:rsidRDefault="00000000" w:rsidRPr="00000000" w14:paraId="00000041">
      <w:pPr>
        <w:spacing w:after="240" w:before="24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1:Get link tag and paste to search in Google and download with zip file</w:t>
      </w:r>
    </w:p>
    <w:p w:rsidR="00000000" w:rsidDel="00000000" w:rsidP="00000000" w:rsidRDefault="00000000" w:rsidRPr="00000000" w14:paraId="000000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6121" cy="2185988"/>
            <wp:effectExtent b="0" l="0" r="0" t="0"/>
            <wp:docPr id="2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57612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2:get sql data in submit file and open mysql to import data</w:t>
      </w:r>
    </w:p>
    <w:p w:rsidR="00000000" w:rsidDel="00000000" w:rsidP="00000000" w:rsidRDefault="00000000" w:rsidRPr="00000000" w14:paraId="000000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6388" cy="1861077"/>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86388" cy="186107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9598" cy="2175535"/>
            <wp:effectExtent b="0" l="0" r="0" t="0"/>
            <wp:docPr id="51"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389598" cy="217553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3:Extract file code download already and open netbean 13 to run </w:t>
      </w:r>
    </w:p>
    <w:p w:rsidR="00000000" w:rsidDel="00000000" w:rsidP="00000000" w:rsidRDefault="00000000" w:rsidRPr="00000000" w14:paraId="000000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3613274"/>
            <wp:effectExtent b="0" l="0" r="0" t="0"/>
            <wp:docPr id="33"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4910138" cy="361327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9011" cy="2214563"/>
            <wp:effectExtent b="0" l="0" r="0" t="0"/>
            <wp:docPr id="1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649011"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Change user,password,url database from your local mysql</w:t>
      </w:r>
    </w:p>
    <w:p w:rsidR="00000000" w:rsidDel="00000000" w:rsidP="00000000" w:rsidRDefault="00000000" w:rsidRPr="00000000" w14:paraId="000000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5463" cy="2057819"/>
            <wp:effectExtent b="0" l="0" r="0" t="0"/>
            <wp:docPr id="53"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605463" cy="205781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Run project </w:t>
      </w:r>
    </w:p>
    <w:p w:rsidR="00000000" w:rsidDel="00000000" w:rsidP="00000000" w:rsidRDefault="00000000" w:rsidRPr="00000000" w14:paraId="000000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60914" cy="3167063"/>
            <wp:effectExtent b="0" l="0" r="0" t="0"/>
            <wp:docPr id="24"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460914"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Select * from user in db to choice role to login</w:t>
      </w:r>
    </w:p>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00638" cy="2940068"/>
            <wp:effectExtent b="0" l="0" r="0" t="0"/>
            <wp:docPr id="44"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100638" cy="294006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7: Login with role you want</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7688" cy="3098157"/>
            <wp:effectExtent b="0" l="0" r="0" t="0"/>
            <wp:docPr id="47"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4357688" cy="309815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80883" cy="2043113"/>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78088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5syni9b5lal1" w:id="2"/>
      <w:bookmarkEnd w:id="2"/>
      <w:r w:rsidDel="00000000" w:rsidR="00000000" w:rsidRPr="00000000">
        <w:rPr>
          <w:rFonts w:ascii="Times New Roman" w:cs="Times New Roman" w:eastAsia="Times New Roman" w:hAnsi="Times New Roman"/>
          <w:b w:val="1"/>
          <w:sz w:val="46"/>
          <w:szCs w:val="46"/>
          <w:rtl w:val="0"/>
        </w:rPr>
        <w:t xml:space="preserve">III. User Manual</w:t>
      </w:r>
    </w:p>
    <w:p w:rsidR="00000000" w:rsidDel="00000000" w:rsidP="00000000" w:rsidRDefault="00000000" w:rsidRPr="00000000" w14:paraId="000000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you provide overall descriptions of the application, the briefs of the application’s workflows and the details guide of each workflow where the end user can use</w:t>
      </w:r>
    </w:p>
    <w:p w:rsidR="00000000" w:rsidDel="00000000" w:rsidP="00000000" w:rsidRDefault="00000000" w:rsidRPr="00000000" w14:paraId="00000056">
      <w:pPr>
        <w:pStyle w:val="Heading2"/>
        <w:keepNext w:val="0"/>
        <w:keepLines w:val="0"/>
        <w:spacing w:after="80" w:lineRule="auto"/>
        <w:rPr>
          <w:rFonts w:ascii="Times New Roman" w:cs="Times New Roman" w:eastAsia="Times New Roman" w:hAnsi="Times New Roman"/>
          <w:b w:val="1"/>
          <w:sz w:val="34"/>
          <w:szCs w:val="34"/>
        </w:rPr>
      </w:pPr>
      <w:bookmarkStart w:colFirst="0" w:colLast="0" w:name="_hm59jxcykr9m" w:id="3"/>
      <w:bookmarkEnd w:id="3"/>
      <w:r w:rsidDel="00000000" w:rsidR="00000000" w:rsidRPr="00000000">
        <w:rPr>
          <w:rFonts w:ascii="Times New Roman" w:cs="Times New Roman" w:eastAsia="Times New Roman" w:hAnsi="Times New Roman"/>
          <w:b w:val="1"/>
          <w:sz w:val="34"/>
          <w:szCs w:val="34"/>
          <w:rtl w:val="0"/>
        </w:rPr>
        <w:t xml:space="preserve">1. Overview</w:t>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product provides services and supplies courses for purchasers and learning. </w:t>
      </w: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rPr>
          <w:rFonts w:ascii="Times New Roman" w:cs="Times New Roman" w:eastAsia="Times New Roman" w:hAnsi="Times New Roman"/>
          <w:b w:val="1"/>
          <w:sz w:val="34"/>
          <w:szCs w:val="34"/>
        </w:rPr>
      </w:pPr>
      <w:bookmarkStart w:colFirst="0" w:colLast="0" w:name="_b57end883h3g" w:id="4"/>
      <w:bookmarkEnd w:id="4"/>
      <w:r w:rsidDel="00000000" w:rsidR="00000000" w:rsidRPr="00000000">
        <w:rPr>
          <w:rFonts w:ascii="Times New Roman" w:cs="Times New Roman" w:eastAsia="Times New Roman" w:hAnsi="Times New Roman"/>
          <w:b w:val="1"/>
          <w:sz w:val="34"/>
          <w:szCs w:val="34"/>
          <w:rtl w:val="0"/>
        </w:rPr>
        <w:t xml:space="preserve">2. Admin</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manage user, settings, subjects and change permissions for each roles </w:t>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Subject: </w:t>
      </w:r>
    </w:p>
    <w:p w:rsidR="00000000" w:rsidDel="00000000" w:rsidP="00000000" w:rsidRDefault="00000000" w:rsidRPr="00000000" w14:paraId="0000005B">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 can view list of all subject by click on “Subject  List” in dashboard</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33700"/>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 can click switch button to activate/deactivate subject</w:t>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 can filter and input search keyword to search subject</w:t>
      </w:r>
    </w:p>
    <w:p w:rsidR="00000000" w:rsidDel="00000000" w:rsidP="00000000" w:rsidRDefault="00000000" w:rsidRPr="00000000" w14:paraId="00000060">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By clicking on button in action column, admin can go to Subject Detail page and edit Subject details</w:t>
      </w:r>
    </w:p>
    <w:p w:rsidR="00000000" w:rsidDel="00000000" w:rsidP="00000000" w:rsidRDefault="00000000" w:rsidRPr="00000000" w14:paraId="000000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384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can upload image, change subject name, subject code, manager, expert, status and description of subject</w:t>
      </w:r>
    </w:p>
    <w:p w:rsidR="00000000" w:rsidDel="00000000" w:rsidP="00000000" w:rsidRDefault="00000000" w:rsidRPr="00000000" w14:paraId="0000006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clicking on “ADD” button or Add Subject in nav bar, admin can go to Add Subject page and add new Subject </w:t>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add new subject here. Input Subject Code must be not duplicate with other subject existed</w:t>
      </w:r>
    </w:p>
    <w:p w:rsidR="00000000" w:rsidDel="00000000" w:rsidP="00000000" w:rsidRDefault="00000000" w:rsidRPr="00000000" w14:paraId="0000006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Permission </w:t>
      </w:r>
    </w:p>
    <w:p w:rsidR="00000000" w:rsidDel="00000000" w:rsidP="00000000" w:rsidRDefault="00000000" w:rsidRPr="00000000" w14:paraId="0000006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clicking on button in action column, admin can go to System Permission page and edit Permission details</w:t>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76500"/>
            <wp:effectExtent b="0" l="0" r="0" t="0"/>
            <wp:docPr id="38"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 can edit Permission for each role and screen and press Save button to save all change to system</w:t>
      </w:r>
    </w:p>
    <w:p w:rsidR="00000000" w:rsidDel="00000000" w:rsidP="00000000" w:rsidRDefault="00000000" w:rsidRPr="00000000" w14:paraId="0000006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w:t>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view list of all users by click on “User List” in dashboard</w:t>
      </w: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15886" cy="2901435"/>
            <wp:effectExtent b="0" l="0" r="0" t="0"/>
            <wp:docPr id="2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6215886" cy="290143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click switch button to activate/deactivate user</w:t>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filter and input search keyword to search user</w:t>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Setting:</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view all setting by click on “Setting” in dashboard</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60030" cy="2992734"/>
            <wp:effectExtent b="0" l="0" r="0" t="0"/>
            <wp:docPr id="41"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6260030" cy="299273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page,he/she can change the status of each assignment by clicking on the switch,they can filter settings by Type and Status and they can search titles on the search bar.</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 ,they can add a new setting by click button add or edit each setting by click on icon edit in this page:</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7178" cy="3266312"/>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387178" cy="326631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4963" cy="3152775"/>
            <wp:effectExtent b="0" l="0" r="0" t="0"/>
            <wp:docPr id="49"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41496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They can add/edit assignment when they input new property to this box and when they click on button,this page will reload to list setting</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rPr>
          <w:rFonts w:ascii="Times New Roman" w:cs="Times New Roman" w:eastAsia="Times New Roman" w:hAnsi="Times New Roman"/>
          <w:b w:val="1"/>
          <w:sz w:val="34"/>
          <w:szCs w:val="34"/>
        </w:rPr>
      </w:pPr>
      <w:bookmarkStart w:colFirst="0" w:colLast="0" w:name="_o3jtjwuimmuv" w:id="5"/>
      <w:bookmarkEnd w:id="5"/>
      <w:r w:rsidDel="00000000" w:rsidR="00000000" w:rsidRPr="00000000">
        <w:rPr>
          <w:rFonts w:ascii="Times New Roman" w:cs="Times New Roman" w:eastAsia="Times New Roman" w:hAnsi="Times New Roman"/>
          <w:b w:val="1"/>
          <w:sz w:val="34"/>
          <w:szCs w:val="34"/>
          <w:rtl w:val="0"/>
        </w:rPr>
        <w:t xml:space="preserve">3</w:t>
      </w:r>
      <w:r w:rsidDel="00000000" w:rsidR="00000000" w:rsidRPr="00000000">
        <w:rPr>
          <w:rFonts w:ascii="Times New Roman" w:cs="Times New Roman" w:eastAsia="Times New Roman" w:hAnsi="Times New Roman"/>
          <w:b w:val="1"/>
          <w:sz w:val="34"/>
          <w:szCs w:val="34"/>
          <w:rtl w:val="0"/>
        </w:rPr>
        <w:t xml:space="preserve">. Manager</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can manage assignment, class, eval criteria and subject setting</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can view all assignments by click on “Assignment List ” in dashboard</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76600"/>
            <wp:effectExtent b="0" l="0" r="0" t="0"/>
            <wp:docPr id="2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page,he/she can change the status of each assignment by clicking on the switch,they can filter assignment by subject and status and they can search the title of assignment on the search bar.</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 ,they can add a new assignment by click button add or edit each assignment by click on icon edit in this page:</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08400"/>
            <wp:effectExtent b="0" l="0" r="0" t="0"/>
            <wp:docPr id="2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 add/edit assignment when they input new property to this box and when they click on button,this page will reload to list assignment</w:t>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 Criteria</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can view all eval criteria list:</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45"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 he/she can change the status of each eval by clicking on the switch,they can filter eval by subject , assignment and status and they can search eval name of the eval  criteria on the search bar.</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 ,they can add a new eval criteria by click button add or edit each eval criteria by click on icon edit in this page:</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79800"/>
            <wp:effectExtent b="0" l="0" r="0" t="0"/>
            <wp:docPr id="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 add/edit eval criteria when they input new property to this box and when they click on button,this page will reload to list eval criteria</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Subject Setting</w:t>
      </w:r>
    </w:p>
    <w:p w:rsidR="00000000" w:rsidDel="00000000" w:rsidP="00000000" w:rsidRDefault="00000000" w:rsidRPr="00000000" w14:paraId="0000008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view list of all subject setting by click on “Subject Setting  List” in dashboard</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60600"/>
            <wp:effectExtent b="0" l="0" r="0" t="0"/>
            <wp:docPr id="48"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click switch button to activate/deactivate subject setting</w:t>
      </w:r>
    </w:p>
    <w:p w:rsidR="00000000" w:rsidDel="00000000" w:rsidP="00000000" w:rsidRDefault="00000000" w:rsidRPr="00000000" w14:paraId="0000009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filter and input search keyword to search subject setting</w:t>
      </w:r>
    </w:p>
    <w:p w:rsidR="00000000" w:rsidDel="00000000" w:rsidP="00000000" w:rsidRDefault="00000000" w:rsidRPr="00000000" w14:paraId="00000094">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clicking on button in action column, admin can go to Subject Setting Detail page and edit Subject Setting details</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change value, status and description of subject setting</w:t>
      </w:r>
    </w:p>
    <w:p w:rsidR="00000000" w:rsidDel="00000000" w:rsidP="00000000" w:rsidRDefault="00000000" w:rsidRPr="00000000" w14:paraId="0000009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clicking on “ADD” button or Add Subject in nav bar, admin can go to Add Subject Setting page and add new Subject Setting</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2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add new subject here. Input Subject Name and Title must be not duplicate with other subject setting existed</w:t>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can view all class by click on “Class  List ” in dashboard</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78100"/>
            <wp:effectExtent b="0" l="0" r="0" t="0"/>
            <wp:docPr id="40"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page,he/she can change the status of each class by clicking on the switch,they can filter class by class name ,supporter ,trainer and status .beside ,they can add a new class by click button add or edit each class by click on icon edit in this page: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2613" cy="2895600"/>
            <wp:effectExtent b="0" l="0" r="0" t="0"/>
            <wp:docPr id="46"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662613"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keepNext w:val="0"/>
        <w:keepLines w:val="0"/>
        <w:spacing w:after="80" w:lineRule="auto"/>
        <w:rPr>
          <w:rFonts w:ascii="Times New Roman" w:cs="Times New Roman" w:eastAsia="Times New Roman" w:hAnsi="Times New Roman"/>
          <w:b w:val="1"/>
          <w:sz w:val="34"/>
          <w:szCs w:val="34"/>
        </w:rPr>
      </w:pPr>
      <w:bookmarkStart w:colFirst="0" w:colLast="0" w:name="_7u86i0a9k873" w:id="6"/>
      <w:bookmarkEnd w:id="6"/>
      <w:r w:rsidDel="00000000" w:rsidR="00000000" w:rsidRPr="00000000">
        <w:rPr>
          <w:rFonts w:ascii="Times New Roman" w:cs="Times New Roman" w:eastAsia="Times New Roman" w:hAnsi="Times New Roman"/>
          <w:b w:val="1"/>
          <w:sz w:val="34"/>
          <w:szCs w:val="34"/>
          <w:rtl w:val="0"/>
        </w:rPr>
        <w:t xml:space="preserve">4</w:t>
      </w:r>
      <w:r w:rsidDel="00000000" w:rsidR="00000000" w:rsidRPr="00000000">
        <w:rPr>
          <w:rFonts w:ascii="Times New Roman" w:cs="Times New Roman" w:eastAsia="Times New Roman" w:hAnsi="Times New Roman"/>
          <w:b w:val="1"/>
          <w:sz w:val="34"/>
          <w:szCs w:val="34"/>
          <w:rtl w:val="0"/>
        </w:rPr>
        <w:t xml:space="preserve">. Supporter</w:t>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Trainee </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Supporter can view all trainee by click on “Trainee  List ” in dashboard:</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17800"/>
            <wp:effectExtent b="0" l="0" r="0" t="0"/>
            <wp:docPr id="1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page,he/she can change the status of each trainee in class by clicking on the switch,they can filter settings by Class and Status and they can search trainees on the search bar.</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 ,they can import a new trainee by click button  edit each trainee by click on icon edit in this page:</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2588" cy="3230367"/>
            <wp:effectExtent b="0" l="0" r="0" t="0"/>
            <wp:docPr id="1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462588" cy="323036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0188" cy="3400425"/>
            <wp:effectExtent b="0" l="0" r="0" t="0"/>
            <wp:docPr id="9"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310188"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 import/edit trainee in select class when they input new property to this box and when they click on button,this page will reload to list trainee</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Schedule:</w:t>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Supporter can view all milestone of his/her class by click on “Schedule List ” in dashboard:</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21000"/>
            <wp:effectExtent b="0" l="0" r="0" t="0"/>
            <wp:docPr id="1"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page,he/she can change the status of each schedule by clicking on the switch,they can filter milestone by class, status and they can search milestone name on the search bar.</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 ,they can add a new milestone by click button add or edit milestone by click on icon edit in this page:</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626100"/>
            <wp:effectExtent b="0" l="0" r="0" t="0"/>
            <wp:docPr id="29"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 add/edit schedule when they input new property to this box and when they click on button,this page will reload to list schedules.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The Trainer have similar permissions as the Supporter on this page</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0625" cy="4119563"/>
            <wp:effectExtent b="0" l="0" r="0" t="0"/>
            <wp:docPr id="30"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000625"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Web Contact</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Supporter can view all contact by click on “WebContact List ” in dashboard:</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0713" cy="2333625"/>
            <wp:effectExtent b="0" l="0" r="0" t="0"/>
            <wp:docPr id="1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0071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page,he/she can view all contact,.In this page they can edit each team by clicking on the icon edit of each contact ,filter contact by category,status and supporter.They also can search contact by of name of user send contact.</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when they edit contact:</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8788" cy="2657475"/>
            <wp:effectExtent b="0" l="0" r="0" t="0"/>
            <wp:docPr id="54"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5538788"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keepNext w:val="0"/>
        <w:keepLines w:val="0"/>
        <w:spacing w:after="80" w:lineRule="auto"/>
        <w:rPr>
          <w:rFonts w:ascii="Times New Roman" w:cs="Times New Roman" w:eastAsia="Times New Roman" w:hAnsi="Times New Roman"/>
          <w:b w:val="1"/>
          <w:sz w:val="34"/>
          <w:szCs w:val="34"/>
        </w:rPr>
      </w:pPr>
      <w:bookmarkStart w:colFirst="0" w:colLast="0" w:name="_vj624oqbpr33" w:id="7"/>
      <w:bookmarkEnd w:id="7"/>
      <w:r w:rsidDel="00000000" w:rsidR="00000000" w:rsidRPr="00000000">
        <w:rPr>
          <w:rFonts w:ascii="Times New Roman" w:cs="Times New Roman" w:eastAsia="Times New Roman" w:hAnsi="Times New Roman"/>
          <w:b w:val="1"/>
          <w:sz w:val="34"/>
          <w:szCs w:val="34"/>
          <w:rtl w:val="0"/>
        </w:rPr>
        <w:t xml:space="preserve">5. Trainer</w:t>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List</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can view all assignments by click on “Team List ” in dashboard:</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62300"/>
            <wp:effectExtent b="0" l="0" r="0" t="0"/>
            <wp:docPr id="42"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page,he/she can view all team of all class she/he teaching,they also view list member of team by click on dropdown.In this page they can edit each team by click on icon edit of each team,filter team by class,milestone and status.They also can search team by team_code of this team.</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when they add new team:</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57400"/>
            <wp:effectExtent b="0" l="0" r="0" t="0"/>
            <wp:docPr id="34"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68500"/>
            <wp:effectExtent b="0" l="0" r="0" t="0"/>
            <wp:docPr id="35"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28800"/>
            <wp:effectExtent b="0" l="0" r="0" t="0"/>
            <wp:docPr id="17"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also can edit and add each new team:</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76600"/>
            <wp:effectExtent b="0" l="0" r="0" t="0"/>
            <wp:docPr id="27"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31"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screen edit and team list ,he/she can edit team Member:</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63800"/>
            <wp:effectExtent b="0" l="0" r="0" t="0"/>
            <wp:docPr id="4"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Attendance Tracking</w:t>
      </w:r>
    </w:p>
    <w:p w:rsidR="00000000" w:rsidDel="00000000" w:rsidP="00000000" w:rsidRDefault="00000000" w:rsidRPr="00000000" w14:paraId="000000D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Trainer can click on Attendance Tracking on nav bar to tracking attendance of selected class</w:t>
      </w:r>
    </w:p>
    <w:p w:rsidR="00000000" w:rsidDel="00000000" w:rsidP="00000000" w:rsidRDefault="00000000" w:rsidRPr="00000000" w14:paraId="000000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5"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Trainer can choose class to tracking and click on View button to tracking selected class attendance</w:t>
      </w:r>
    </w:p>
    <w:p w:rsidR="00000000" w:rsidDel="00000000" w:rsidP="00000000" w:rsidRDefault="00000000" w:rsidRPr="00000000" w14:paraId="000000D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Take Attendance</w:t>
      </w:r>
    </w:p>
    <w:p w:rsidR="00000000" w:rsidDel="00000000" w:rsidP="00000000" w:rsidRDefault="00000000" w:rsidRPr="00000000" w14:paraId="000000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03321" cy="2052638"/>
            <wp:effectExtent b="0" l="0" r="0" t="0"/>
            <wp:docPr id="43"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6103321"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Trainer can click on Take Attendance and choose Class to take attendance</w:t>
      </w:r>
    </w:p>
    <w:p w:rsidR="00000000" w:rsidDel="00000000" w:rsidP="00000000" w:rsidRDefault="00000000" w:rsidRPr="00000000" w14:paraId="000000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36900"/>
            <wp:effectExtent b="0" l="0" r="0" t="0"/>
            <wp:docPr id="50"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attendance detail page, trainer can edit absent/absent status of all trainee in class, add comment and save all attendance detail of this class</w:t>
      </w:r>
    </w:p>
    <w:p w:rsidR="00000000" w:rsidDel="00000000" w:rsidP="00000000" w:rsidRDefault="00000000" w:rsidRPr="00000000" w14:paraId="000000E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Milestone</w:t>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Trainer can view all milestone of his/her class by click on “Milestone List ” in dashboard:</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19500"/>
            <wp:effectExtent b="0" l="0" r="0" t="0"/>
            <wp:docPr id="36"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page,he/she can change the status of each milestone by clicking on the switch,they can filter milestone by class, status and they can search milestone name on the search bar.</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 ,they can add a new milestone by click button add or edit milestone by click on icon edit in this page:</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4100513"/>
            <wp:effectExtent b="0" l="0" r="0" t="0"/>
            <wp:docPr id="37"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5734050"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728110"/>
            <wp:effectExtent b="0" l="0" r="0" t="0"/>
            <wp:docPr id="52"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734050" cy="372811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 add/edit milestone when they input new property to this box and when they click on button,this page will reload to list milestone</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Trainer</w:t>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Trainer can view all class setting of his/her class by click on “Class Setting” in dashboard:</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4038" cy="2573688"/>
            <wp:effectExtent b="0" l="0" r="0" t="0"/>
            <wp:docPr id="39"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634038" cy="257368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page,he/she can change the status of each class by clicking on the switch,they can filter class setting by type, status and they can search title on the search bar.</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 ,they can add a new class setting by click button add or edit class setting by click on icon edit in this page:</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3088" cy="3314850"/>
            <wp:effectExtent b="0" l="0" r="0" t="0"/>
            <wp:docPr id="18"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5653088" cy="33148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3563" cy="3294418"/>
            <wp:effectExtent b="0" l="0" r="0" t="0"/>
            <wp:docPr id="32"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643563" cy="329441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 add/edit class setting when they input new property to this box and when they click on button,this page will reload to list class setting</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Style w:val="Heading2"/>
        <w:rPr>
          <w:rFonts w:ascii="Times New Roman" w:cs="Times New Roman" w:eastAsia="Times New Roman" w:hAnsi="Times New Roman"/>
          <w:b w:val="1"/>
          <w:sz w:val="34"/>
          <w:szCs w:val="34"/>
        </w:rPr>
      </w:pPr>
      <w:bookmarkStart w:colFirst="0" w:colLast="0" w:name="_c3bmk1gyvvac" w:id="8"/>
      <w:bookmarkEnd w:id="8"/>
      <w:r w:rsidDel="00000000" w:rsidR="00000000" w:rsidRPr="00000000">
        <w:rPr>
          <w:rFonts w:ascii="Times New Roman" w:cs="Times New Roman" w:eastAsia="Times New Roman" w:hAnsi="Times New Roman"/>
          <w:b w:val="1"/>
          <w:sz w:val="34"/>
          <w:szCs w:val="34"/>
          <w:rtl w:val="0"/>
        </w:rPr>
        <w:t xml:space="preserve">6. Trainee</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Trainee can view attendance schedule and trainee’s team list </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Attendance Schedule</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Trainee can click on Attendance Schedule in nav bar and go to attendance schedule page. In here trainee can select class and view all their attendance in that selected class </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55800"/>
            <wp:effectExtent b="0" l="0" r="0" t="0"/>
            <wp:docPr id="2"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0.png"/><Relationship Id="rId41" Type="http://schemas.openxmlformats.org/officeDocument/2006/relationships/image" Target="media/image35.png"/><Relationship Id="rId44" Type="http://schemas.openxmlformats.org/officeDocument/2006/relationships/image" Target="media/image54.png"/><Relationship Id="rId43" Type="http://schemas.openxmlformats.org/officeDocument/2006/relationships/image" Target="media/image53.png"/><Relationship Id="rId46" Type="http://schemas.openxmlformats.org/officeDocument/2006/relationships/image" Target="media/image26.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22.png"/><Relationship Id="rId47" Type="http://schemas.openxmlformats.org/officeDocument/2006/relationships/image" Target="media/image1.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hyperlink" Target="https://gitlab.com/fu-kiennt-fall22/se1632-net_swp391/g1/-/tags/tag4_final" TargetMode="External"/><Relationship Id="rId7" Type="http://schemas.openxmlformats.org/officeDocument/2006/relationships/image" Target="media/image25.png"/><Relationship Id="rId8" Type="http://schemas.openxmlformats.org/officeDocument/2006/relationships/image" Target="media/image5.png"/><Relationship Id="rId31" Type="http://schemas.openxmlformats.org/officeDocument/2006/relationships/image" Target="media/image52.png"/><Relationship Id="rId30" Type="http://schemas.openxmlformats.org/officeDocument/2006/relationships/image" Target="media/image4.png"/><Relationship Id="rId33" Type="http://schemas.openxmlformats.org/officeDocument/2006/relationships/image" Target="media/image27.png"/><Relationship Id="rId32" Type="http://schemas.openxmlformats.org/officeDocument/2006/relationships/image" Target="media/image2.png"/><Relationship Id="rId35" Type="http://schemas.openxmlformats.org/officeDocument/2006/relationships/image" Target="media/image43.png"/><Relationship Id="rId34" Type="http://schemas.openxmlformats.org/officeDocument/2006/relationships/image" Target="media/image33.png"/><Relationship Id="rId37" Type="http://schemas.openxmlformats.org/officeDocument/2006/relationships/image" Target="media/image3.png"/><Relationship Id="rId36" Type="http://schemas.openxmlformats.org/officeDocument/2006/relationships/image" Target="media/image16.png"/><Relationship Id="rId39" Type="http://schemas.openxmlformats.org/officeDocument/2006/relationships/image" Target="media/image20.png"/><Relationship Id="rId38" Type="http://schemas.openxmlformats.org/officeDocument/2006/relationships/image" Target="media/image9.png"/><Relationship Id="rId20" Type="http://schemas.openxmlformats.org/officeDocument/2006/relationships/image" Target="media/image39.png"/><Relationship Id="rId22" Type="http://schemas.openxmlformats.org/officeDocument/2006/relationships/image" Target="media/image42.png"/><Relationship Id="rId21" Type="http://schemas.openxmlformats.org/officeDocument/2006/relationships/image" Target="media/image38.png"/><Relationship Id="rId24" Type="http://schemas.openxmlformats.org/officeDocument/2006/relationships/image" Target="media/image50.png"/><Relationship Id="rId23" Type="http://schemas.openxmlformats.org/officeDocument/2006/relationships/image" Target="media/image13.png"/><Relationship Id="rId60"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31.png"/><Relationship Id="rId28" Type="http://schemas.openxmlformats.org/officeDocument/2006/relationships/image" Target="media/image48.png"/><Relationship Id="rId27" Type="http://schemas.openxmlformats.org/officeDocument/2006/relationships/image" Target="media/image24.png"/><Relationship Id="rId29" Type="http://schemas.openxmlformats.org/officeDocument/2006/relationships/image" Target="media/image11.png"/><Relationship Id="rId51" Type="http://schemas.openxmlformats.org/officeDocument/2006/relationships/image" Target="media/image7.png"/><Relationship Id="rId50" Type="http://schemas.openxmlformats.org/officeDocument/2006/relationships/image" Target="media/image14.png"/><Relationship Id="rId53" Type="http://schemas.openxmlformats.org/officeDocument/2006/relationships/image" Target="media/image47.png"/><Relationship Id="rId52" Type="http://schemas.openxmlformats.org/officeDocument/2006/relationships/image" Target="media/image45.png"/><Relationship Id="rId11" Type="http://schemas.openxmlformats.org/officeDocument/2006/relationships/image" Target="media/image18.png"/><Relationship Id="rId55" Type="http://schemas.openxmlformats.org/officeDocument/2006/relationships/image" Target="media/image30.png"/><Relationship Id="rId10" Type="http://schemas.openxmlformats.org/officeDocument/2006/relationships/image" Target="media/image37.png"/><Relationship Id="rId54" Type="http://schemas.openxmlformats.org/officeDocument/2006/relationships/image" Target="media/image36.png"/><Relationship Id="rId13" Type="http://schemas.openxmlformats.org/officeDocument/2006/relationships/image" Target="media/image28.png"/><Relationship Id="rId57" Type="http://schemas.openxmlformats.org/officeDocument/2006/relationships/image" Target="media/image34.png"/><Relationship Id="rId12" Type="http://schemas.openxmlformats.org/officeDocument/2006/relationships/image" Target="media/image49.png"/><Relationship Id="rId56" Type="http://schemas.openxmlformats.org/officeDocument/2006/relationships/image" Target="media/image44.png"/><Relationship Id="rId15" Type="http://schemas.openxmlformats.org/officeDocument/2006/relationships/image" Target="media/image51.png"/><Relationship Id="rId59" Type="http://schemas.openxmlformats.org/officeDocument/2006/relationships/image" Target="media/image29.png"/><Relationship Id="rId14" Type="http://schemas.openxmlformats.org/officeDocument/2006/relationships/image" Target="media/image41.png"/><Relationship Id="rId58" Type="http://schemas.openxmlformats.org/officeDocument/2006/relationships/image" Target="media/image19.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