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CREATE  TABLE  TestWCF</w:t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{</w:t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      VIN                           INT                  KEY,</w:t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      vehicle_maker            INT                  NOT NULL,</w:t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      vehicle_year               INT                  NOT NULL,</w:t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      vehicle_model            INT                  NOT NULL,</w:t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      inspection_date          DATE                NOT NULL,</w:t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      inspector_name          varchar(100)     NOT NULL,</w:t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      inspection_location      varchar(100)     NOT NULL,</w:t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      inspection_result        BOOLEAN            ,</w:t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      notes                         varchar(3840)    </w:t>
      </w:r>
    </w:p>
    <w:p>
      <w:pPr/>
      <w:r>
        <w:rPr>
          <w:rFonts w:ascii="Verdana" w:hAnsi="Verdana" w:cs="Verdana"/>
          <w:sz w:val="36"/>
          <w:sz-cs w:val="36"/>
          <w:spacing w:val="0"/>
          <w:color w:val="1A1A1A"/>
        </w:rPr>
        <w:t xml:space="preserve">};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