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43AF9" w14:textId="69B7E641" w:rsidR="0030167E" w:rsidRPr="006D264B" w:rsidRDefault="0030167E" w:rsidP="0030167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D264B">
        <w:rPr>
          <w:sz w:val="32"/>
          <w:szCs w:val="32"/>
        </w:rPr>
        <w:t xml:space="preserve">Chỉnh hợp – </w:t>
      </w:r>
      <w:r w:rsidR="00E816E6">
        <w:rPr>
          <w:sz w:val="32"/>
          <w:szCs w:val="32"/>
        </w:rPr>
        <w:t>T</w:t>
      </w:r>
      <w:r w:rsidRPr="006D264B">
        <w:rPr>
          <w:sz w:val="32"/>
          <w:szCs w:val="32"/>
        </w:rPr>
        <w:t>ổ hợp:</w:t>
      </w:r>
    </w:p>
    <w:p w14:paraId="4021B843" w14:textId="731281C9" w:rsidR="003447B6" w:rsidRPr="00281709" w:rsidRDefault="00E816E6" w:rsidP="0030167E">
      <w:pPr>
        <w:jc w:val="center"/>
        <w:rPr>
          <w:sz w:val="40"/>
          <w:szCs w:val="40"/>
        </w:rPr>
      </w:pPr>
      <m:oMath>
        <m:sSubSup>
          <m:sSubSupPr>
            <m:ctrlPr>
              <w:rPr>
                <w:rFonts w:ascii="Cambria Math" w:hAnsi="Cambria Math"/>
                <w:i/>
                <w:sz w:val="40"/>
                <w:szCs w:val="40"/>
              </w:rPr>
            </m:ctrlPr>
          </m:sSubSupPr>
          <m:e>
            <m:r>
              <w:rPr>
                <w:rFonts w:ascii="Cambria Math" w:hAnsi="Cambria Math"/>
                <w:sz w:val="40"/>
                <w:szCs w:val="40"/>
              </w:rPr>
              <m:t>A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n</m:t>
            </m:r>
          </m:sub>
          <m:sup>
            <m:r>
              <w:rPr>
                <w:rFonts w:ascii="Cambria Math" w:hAnsi="Cambria Math"/>
                <w:sz w:val="40"/>
                <w:szCs w:val="40"/>
              </w:rPr>
              <m:t>k</m:t>
            </m:r>
          </m:sup>
        </m:sSubSup>
      </m:oMath>
      <w:r w:rsidR="0030167E" w:rsidRPr="00281709">
        <w:rPr>
          <w:sz w:val="40"/>
          <w:szCs w:val="40"/>
        </w:rPr>
        <w:t>=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n!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n-k</m:t>
                </m:r>
              </m:e>
            </m:d>
            <m:r>
              <w:rPr>
                <w:rFonts w:ascii="Cambria Math" w:hAnsi="Cambria Math"/>
                <w:sz w:val="40"/>
                <w:szCs w:val="40"/>
              </w:rPr>
              <m:t>!</m:t>
            </m:r>
          </m:den>
        </m:f>
      </m:oMath>
      <w:r w:rsidR="0030167E" w:rsidRPr="00281709">
        <w:rPr>
          <w:sz w:val="40"/>
          <w:szCs w:val="40"/>
        </w:rPr>
        <w:t xml:space="preserve">            ;</w:t>
      </w:r>
      <m:oMath>
        <m:r>
          <w:rPr>
            <w:rFonts w:ascii="Cambria Math" w:hAnsi="Cambria Math"/>
            <w:sz w:val="40"/>
            <w:szCs w:val="40"/>
          </w:rPr>
          <m:t xml:space="preserve">            </m:t>
        </m:r>
        <m:sSubSup>
          <m:sSubSupPr>
            <m:ctrlPr>
              <w:rPr>
                <w:rFonts w:ascii="Cambria Math" w:hAnsi="Cambria Math"/>
                <w:i/>
                <w:sz w:val="40"/>
                <w:szCs w:val="40"/>
              </w:rPr>
            </m:ctrlPr>
          </m:sSubSupPr>
          <m:e>
            <m:r>
              <w:rPr>
                <w:rFonts w:ascii="Cambria Math" w:hAnsi="Cambria Math"/>
                <w:sz w:val="40"/>
                <w:szCs w:val="40"/>
              </w:rPr>
              <m:t xml:space="preserve">C 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n</m:t>
            </m:r>
          </m:sub>
          <m:sup>
            <m:r>
              <w:rPr>
                <w:rFonts w:ascii="Cambria Math" w:hAnsi="Cambria Math"/>
                <w:sz w:val="40"/>
                <w:szCs w:val="40"/>
              </w:rPr>
              <m:t>k</m:t>
            </m:r>
          </m:sup>
        </m:sSubSup>
      </m:oMath>
      <w:r w:rsidR="0030167E" w:rsidRPr="00281709">
        <w:rPr>
          <w:sz w:val="40"/>
          <w:szCs w:val="40"/>
        </w:rPr>
        <w:t>=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n!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k!</m:t>
            </m:r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n-k</m:t>
                </m:r>
              </m:e>
            </m:d>
            <m:r>
              <w:rPr>
                <w:rFonts w:ascii="Cambria Math" w:hAnsi="Cambria Math"/>
                <w:sz w:val="40"/>
                <w:szCs w:val="40"/>
              </w:rPr>
              <m:t>!</m:t>
            </m:r>
          </m:den>
        </m:f>
      </m:oMath>
    </w:p>
    <w:p w14:paraId="2809F734" w14:textId="3F783F71" w:rsidR="0030167E" w:rsidRPr="006D264B" w:rsidRDefault="0030167E" w:rsidP="0030167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D264B">
        <w:rPr>
          <w:sz w:val="32"/>
          <w:szCs w:val="32"/>
        </w:rPr>
        <w:t>Định lý Bernoulli:</w:t>
      </w:r>
    </w:p>
    <w:p w14:paraId="0326A8AC" w14:textId="55C3D33B" w:rsidR="0030167E" w:rsidRPr="00281709" w:rsidRDefault="00E816E6" w:rsidP="00D30F01">
      <w:pPr>
        <w:pStyle w:val="ListParagraph"/>
        <w:jc w:val="center"/>
        <w:rPr>
          <w:sz w:val="40"/>
          <w:szCs w:val="40"/>
        </w:rPr>
      </w:pPr>
      <m:oMath>
        <m:func>
          <m:func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40"/>
                    <w:szCs w:val="40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  <w:sz w:val="40"/>
                <w:szCs w:val="40"/>
              </w:rPr>
              <m:t>P</m:t>
            </m:r>
          </m:e>
        </m:func>
        <m:d>
          <m:dPr>
            <m:ctrlPr>
              <w:rPr>
                <w:rFonts w:ascii="Cambria Math" w:hAnsi="Cambria Math"/>
                <w:i/>
                <w:sz w:val="40"/>
                <w:szCs w:val="4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40"/>
                    <w:szCs w:val="40"/>
                  </w:rPr>
                  <m:t>-P</m:t>
                </m:r>
              </m:e>
            </m:d>
            <m:r>
              <w:rPr>
                <w:rFonts w:ascii="Cambria Math" w:hAnsi="Cambria Math"/>
                <w:sz w:val="40"/>
                <w:szCs w:val="40"/>
              </w:rPr>
              <m:t>&lt; ε</m:t>
            </m:r>
          </m:e>
        </m:d>
        <m:r>
          <w:rPr>
            <w:rFonts w:ascii="Cambria Math" w:hAnsi="Cambria Math"/>
            <w:sz w:val="40"/>
            <w:szCs w:val="40"/>
          </w:rPr>
          <m:t xml:space="preserve"> </m:t>
        </m:r>
      </m:oMath>
      <w:r w:rsidR="00D30F01" w:rsidRPr="00281709">
        <w:rPr>
          <w:sz w:val="40"/>
          <w:szCs w:val="40"/>
        </w:rPr>
        <w:t>= 1</w:t>
      </w:r>
    </w:p>
    <w:p w14:paraId="548B5127" w14:textId="36DD1A6E" w:rsidR="00D30F01" w:rsidRPr="006D264B" w:rsidRDefault="00D30F01" w:rsidP="00D30F0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D264B">
        <w:rPr>
          <w:sz w:val="32"/>
          <w:szCs w:val="32"/>
        </w:rPr>
        <w:t>Định lý Chebyshev:</w:t>
      </w:r>
    </w:p>
    <w:tbl>
      <w:tblPr>
        <w:tblW w:w="0" w:type="auto"/>
        <w:tblInd w:w="2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42"/>
      </w:tblGrid>
      <w:tr w:rsidR="0046115A" w14:paraId="54D36075" w14:textId="77777777" w:rsidTr="001B7318">
        <w:trPr>
          <w:trHeight w:val="687"/>
        </w:trPr>
        <w:tc>
          <w:tcPr>
            <w:tcW w:w="5242" w:type="dxa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  <w:right w:val="thickThinLargeGap" w:sz="2" w:space="0" w:color="000000"/>
            </w:tcBorders>
          </w:tcPr>
          <w:p w14:paraId="26B6FB4C" w14:textId="1548EE76" w:rsidR="0046115A" w:rsidRPr="001B7318" w:rsidRDefault="00E816E6" w:rsidP="001B7318">
            <w:pPr>
              <w:jc w:val="center"/>
              <w:rPr>
                <w:rFonts w:eastAsia="Yu Mincho" w:cs="Times New Roman"/>
                <w:sz w:val="40"/>
                <w:szCs w:val="40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40"/>
                          <w:szCs w:val="4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n→∞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P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n</m:t>
                              </m:r>
                            </m:den>
                          </m:f>
                        </m:e>
                      </m:box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position w:val="-28"/>
                        </w:rPr>
                        <w:object w:dxaOrig="720" w:dyaOrig="680" w14:anchorId="78B817E4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29" type="#_x0000_t75" style="width:36pt;height:34.2pt" o:ole="">
                            <v:imagedata r:id="rId5" o:title=""/>
                          </v:shape>
                          <o:OLEObject Type="Embed" ProgID="Equation.DSMT4" ShapeID="_x0000_i1029" DrawAspect="Content" ObjectID="_1699019329" r:id="rId6"/>
                        </w:object>
                      </m:r>
                      <m:box>
                        <m:box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n</m:t>
                              </m:r>
                            </m:den>
                          </m:f>
                        </m:e>
                      </m:box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position w:val="-28"/>
                        </w:rPr>
                        <w:object w:dxaOrig="920" w:dyaOrig="680" w14:anchorId="49797E76">
                          <v:shape id="_x0000_i1030" type="#_x0000_t75" style="width:46.2pt;height:34.2pt" o:ole="">
                            <v:imagedata r:id="rId7" o:title=""/>
                          </v:shape>
                          <o:OLEObject Type="Embed" ProgID="Equation.DSMT4" ShapeID="_x0000_i1030" DrawAspect="Content" ObjectID="_1699019330" r:id="rId8"/>
                        </w:object>
                      </m:r>
                    </m:e>
                  </m:d>
                  <m:r>
                    <w:rPr>
                      <w:rFonts w:ascii="Cambria Math" w:hAnsi="Cambria Math"/>
                      <w:sz w:val="40"/>
                      <w:szCs w:val="40"/>
                    </w:rPr>
                    <m:t>ε</m:t>
                  </m:r>
                </m:e>
              </m:d>
              <m:r>
                <w:rPr>
                  <w:rFonts w:ascii="Cambria Math" w:hAnsi="Cambria Math"/>
                  <w:sz w:val="40"/>
                  <w:szCs w:val="40"/>
                </w:rPr>
                <m:t xml:space="preserve"> </m:t>
              </m:r>
            </m:oMath>
            <w:r w:rsidR="0046115A" w:rsidRPr="001B7318">
              <w:rPr>
                <w:sz w:val="40"/>
                <w:szCs w:val="40"/>
              </w:rPr>
              <w:t>=1</w:t>
            </w:r>
          </w:p>
        </w:tc>
      </w:tr>
    </w:tbl>
    <w:p w14:paraId="36438FCD" w14:textId="30C37B70" w:rsidR="008E3709" w:rsidRDefault="008E3709" w:rsidP="008E370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Tham số đặc trưng của Đại lượng ngẫu nhiên hai chiều:</w:t>
      </w:r>
    </w:p>
    <w:p w14:paraId="7B36BD53" w14:textId="0D93F5B0" w:rsidR="00E93155" w:rsidRDefault="008E3709" w:rsidP="00E93155">
      <w:r w:rsidRPr="004F11FC">
        <w:rPr>
          <w:sz w:val="32"/>
          <w:szCs w:val="32"/>
        </w:rPr>
        <w:t>Var(X)</w:t>
      </w:r>
      <w:r w:rsidRPr="004F11FC">
        <w:rPr>
          <w:sz w:val="52"/>
          <w:szCs w:val="52"/>
        </w:rPr>
        <w:t xml:space="preserve"> = </w:t>
      </w:r>
      <w:r w:rsidR="004F11FC" w:rsidRPr="008E3709">
        <w:rPr>
          <w:position w:val="-30"/>
        </w:rPr>
        <w:object w:dxaOrig="2220" w:dyaOrig="700" w14:anchorId="2519526A">
          <v:shape id="_x0000_i1031" type="#_x0000_t75" style="width:173.4pt;height:54.6pt" o:ole="">
            <v:imagedata r:id="rId9" o:title=""/>
          </v:shape>
          <o:OLEObject Type="Embed" ProgID="Equation.DSMT4" ShapeID="_x0000_i1031" DrawAspect="Content" ObjectID="_1699019331" r:id="rId10"/>
        </w:object>
      </w:r>
      <w:r w:rsidR="004F11FC">
        <w:rPr>
          <w:sz w:val="32"/>
          <w:szCs w:val="32"/>
        </w:rPr>
        <w:t>;</w:t>
      </w:r>
      <w:r w:rsidR="004F11FC" w:rsidRPr="00640749">
        <w:rPr>
          <w:position w:val="-30"/>
        </w:rPr>
        <w:object w:dxaOrig="3140" w:dyaOrig="700" w14:anchorId="481D1690">
          <v:shape id="_x0000_i1032" type="#_x0000_t75" style="width:231pt;height:51pt" o:ole="">
            <v:imagedata r:id="rId11" o:title=""/>
          </v:shape>
          <o:OLEObject Type="Embed" ProgID="Equation.DSMT4" ShapeID="_x0000_i1032" DrawAspect="Content" ObjectID="_1699019332" r:id="rId12"/>
        </w:object>
      </w:r>
    </w:p>
    <w:p w14:paraId="0045244D" w14:textId="5086A727" w:rsidR="00E93155" w:rsidRDefault="00E15D79" w:rsidP="00E93155">
      <w:r w:rsidRPr="00597E07">
        <w:rPr>
          <w:position w:val="-30"/>
        </w:rPr>
        <w:object w:dxaOrig="2540" w:dyaOrig="720" w14:anchorId="56A04FBD">
          <v:shape id="_x0000_i1033" type="#_x0000_t75" style="width:235.2pt;height:66.6pt" o:ole="">
            <v:imagedata r:id="rId13" o:title=""/>
          </v:shape>
          <o:OLEObject Type="Embed" ProgID="Equation.DSMT4" ShapeID="_x0000_i1033" DrawAspect="Content" ObjectID="_1699019333" r:id="rId14"/>
        </w:object>
      </w:r>
      <w:r>
        <w:rPr>
          <w:sz w:val="34"/>
          <w:szCs w:val="34"/>
        </w:rPr>
        <w:t>;</w:t>
      </w:r>
      <w:r w:rsidRPr="00597E07">
        <w:rPr>
          <w:position w:val="-30"/>
        </w:rPr>
        <w:object w:dxaOrig="2480" w:dyaOrig="720" w14:anchorId="26C82791">
          <v:shape id="_x0000_i1034" type="#_x0000_t75" style="width:225.6pt;height:65.4pt" o:ole="">
            <v:imagedata r:id="rId15" o:title=""/>
          </v:shape>
          <o:OLEObject Type="Embed" ProgID="Equation.DSMT4" ShapeID="_x0000_i1034" DrawAspect="Content" ObjectID="_1699019334" r:id="rId16"/>
        </w:object>
      </w:r>
    </w:p>
    <w:p w14:paraId="58C77608" w14:textId="3F56DC5A" w:rsidR="00E15D79" w:rsidRDefault="00E15D79" w:rsidP="00E15D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Xác định khoảng ước lượng của phương sai tổng thể:</w:t>
      </w:r>
    </w:p>
    <w:p w14:paraId="025031AE" w14:textId="12ED4F8C" w:rsidR="00E15D79" w:rsidRDefault="00E54D04" w:rsidP="00E15D79">
      <w:pPr>
        <w:pStyle w:val="ListParagraph"/>
      </w:pPr>
      <w:r>
        <w:t xml:space="preserve"> </w:t>
      </w:r>
      <w:r>
        <w:tab/>
        <w:t xml:space="preserve">       </w:t>
      </w:r>
      <w:r w:rsidRPr="00597E07">
        <w:rPr>
          <w:position w:val="-30"/>
        </w:rPr>
        <w:object w:dxaOrig="3280" w:dyaOrig="1020" w14:anchorId="1FE9B5FD">
          <v:shape id="_x0000_i1035" type="#_x0000_t75" style="width:268.2pt;height:62.4pt" o:ole="">
            <v:imagedata r:id="rId17" o:title=""/>
          </v:shape>
          <o:OLEObject Type="Embed" ProgID="Equation.DSMT4" ShapeID="_x0000_i1035" DrawAspect="Content" ObjectID="_1699019335" r:id="rId18"/>
        </w:object>
      </w:r>
    </w:p>
    <w:p w14:paraId="35115F63" w14:textId="0A63168C" w:rsidR="00E54D04" w:rsidRDefault="00E54D04" w:rsidP="00E54D0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Kiểm định giả thuyết về sự bằng nhau của hai tỷ lệ:</w:t>
      </w:r>
    </w:p>
    <w:p w14:paraId="1664BA6D" w14:textId="54CD3A95" w:rsidR="00E54D04" w:rsidRPr="0046115A" w:rsidRDefault="00E54D04" w:rsidP="0046115A">
      <w:pPr>
        <w:pStyle w:val="ListParagraph"/>
        <w:jc w:val="center"/>
        <w:rPr>
          <w:sz w:val="40"/>
          <w:szCs w:val="40"/>
        </w:rPr>
      </w:pPr>
      <m:oMathPara>
        <m:oMath>
          <m:r>
            <w:rPr>
              <w:rFonts w:ascii="Cambria Math" w:hAnsi="Cambria Math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40"/>
                  <w:szCs w:val="4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y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p*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1-p</m:t>
                      </m:r>
                    </m:e>
                  </m:d>
                  <m:r>
                    <w:rPr>
                      <w:rFonts w:ascii="Cambria Math" w:hAnsi="Cambria Math"/>
                      <w:sz w:val="40"/>
                      <w:szCs w:val="40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</m:oMath>
      </m:oMathPara>
    </w:p>
    <w:p w14:paraId="604D5373" w14:textId="77777777" w:rsidR="0046115A" w:rsidRPr="0046115A" w:rsidRDefault="0046115A" w:rsidP="0046115A">
      <w:pPr>
        <w:pStyle w:val="ListParagraph"/>
        <w:rPr>
          <w:rFonts w:cs="Times New Roman"/>
          <w:iCs/>
          <w:sz w:val="32"/>
          <w:szCs w:val="32"/>
        </w:rPr>
      </w:pPr>
    </w:p>
    <w:p w14:paraId="1B015CC4" w14:textId="77777777" w:rsidR="00E93155" w:rsidRPr="00E93155" w:rsidRDefault="00E93155" w:rsidP="00E93155">
      <w:pPr>
        <w:pStyle w:val="ListParagraph"/>
        <w:rPr>
          <w:sz w:val="32"/>
          <w:szCs w:val="32"/>
        </w:rPr>
      </w:pPr>
    </w:p>
    <w:p w14:paraId="0C3B34FA" w14:textId="577B7B8E" w:rsidR="008E3709" w:rsidRPr="00E93155" w:rsidRDefault="008E3709" w:rsidP="008E3709">
      <w:pPr>
        <w:rPr>
          <w:sz w:val="32"/>
          <w:szCs w:val="32"/>
        </w:rPr>
      </w:pPr>
    </w:p>
    <w:p w14:paraId="54621430" w14:textId="19447AC8" w:rsidR="00D30F01" w:rsidRPr="006D264B" w:rsidRDefault="00D30F01" w:rsidP="00D30F01">
      <w:pPr>
        <w:pStyle w:val="ListParagraph"/>
        <w:rPr>
          <w:sz w:val="32"/>
          <w:szCs w:val="32"/>
        </w:rPr>
      </w:pPr>
    </w:p>
    <w:sectPr w:rsidR="00D30F01" w:rsidRPr="006D264B" w:rsidSect="0030167E">
      <w:pgSz w:w="12240" w:h="15840"/>
      <w:pgMar w:top="709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D45BA"/>
    <w:multiLevelType w:val="hybridMultilevel"/>
    <w:tmpl w:val="CCE64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7E"/>
    <w:rsid w:val="001B7318"/>
    <w:rsid w:val="00281709"/>
    <w:rsid w:val="0030167E"/>
    <w:rsid w:val="003447B6"/>
    <w:rsid w:val="0046115A"/>
    <w:rsid w:val="004F11FC"/>
    <w:rsid w:val="006D264B"/>
    <w:rsid w:val="008E3709"/>
    <w:rsid w:val="009C1120"/>
    <w:rsid w:val="00A15E5C"/>
    <w:rsid w:val="00A16CE8"/>
    <w:rsid w:val="00D30F01"/>
    <w:rsid w:val="00E15D79"/>
    <w:rsid w:val="00E54D04"/>
    <w:rsid w:val="00E816E6"/>
    <w:rsid w:val="00E93155"/>
    <w:rsid w:val="00E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A613"/>
  <w15:chartTrackingRefBased/>
  <w15:docId w15:val="{7B4C216B-462E-4DA0-AF8D-C209F1AB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167E"/>
    <w:rPr>
      <w:color w:val="808080"/>
    </w:rPr>
  </w:style>
  <w:style w:type="paragraph" w:styleId="ListParagraph">
    <w:name w:val="List Paragraph"/>
    <w:basedOn w:val="Normal"/>
    <w:uiPriority w:val="34"/>
    <w:qFormat/>
    <w:rsid w:val="00301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THANH</dc:creator>
  <cp:keywords/>
  <dc:description/>
  <cp:lastModifiedBy>NGUYỄN HOÀNG THANH</cp:lastModifiedBy>
  <cp:revision>6</cp:revision>
  <dcterms:created xsi:type="dcterms:W3CDTF">2021-11-08T03:50:00Z</dcterms:created>
  <dcterms:modified xsi:type="dcterms:W3CDTF">2021-11-21T10:02:00Z</dcterms:modified>
</cp:coreProperties>
</file>