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4CDD7" w14:textId="77777777" w:rsidR="00F03651" w:rsidRDefault="00F03651">
      <w:r>
        <w:t>Open EBS is like a storage provider for Kubernetes. IT is installed on K8s as a Customer resources. It helps manage PVs, backup, replication (for statefulset)</w:t>
      </w:r>
    </w:p>
    <w:p w14:paraId="02012E19" w14:textId="77777777" w:rsidR="00F03651" w:rsidRDefault="00F03651">
      <w:r w:rsidRPr="00F03651">
        <w:drawing>
          <wp:inline distT="0" distB="0" distL="0" distR="0" wp14:anchorId="2830C6CA" wp14:editId="60CB89FD">
            <wp:extent cx="5943600" cy="1504950"/>
            <wp:effectExtent l="0" t="0" r="0" b="0"/>
            <wp:docPr id="20696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681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E286" w14:textId="77777777" w:rsidR="00F03651" w:rsidRDefault="00F03651"/>
    <w:p w14:paraId="62102DF7" w14:textId="4627682C" w:rsidR="00F946D9" w:rsidRDefault="00F03651">
      <w:r w:rsidRPr="00F03651">
        <w:drawing>
          <wp:inline distT="0" distB="0" distL="0" distR="0" wp14:anchorId="70D42E5B" wp14:editId="04E11B66">
            <wp:extent cx="5943600" cy="2383790"/>
            <wp:effectExtent l="0" t="0" r="0" b="0"/>
            <wp:docPr id="1754264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2646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F94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877"/>
    <w:rsid w:val="00497118"/>
    <w:rsid w:val="00772714"/>
    <w:rsid w:val="00B03E08"/>
    <w:rsid w:val="00C06877"/>
    <w:rsid w:val="00F03651"/>
    <w:rsid w:val="00F9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B3C1A"/>
  <w15:chartTrackingRefBased/>
  <w15:docId w15:val="{BD7794E7-35CC-4DBF-BEB4-78E189EB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Thanh</dc:creator>
  <cp:keywords/>
  <dc:description/>
  <cp:lastModifiedBy>Nguyen, Thanh</cp:lastModifiedBy>
  <cp:revision>2</cp:revision>
  <dcterms:created xsi:type="dcterms:W3CDTF">2025-01-06T11:03:00Z</dcterms:created>
  <dcterms:modified xsi:type="dcterms:W3CDTF">2025-01-06T11:05:00Z</dcterms:modified>
</cp:coreProperties>
</file>