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80"/>
      </w:pPr>
      <w:r>
        <w:rPr>
          <w:rFonts w:ascii="Malgun Gothic" w:hAnsi="Malgun Gothic" w:eastAsia="Malgun Gothic"/>
          <w:b/>
          <w:color w:val="0B2545"/>
          <w:sz w:val="44"/>
        </w:rPr>
        <w:t>IVI Single Tray Named Pipe Test Report</w:t>
      </w:r>
    </w:p>
    <w:p>
      <w:pPr>
        <w:keepNext/>
        <w:spacing w:before="0" w:after="240"/>
      </w:pPr>
      <w:r>
        <w:rPr>
          <w:rFonts w:ascii="Malgun Gothic" w:hAnsi="Malgun Gothic" w:eastAsia="Malgun Gothic"/>
          <w:color w:val="666666"/>
          <w:sz w:val="24"/>
        </w:rPr>
        <w:t>Single Open Tray Mode Integrated Validation | V1.3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Test Period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9"/>
              </w:rPr>
              <w:t>2026-08-27 16:48:40 - 17:00:20 (final valid test window)</w:t>
            </w:r>
          </w:p>
        </w:tc>
      </w:tr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Test Environment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9"/>
              </w:rPr>
              <w:t>DEV_VIET (V2DEV) / Plant VI1 / Line MAN-04 / Operation SCAN_OUT / Lane 1</w:t>
            </w:r>
          </w:p>
        </w:tc>
      </w:tr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Test Screen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9"/>
              </w:rPr>
              <w:t>PRD4619 - IVI Scan Out (One Tray) / frmPRDIVIScanOut_OneTray</w:t>
            </w:r>
          </w:p>
        </w:tc>
      </w:tr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Communication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9"/>
              </w:rPr>
              <w:t>Named Pipe: Cleber.MES.IVIScanOut</w:t>
            </w:r>
          </w:p>
        </w:tc>
      </w:tr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Source Log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9"/>
              </w:rPr>
              <w:t>IVI_SINGLE_TRAY_TEST_20260827_163707.txt</w:t>
            </w:r>
          </w:p>
        </w:tc>
      </w:tr>
    </w:tbl>
    <w:p>
      <w:pPr>
        <w:pStyle w:val="Heading1"/>
      </w:pPr>
      <w:r>
        <w:t>1. Overall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24"/>
              </w:rPr>
              <w:t>PASS | All 17 scenarios completed</w:t>
            </w:r>
          </w:p>
        </w:tc>
      </w:tr>
    </w:tbl>
    <w:p>
      <w:pPr>
        <w:spacing w:before="160" w:after="120"/>
      </w:pPr>
      <w:r>
        <w:rPr>
          <w:rFonts w:ascii="Malgun Gothic" w:hAnsi="Malgun Gothic" w:eastAsia="Malgun Gothic"/>
          <w:color w:val="0B2545"/>
          <w:sz w:val="21"/>
        </w:rPr>
        <w:t xml:space="preserve">The final valid test executed 29 requests. </w:t>
      </w:r>
      <w:r>
        <w:rPr>
          <w:rFonts w:ascii="Malgun Gothic" w:hAnsi="Malgun Gothic" w:eastAsia="Malgun Gothic"/>
          <w:b/>
          <w:color w:val="0B2545"/>
          <w:sz w:val="21"/>
        </w:rPr>
        <w:t>There were 23 successful responses, 5 expected business NG responses, and 1 communication failure caused by the MES Server shutdown</w:t>
      </w:r>
      <w:r>
        <w:rPr>
          <w:rFonts w:ascii="Malgun Gothic" w:hAnsi="Malgun Gothic" w:eastAsia="Malgun Gothic"/>
          <w:color w:val="0B2545"/>
          <w:sz w:val="21"/>
        </w:rPr>
        <w:t>. Case 07 duplicate PID NG handling for single-Tray RESCAN_ONLY and the Re Print function were subsequently confirmed, so all 17 scenarios met the requirements.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500"/>
        <w:gridCol w:w="1800"/>
        <w:gridCol w:w="1800"/>
        <w:gridCol w:w="2910"/>
      </w:tblGrid>
      <w:tr>
        <w:tc>
          <w:tcPr>
            <w:tcW w:type="dxa" w:w="135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5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Final Pass</w:t>
            </w:r>
          </w:p>
        </w:tc>
        <w:tc>
          <w:tcPr>
            <w:tcW w:type="dxa" w:w="18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Completed Fix</w:t>
            </w:r>
          </w:p>
        </w:tc>
        <w:tc>
          <w:tcPr>
            <w:tcW w:type="dxa" w:w="18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Label Print Success</w:t>
            </w:r>
          </w:p>
        </w:tc>
        <w:tc>
          <w:tcPr>
            <w:tcW w:type="dxa" w:w="291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Re Print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9"/>
              </w:rPr>
              <w:t>17 cases</w:t>
            </w:r>
          </w:p>
        </w:tc>
        <w:tc>
          <w:tcPr>
            <w:tcW w:type="dxa" w:w="15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17</w:t>
            </w:r>
          </w:p>
        </w:tc>
        <w:tc>
          <w:tcPr>
            <w:tcW w:type="dxa" w:w="18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Case 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9"/>
              </w:rPr>
              <w:t>4 Trays</w:t>
            </w:r>
          </w:p>
        </w:tc>
        <w:tc>
          <w:tcPr>
            <w:tcW w:type="dxa" w:w="291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9"/>
              </w:rPr>
              <w:t>Complete</w:t>
            </w:r>
          </w:p>
        </w:tc>
      </w:tr>
    </w:tbl>
    <w:p>
      <w:pPr>
        <w:pStyle w:val="Heading1"/>
      </w:pPr>
      <w:r>
        <w:t>2. Test Scope and Acceptance Criteria</w:t>
      </w:r>
    </w:p>
    <w:p>
      <w:pPr>
        <w:spacing w:before="0" w:after="40" w:line="264" w:lineRule="auto"/>
      </w:pPr>
      <w:r>
        <w:rPr>
          <w:rFonts w:ascii="Malgun Gothic" w:hAnsi="Malgun Gothic" w:eastAsia="Malgun Gothic"/>
          <w:b/>
          <w:color w:val="0B2545"/>
          <w:sz w:val="21"/>
        </w:rPr>
        <w:t xml:space="preserve">Run Modes: </w:t>
      </w:r>
      <w:r>
        <w:rPr>
          <w:rFonts w:ascii="Malgun Gothic" w:hAnsi="Malgun Gothic" w:eastAsia="Malgun Gothic"/>
          <w:color w:val="0B2545"/>
          <w:sz w:val="21"/>
        </w:rPr>
        <w:t>SCAN_OUT_RESCAN, SCAN_OUT_ONLY, RESCAN_ONLY</w:t>
      </w:r>
    </w:p>
    <w:p>
      <w:pPr>
        <w:spacing w:before="0" w:after="40" w:line="264" w:lineRule="auto"/>
      </w:pPr>
      <w:r>
        <w:rPr>
          <w:rFonts w:ascii="Malgun Gothic" w:hAnsi="Malgun Gothic" w:eastAsia="Malgun Gothic"/>
          <w:b/>
          <w:color w:val="0B2545"/>
          <w:sz w:val="21"/>
        </w:rPr>
        <w:t xml:space="preserve">Key Validation: </w:t>
      </w:r>
      <w:r>
        <w:rPr>
          <w:rFonts w:ascii="Malgun Gothic" w:hAnsi="Malgun Gothic" w:eastAsia="Malgun Gothic"/>
          <w:color w:val="0B2545"/>
          <w:sz w:val="21"/>
        </w:rPr>
        <w:t>Single OPEN Tray control, Part No. change blocking, failure recovery, duplicate PID handling, packing quantity change, automatic Tray closing, and label printing</w:t>
      </w:r>
    </w:p>
    <w:p>
      <w:pPr>
        <w:spacing w:before="0" w:after="40" w:line="264" w:lineRule="auto"/>
      </w:pPr>
      <w:r>
        <w:rPr>
          <w:rFonts w:ascii="Malgun Gothic" w:hAnsi="Malgun Gothic" w:eastAsia="Malgun Gothic"/>
          <w:b/>
          <w:color w:val="0B2545"/>
          <w:sz w:val="21"/>
        </w:rPr>
        <w:t xml:space="preserve">Acceptance Basis: </w:t>
      </w:r>
      <w:r>
        <w:rPr>
          <w:rFonts w:ascii="Malgun Gothic" w:hAnsi="Malgun Gothic" w:eastAsia="Malgun Gothic"/>
          <w:color w:val="0B2545"/>
          <w:sz w:val="21"/>
        </w:rPr>
        <w:t>Compare request/response logs and post-test DB status with the expected results</w:t>
      </w:r>
    </w:p>
    <w:p>
      <w:pPr>
        <w:spacing w:before="0" w:after="40" w:line="264" w:lineRule="auto"/>
      </w:pPr>
      <w:r>
        <w:rPr>
          <w:rFonts w:ascii="Malgun Gothic" w:hAnsi="Malgun Gothic" w:eastAsia="Malgun Gothic"/>
          <w:b/>
          <w:color w:val="0B2545"/>
          <w:sz w:val="21"/>
        </w:rPr>
        <w:t xml:space="preserve">Exclusion / Follow-up: </w:t>
      </w:r>
      <w:r>
        <w:rPr>
          <w:rFonts w:ascii="Malgun Gothic" w:hAnsi="Malgun Gothic" w:eastAsia="Malgun Gothic"/>
          <w:color w:val="0B2545"/>
          <w:sz w:val="21"/>
        </w:rPr>
        <w:t>Initial Cases 01-03 were retested and excluded. NAD is out of scope; follow-up discussion is scheduled for tomorrow.</w:t>
      </w:r>
    </w:p>
    <w:p>
      <w:pPr>
        <w:pStyle w:val="Heading1"/>
        <w:pageBreakBefore/>
      </w:pPr>
      <w:r>
        <w:t>3. Test Case Results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80"/>
        <w:gridCol w:w="1800"/>
        <w:gridCol w:w="2200"/>
        <w:gridCol w:w="3900"/>
        <w:gridCol w:w="780"/>
      </w:tblGrid>
      <w:tr>
        <w:trPr>
          <w:tblHeader w:val="true"/>
        </w:trPr>
        <w:tc>
          <w:tcPr>
            <w:tcW w:type="dxa" w:w="68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Case</w:t>
            </w:r>
          </w:p>
        </w:tc>
        <w:tc>
          <w:tcPr>
            <w:tcW w:type="dxa" w:w="18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Test Scenario</w:t>
            </w:r>
          </w:p>
        </w:tc>
        <w:tc>
          <w:tcPr>
            <w:tcW w:type="dxa" w:w="22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39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78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Create the first OPEN Tray for Part 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OK, 1/8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OK, VI1-TR260827-00004, 1/8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Reuse the same Part A Tray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Same Tray, final quantity 3/8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Same Tray retained, 2/8 -&gt; 3/8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Part B differs from the OPEN Tray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success=false, PART_NO_CHANGED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false / partChanged=true / PART_NO_CHANGED; A Tray remains 3/8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04A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MES Server shutdown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SCAN_FAILED or communication failure; D LOT is not created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PIPE_ERROR (Pipe reconnect failed after response timeout), MES Server OFF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04B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Recover retained data with SCAN_OUT_ONLY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D LOT created; no Tray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OK, no Tray, 0/0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Fill Part A Tray to capacity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COMPLETED, 8/8, label printed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VI1-TR260827-00004 COMPLETED 8/8; label history succeeded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Part B RESCAN_ONLY after closing 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New B Tray, 1/8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VI1-TR260827-00005, 1/8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Duplicate B PID with RESCAN_ONLY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success=false; duplicate loading blocked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success=false / SCAN_FAILED; quantity remains 1/8. Duplicate PID NG handling for single-Tray RESCAN_ONLY completed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Part C SCAN_OUT_ONLY while B is OPEN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Create LOT only; no Tray or label change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OK, no Tray, 0/0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Part C RESCAN_ONLY while B is OPEN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success=false; C Tray is not created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SCAN_FAILED; existing B Tray remains 1/8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Fill Part B Tray to capacity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COMPLETED, 8/8, label printed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VI1-TR260827-00005 COMPLETED 8/8; label history succeeded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Part C RESCAN_ONLY after closing B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New C Tray, 1/10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VI1-TR260827-00006, 1/10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Recovered D RESCAN_ONLY while C is OPEN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success=false; D Tray is not created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SCAN_FAILED; existing C Tray remains 1/10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RESCAN_ONLY for a PID not found in MES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success=false; LOT/Tray is not created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SCAN_FAILED, 'The Lot ID does not exist.'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Complete after changing C packing quantity 10 -&gt; 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2/3 -&gt; COMPLETED 3/3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2/3 -&gt; COMPLETED 3/3; change operation confirmed and standard packing quantity restored to 48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D RESCAN_ONLY after closing 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New D Tray, 1/10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VI1-TR260827-00007, 1/10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Duplicate RESCAN_ONLY for a completed C PID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success=false; duplicate loading blocked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SCAN_FAILED with operation mismatch message; D Tray remains 1/10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</w:tbl>
    <w:p>
      <w:pPr>
        <w:pStyle w:val="Heading1"/>
      </w:pPr>
      <w:r>
        <w:t>4. Key Findings</w:t>
      </w:r>
    </w:p>
    <w:p>
      <w:pPr>
        <w:spacing w:before="60" w:after="100" w:line="276" w:lineRule="auto"/>
      </w:pPr>
      <w:r>
        <w:rPr>
          <w:rFonts w:ascii="Malgun Gothic" w:hAnsi="Malgun Gothic" w:eastAsia="Malgun Gothic"/>
          <w:b/>
          <w:color w:val="375623"/>
          <w:sz w:val="21"/>
        </w:rPr>
        <w:t>F-01 | Duplicate RESCAN_ONLY PID NG Handling Completed</w:t>
        <w:br/>
      </w:r>
      <w:r>
        <w:rPr>
          <w:rFonts w:ascii="Malgun Gothic" w:hAnsi="Malgun Gothic" w:eastAsia="Malgun Gothic"/>
          <w:color w:val="0B2545"/>
          <w:sz w:val="21"/>
        </w:rPr>
        <w:t>The single-Tray service for Case 07 was changed to return PRD0257 when a RESCAN_ONLY PID is already loaded in the same Tray. The server project build and success=false / SCAN_FAILED behavior were confirmed.</w:t>
      </w:r>
    </w:p>
    <w:p>
      <w:pPr>
        <w:spacing w:before="60" w:after="100" w:line="276" w:lineRule="auto"/>
      </w:pPr>
      <w:r>
        <w:rPr>
          <w:rFonts w:ascii="Malgun Gothic" w:hAnsi="Malgun Gothic" w:eastAsia="Malgun Gothic"/>
          <w:b/>
          <w:color w:val="375623"/>
          <w:sz w:val="21"/>
        </w:rPr>
        <w:t>F-02 | Pipe Communication Failure Handling Is Correct During MES Server Failure</w:t>
        <w:br/>
      </w:r>
      <w:r>
        <w:rPr>
          <w:rFonts w:ascii="Malgun Gothic" w:hAnsi="Malgun Gothic" w:eastAsia="Malgun Gothic"/>
          <w:color w:val="0B2545"/>
          <w:sz w:val="21"/>
        </w:rPr>
        <w:t>In Case 04A, stopping the MES Server caused the test tool's 60-second response timeout to expire first, resulting in PIPE_ERROR. This is the expected behavior during a server failure. On a timeout or Pipe error, IVI Scan Out Tool must retain the source data and resend it as SCAN_OUT_ONLY after server recovery. This recovery flow was confirmed in Case 04B.</w:t>
      </w:r>
    </w:p>
    <w:p>
      <w:pPr>
        <w:spacing w:before="60" w:after="100" w:line="276" w:lineRule="auto"/>
      </w:pPr>
      <w:r>
        <w:rPr>
          <w:rFonts w:ascii="Malgun Gothic" w:hAnsi="Malgun Gothic" w:eastAsia="Malgun Gothic"/>
          <w:b/>
          <w:color w:val="375623"/>
          <w:sz w:val="21"/>
        </w:rPr>
        <w:t>F-03 | D Tray Manual Closing Completed Successfully</w:t>
        <w:br/>
      </w:r>
      <w:r>
        <w:rPr>
          <w:rFonts w:ascii="Malgun Gothic" w:hAnsi="Malgun Gothic" w:eastAsia="Malgun Gothic"/>
          <w:color w:val="0B2545"/>
          <w:sz w:val="21"/>
        </w:rPr>
        <w:t>D Tray (VI1-TR260827-00007) was manually closed at 1/10. Its transition to CLOSED and successful IVI_MATERIAL_TAG_LABEL print history were confirmed.</w:t>
      </w:r>
    </w:p>
    <w:p>
      <w:pPr>
        <w:spacing w:before="60" w:after="100" w:line="276" w:lineRule="auto"/>
      </w:pPr>
      <w:r>
        <w:rPr>
          <w:rFonts w:ascii="Malgun Gothic" w:hAnsi="Malgun Gothic" w:eastAsia="Malgun Gothic"/>
          <w:b/>
          <w:color w:val="375623"/>
          <w:sz w:val="21"/>
        </w:rPr>
        <w:t>F-04 | Part C Standard Packing Quantity Restored to 48</w:t>
        <w:br/>
      </w:r>
      <w:r>
        <w:rPr>
          <w:rFonts w:ascii="Malgun Gothic" w:hAnsi="Malgun Gothic" w:eastAsia="Malgun Gothic"/>
          <w:color w:val="0B2545"/>
          <w:sz w:val="21"/>
        </w:rPr>
        <w:t>For Case 14, the packing quantity of EBR25631306 was changed from 10 to 3 for testing, and automatic closing at 3/3 was confirmed. After the test, PRODUCT_MST.WIP_PACKING_QTY was restored to 48 and the update was verified with UPDATE_USER_ID=Minju.</w:t>
      </w:r>
    </w:p>
    <w:p>
      <w:pPr>
        <w:pStyle w:val="Heading1"/>
        <w:pageBreakBefore/>
      </w:pPr>
      <w:r>
        <w:t>5. Post-Test DB Verification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1000"/>
        <w:gridCol w:w="1500"/>
        <w:gridCol w:w="1160"/>
        <w:gridCol w:w="1600"/>
      </w:tblGrid>
      <w:tr>
        <w:trPr>
          <w:tblHeader w:val="true"/>
        </w:trPr>
        <w:tc>
          <w:tcPr>
            <w:tcW w:type="dxa" w:w="22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Tray ID</w:t>
            </w:r>
          </w:p>
        </w:tc>
        <w:tc>
          <w:tcPr>
            <w:tcW w:type="dxa" w:w="19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Part No.</w:t>
            </w:r>
          </w:p>
        </w:tc>
        <w:tc>
          <w:tcPr>
            <w:tcW w:type="dxa" w:w="10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5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Qty/Capacity</w:t>
            </w:r>
          </w:p>
        </w:tc>
        <w:tc>
          <w:tcPr>
            <w:tcW w:type="dxa" w:w="116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Operation</w:t>
            </w:r>
          </w:p>
        </w:tc>
        <w:tc>
          <w:tcPr>
            <w:tcW w:type="dxa" w:w="16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Label History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VI1-TR260827-00004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EBR27425801</w:t>
            </w:r>
          </w:p>
        </w:tc>
        <w:tc>
          <w:tcPr>
            <w:tcW w:type="dxa" w:w="10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CLOSED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8 / 8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471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SUCCESS 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VI1-TR260827-00005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EBR27806501</w:t>
            </w:r>
          </w:p>
        </w:tc>
        <w:tc>
          <w:tcPr>
            <w:tcW w:type="dxa" w:w="10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CLOSED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8 / 8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471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SUCCESS 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VI1-TR260827-00006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EBR25631306</w:t>
            </w:r>
          </w:p>
        </w:tc>
        <w:tc>
          <w:tcPr>
            <w:tcW w:type="dxa" w:w="10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CLOSED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3 / 3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471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SUCCESS 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VI1-TR260827-00007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EBR31361656</w:t>
            </w:r>
          </w:p>
        </w:tc>
        <w:tc>
          <w:tcPr>
            <w:tcW w:type="dxa" w:w="10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CLOSED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1 / 10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471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SUCCESS Y</w:t>
            </w:r>
          </w:p>
        </w:tc>
      </w:tr>
    </w:tbl>
    <w:p>
      <w:pPr>
        <w:spacing w:before="100" w:after="0"/>
      </w:pPr>
      <w:r>
        <w:rPr>
          <w:rFonts w:ascii="Malgun Gothic" w:hAnsi="Malgun Gothic" w:eastAsia="Malgun Gothic"/>
          <w:color w:val="666666"/>
          <w:sz w:val="17"/>
        </w:rPr>
        <w:t>DB verification point: 2026-08-27, DEV_VIET (V2DEV)/VI1. Four label print records were confirmed with LABEL_ID=IVI_MATERIAL_TAG_LABEL, SUCCESS_FLAG=Y, and PRINT_COUNT=1. WIP_PACKING_QTY for EBR25631306 was restored to 48.</w:t>
      </w:r>
    </w:p>
    <w:p>
      <w:pPr>
        <w:pStyle w:val="Heading1"/>
      </w:pPr>
      <w:r>
        <w:t>6. Pre-Operation Actions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4400"/>
        <w:gridCol w:w="1460"/>
      </w:tblGrid>
      <w:tr>
        <w:trPr>
          <w:tblHeader w:val="true"/>
        </w:trPr>
        <w:tc>
          <w:tcPr>
            <w:tcW w:type="dxa" w:w="9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6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4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Completion Criteria</w:t>
            </w:r>
          </w:p>
        </w:tc>
        <w:tc>
          <w:tcPr>
            <w:tcW w:type="dxa" w:w="146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Case 07 duplicate PID NG handling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Confirm success=false / SCAN_FAILED for duplicate PID RESCAN_ONLY</w:t>
            </w:r>
          </w:p>
        </w:tc>
        <w:tc>
          <w:tcPr>
            <w:tcW w:type="dxa" w:w="146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Final Re Print verification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Re Print operation directly confirmed by the user</w:t>
            </w:r>
          </w:p>
        </w:tc>
        <w:tc>
          <w:tcPr>
            <w:tcW w:type="dxa" w:w="146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Verify D Tray manual closing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Confirm CLOSED transition and successful automatic label print history</w:t>
            </w:r>
          </w:p>
        </w:tc>
        <w:tc>
          <w:tcPr>
            <w:tcW w:type="dxa" w:w="146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Case 14 packing quantity change test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Confirm normal automatic closing at 3/3 after changing 10 -&gt; 3</w:t>
            </w:r>
          </w:p>
        </w:tc>
        <w:tc>
          <w:tcPr>
            <w:tcW w:type="dxa" w:w="146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Restore Part C standard packing quantity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Confirm WIP_PACKING_QTY=48 for EBR25631306</w:t>
            </w:r>
          </w:p>
        </w:tc>
        <w:tc>
          <w:tcPr>
            <w:tcW w:type="dxa" w:w="146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Complete</w:t>
            </w:r>
          </w:p>
        </w:tc>
      </w:tr>
    </w:tbl>
    <w:p>
      <w:pPr>
        <w:pStyle w:val="Heading1"/>
      </w:pPr>
      <w:r>
        <w:t>7. Conclusion</w:t>
      </w:r>
    </w:p>
    <w:p>
      <w:pPr>
        <w:spacing w:after="0" w:line="288" w:lineRule="auto"/>
      </w:pPr>
      <w:r>
        <w:rPr>
          <w:rFonts w:ascii="Malgun Gothic" w:hAnsi="Malgun Gothic" w:eastAsia="Malgun Gothic"/>
          <w:color w:val="0B2545"/>
          <w:sz w:val="21"/>
        </w:rPr>
        <w:t xml:space="preserve">Single OPEN Tray control, Part No. change blocking, all three Run Modes, SCAN_OUT_ONLY recovery after an MES failure, automatic closing after a packing quantity change, D Tray manual closing, and label printing all operated correctly. The standard packing quantity for Part C was restored to 48. Case 07 duplicate RESCAN_ONLY PID NG handling and the Re Print function were also confirmed. NAD is outside this test scope and will be discussed tomorrow for separate implementation. </w:t>
      </w:r>
      <w:r>
        <w:rPr>
          <w:rFonts w:ascii="Malgun Gothic" w:hAnsi="Malgun Gothic" w:eastAsia="Malgun Gothic"/>
          <w:b/>
          <w:color w:val="375623"/>
          <w:sz w:val="21"/>
        </w:rPr>
        <w:t>Therefore, the final result is PASS</w:t>
      </w:r>
      <w:r>
        <w:rPr>
          <w:rFonts w:ascii="Malgun Gothic" w:hAnsi="Malgun Gothic" w:eastAsia="Malgun Gothic"/>
          <w:color w:val="0B2545"/>
          <w:sz w:val="21"/>
        </w:rPr>
        <w:t>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headerReference w:type="first" r:id="rId13"/>
      <w:footerReference w:type="first" r:id="rId14"/>
      <w:pgSz w:w="12240" w:h="15840"/>
      <w:pgMar w:top="1181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/>
        <w:b/>
        <w:color w:val="666666"/>
        <w:sz w:val="18"/>
      </w:rPr>
      <w:t>Cleber.MES | IVI Single Tray Named Pipe Test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/>
        <w:b/>
        <w:color w:val="666666"/>
        <w:sz w:val="18"/>
      </w:rPr>
      <w:t>Cleber.MES | IVI Single Tray Named Pipe Test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Malgun Gothic" w:hAnsi="Malgun Gothic" w:eastAsia="Malgun Gothic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IVI Single Tray Named Pipe Test Report</dc:title>
  <dc:subject>Cleber.MES IVI Scan Out Single Open Tray validation</dc:subject>
  <dc:creator>Minju</dc:creator>
  <cp:keywords>IVI, Named Pipe, Single Tray, Cleber.MES, Test Result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