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053"/>
        <w:rPr>
          <w:sz w:val="20"/>
        </w:rPr>
      </w:pPr>
      <w:r>
        <w:rPr>
          <w:sz w:val="20"/>
        </w:rPr>
        <w:drawing>
          <wp:inline distT="0" distB="0" distL="0" distR="0">
            <wp:extent cx="2988060" cy="6675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06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Title"/>
        <w:spacing w:line="276" w:lineRule="auto"/>
      </w:pPr>
      <w:r>
        <w:rPr>
          <w:color w:val="6F2F9F"/>
        </w:rPr>
        <w:t>TÀI LIỆU TÍCH HỢP SỬ DỤNG TRÊN ỨNG DỤNG MOBILE</w:t>
      </w:r>
    </w:p>
    <w:p>
      <w:pPr>
        <w:pStyle w:val="Title"/>
        <w:spacing w:before="201"/>
      </w:pPr>
      <w:r>
        <w:rPr>
          <w:color w:val="6F2F9F"/>
        </w:rPr>
        <w:t>Version 2.7</w:t>
      </w:r>
    </w:p>
    <w:p>
      <w:pPr>
        <w:pStyle w:val="BodyText"/>
        <w:rPr>
          <w:b/>
          <w:sz w:val="62"/>
        </w:rPr>
      </w:pPr>
    </w:p>
    <w:p>
      <w:pPr>
        <w:pStyle w:val="BodyText"/>
        <w:rPr>
          <w:b/>
          <w:sz w:val="62"/>
        </w:rPr>
      </w:pPr>
    </w:p>
    <w:p>
      <w:pPr>
        <w:pStyle w:val="BodyText"/>
        <w:rPr>
          <w:b/>
          <w:sz w:val="62"/>
        </w:rPr>
      </w:pPr>
    </w:p>
    <w:p>
      <w:pPr>
        <w:pStyle w:val="BodyText"/>
        <w:spacing w:before="10"/>
        <w:rPr>
          <w:b/>
          <w:sz w:val="84"/>
        </w:rPr>
      </w:pPr>
    </w:p>
    <w:p>
      <w:pPr>
        <w:pStyle w:val="Heading1"/>
        <w:spacing w:before="0"/>
      </w:pPr>
      <w:r>
        <w:rPr>
          <w:color w:val="6F2F9F"/>
        </w:rPr>
        <w:t>Hà Nội, tháng 02 năm 2017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320" w:footer="1246" w:top="1260" w:bottom="1440" w:left="1040" w:right="700"/>
          <w:pgNumType w:start="1"/>
        </w:sectPr>
      </w:pPr>
    </w:p>
    <w:p>
      <w:pPr>
        <w:spacing w:before="83"/>
        <w:ind w:left="468" w:right="178" w:firstLine="0"/>
        <w:jc w:val="center"/>
        <w:rPr>
          <w:b/>
          <w:sz w:val="36"/>
        </w:rPr>
      </w:pPr>
      <w:r>
        <w:rPr>
          <w:b/>
          <w:color w:val="6F2F9F"/>
          <w:sz w:val="36"/>
        </w:rPr>
        <w:t>KHÁI NIỆM, THUẬT NGỮ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59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0"/>
        <w:gridCol w:w="4916"/>
        <w:gridCol w:w="1805"/>
      </w:tblGrid>
      <w:tr>
        <w:trPr>
          <w:trHeight w:val="719" w:hRule="atLeast"/>
        </w:trPr>
        <w:tc>
          <w:tcPr>
            <w:tcW w:w="2890" w:type="dxa"/>
            <w:shd w:val="clear" w:color="auto" w:fill="F1F1F1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sz w:val="18"/>
              </w:rPr>
              <w:t>Thuật ngữ</w:t>
            </w:r>
          </w:p>
        </w:tc>
        <w:tc>
          <w:tcPr>
            <w:tcW w:w="4916" w:type="dxa"/>
            <w:shd w:val="clear" w:color="auto" w:fill="F1F1F1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sz w:val="18"/>
              </w:rPr>
              <w:t>Định nghĩa</w:t>
            </w: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Ghi chú</w:t>
            </w:r>
          </w:p>
        </w:tc>
      </w:tr>
      <w:tr>
        <w:trPr>
          <w:trHeight w:val="722" w:hRule="atLeast"/>
        </w:trPr>
        <w:tc>
          <w:tcPr>
            <w:tcW w:w="28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9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2890" w:type="dxa"/>
            <w:shd w:val="clear" w:color="auto" w:fill="E6E6E6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916" w:type="dxa"/>
            <w:shd w:val="clear" w:color="auto" w:fill="E6E6E6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05" w:type="dxa"/>
            <w:shd w:val="clear" w:color="auto" w:fill="E6E6E6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320" w:footer="1246" w:top="1260" w:bottom="1440" w:left="1040" w:right="700"/>
        </w:sectPr>
      </w:pPr>
    </w:p>
    <w:p>
      <w:pPr>
        <w:spacing w:before="83"/>
        <w:ind w:left="468" w:right="176" w:firstLine="0"/>
        <w:jc w:val="center"/>
        <w:rPr>
          <w:b/>
          <w:sz w:val="36"/>
        </w:rPr>
      </w:pPr>
      <w:r>
        <w:rPr>
          <w:b/>
          <w:color w:val="6F2F9F"/>
          <w:sz w:val="36"/>
        </w:rPr>
        <w:t>MỤC LỤC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10383" w:val="right" w:leader="none"/>
            </w:tabs>
            <w:spacing w:line="240" w:lineRule="auto" w:before="260" w:after="0"/>
            <w:ind w:left="839" w:right="0" w:hanging="440"/>
            <w:jc w:val="left"/>
          </w:pPr>
          <w:hyperlink w:history="true" w:anchor="_TOC_250010">
            <w:r>
              <w:rPr/>
              <w:t>Giới thiệu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39" w:val="left" w:leader="none"/>
              <w:tab w:pos="840" w:val="left" w:leader="none"/>
              <w:tab w:pos="10383" w:val="right" w:leader="none"/>
            </w:tabs>
            <w:spacing w:line="240" w:lineRule="auto" w:before="142" w:after="0"/>
            <w:ind w:left="839" w:right="0" w:hanging="440"/>
            <w:jc w:val="left"/>
          </w:pPr>
          <w:hyperlink w:history="true" w:anchor="_TOC_250009">
            <w:r>
              <w:rPr/>
              <w:t>Quy trình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39" w:after="0"/>
            <w:ind w:left="1120" w:right="0" w:hanging="500"/>
            <w:jc w:val="left"/>
          </w:pPr>
          <w:hyperlink w:history="true" w:anchor="_TOC_250008">
            <w:r>
              <w:rPr/>
              <w:t>Sơ</w:t>
            </w:r>
            <w:r>
              <w:rPr>
                <w:spacing w:val="-1"/>
              </w:rPr>
              <w:t> </w:t>
            </w:r>
            <w:r>
              <w:rPr/>
              <w:t>đồ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40" w:after="0"/>
            <w:ind w:left="1120" w:right="0" w:hanging="500"/>
            <w:jc w:val="left"/>
          </w:pPr>
          <w:hyperlink w:history="true" w:anchor="_TOC_250007">
            <w:r>
              <w:rPr/>
              <w:t>Mô tả</w:t>
            </w:r>
            <w:r>
              <w:rPr>
                <w:spacing w:val="-4"/>
              </w:rPr>
              <w:t> </w:t>
            </w:r>
            <w:r>
              <w:rPr/>
              <w:t>trực quan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42" w:after="0"/>
            <w:ind w:left="1120" w:right="0" w:hanging="721"/>
            <w:jc w:val="left"/>
          </w:pPr>
          <w:hyperlink w:history="true" w:anchor="_TOC_250006">
            <w:r>
              <w:rPr/>
              <w:t>Mô tả hàm</w:t>
            </w:r>
            <w:r>
              <w:rPr>
                <w:spacing w:val="-3"/>
              </w:rPr>
              <w:t> </w:t>
            </w:r>
            <w:r>
              <w:rPr/>
              <w:t>kết</w:t>
            </w:r>
            <w:r>
              <w:rPr>
                <w:spacing w:val="1"/>
              </w:rPr>
              <w:t> </w:t>
            </w:r>
            <w:r>
              <w:rPr/>
              <w:t>nối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39" w:after="0"/>
            <w:ind w:left="1120" w:right="0" w:hanging="500"/>
            <w:jc w:val="left"/>
          </w:pPr>
          <w:hyperlink w:history="true" w:anchor="_TOC_250005">
            <w:r>
              <w:rPr/>
              <w:t>Môi</w:t>
            </w:r>
            <w:r>
              <w:rPr>
                <w:spacing w:val="-3"/>
              </w:rPr>
              <w:t> </w:t>
            </w:r>
            <w:r>
              <w:rPr/>
              <w:t>trường</w:t>
            </w:r>
            <w:r>
              <w:rPr>
                <w:spacing w:val="-1"/>
              </w:rPr>
              <w:t> </w:t>
            </w:r>
            <w:r>
              <w:rPr/>
              <w:t>live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39" w:after="0"/>
            <w:ind w:left="1120" w:right="0" w:hanging="500"/>
            <w:jc w:val="left"/>
          </w:pPr>
          <w:hyperlink w:history="true" w:anchor="_TOC_250004">
            <w:r>
              <w:rPr/>
              <w:t>Môi</w:t>
            </w:r>
            <w:r>
              <w:rPr>
                <w:spacing w:val="-3"/>
              </w:rPr>
              <w:t> </w:t>
            </w:r>
            <w:r>
              <w:rPr/>
              <w:t>trường</w:t>
            </w:r>
            <w:r>
              <w:rPr>
                <w:spacing w:val="-1"/>
              </w:rPr>
              <w:t> </w:t>
            </w:r>
            <w:r>
              <w:rPr/>
              <w:t>sandbox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43" w:after="0"/>
            <w:ind w:left="1120" w:right="0" w:hanging="500"/>
            <w:jc w:val="left"/>
          </w:pPr>
          <w:hyperlink w:history="true" w:anchor="_TOC_250003">
            <w:r>
              <w:rPr/>
              <w:t>Mô tả hàm tạo</w:t>
            </w:r>
            <w:r>
              <w:rPr>
                <w:spacing w:val="-3"/>
              </w:rPr>
              <w:t> </w:t>
            </w:r>
            <w:r>
              <w:rPr/>
              <w:t>đơn hàng</w:t>
              <w:tab/>
              <w:t>7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120" w:val="left" w:leader="none"/>
              <w:tab w:pos="1121" w:val="left" w:leader="none"/>
              <w:tab w:pos="10383" w:val="right" w:leader="none"/>
            </w:tabs>
            <w:spacing w:line="240" w:lineRule="auto" w:before="139" w:after="0"/>
            <w:ind w:left="1120" w:right="0" w:hanging="500"/>
            <w:jc w:val="left"/>
          </w:pPr>
          <w:hyperlink w:history="true" w:anchor="_TOC_250002">
            <w:r>
              <w:rPr/>
              <w:t>Kiểm tra và nhận kết quả thanh toán (Hàm</w:t>
            </w:r>
            <w:r>
              <w:rPr>
                <w:spacing w:val="-11"/>
              </w:rPr>
              <w:t> </w:t>
            </w:r>
            <w:r>
              <w:rPr/>
              <w:t>API cũ)</w:t>
              <w:tab/>
              <w:t>10</w:t>
            </w:r>
          </w:hyperlink>
        </w:p>
        <w:p>
          <w:pPr>
            <w:pStyle w:val="TOC2"/>
            <w:tabs>
              <w:tab w:pos="10383" w:val="right" w:leader="none"/>
            </w:tabs>
            <w:spacing w:before="140"/>
            <w:ind w:left="621" w:firstLine="0"/>
          </w:pPr>
          <w:r>
            <w:rPr/>
            <w:t>Lưu ý: hàm được xây dựng từ trước, không khuyến khích tiếp tục</w:t>
          </w:r>
          <w:r>
            <w:rPr>
              <w:spacing w:val="-17"/>
            </w:rPr>
            <w:t> </w:t>
          </w:r>
          <w:r>
            <w:rPr/>
            <w:t>sử</w:t>
          </w:r>
          <w:r>
            <w:rPr>
              <w:spacing w:val="-1"/>
            </w:rPr>
            <w:t> </w:t>
          </w:r>
          <w:r>
            <w:rPr/>
            <w:t>dụng.</w:t>
            <w:tab/>
            <w:t>10</w:t>
          </w:r>
        </w:p>
        <w:p>
          <w:pPr>
            <w:pStyle w:val="TOC3"/>
            <w:numPr>
              <w:ilvl w:val="1"/>
              <w:numId w:val="2"/>
            </w:numPr>
            <w:tabs>
              <w:tab w:pos="1360" w:val="left" w:leader="none"/>
              <w:tab w:pos="1361" w:val="left" w:leader="none"/>
              <w:tab w:pos="10383" w:val="right" w:leader="none"/>
            </w:tabs>
            <w:spacing w:line="240" w:lineRule="auto" w:before="142" w:after="0"/>
            <w:ind w:left="1360" w:right="0" w:hanging="522"/>
            <w:jc w:val="left"/>
          </w:pPr>
          <w:hyperlink w:history="true" w:anchor="_TOC_250001">
            <w:r>
              <w:rPr/>
              <w:t>Bảng mã</w:t>
            </w:r>
            <w:r>
              <w:rPr>
                <w:spacing w:val="-2"/>
              </w:rPr>
              <w:t> </w:t>
            </w:r>
            <w:r>
              <w:rPr/>
              <w:t>lỗi (response_code)</w:t>
              <w:tab/>
              <w:t>13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60" w:val="left" w:leader="none"/>
              <w:tab w:pos="1361" w:val="left" w:leader="none"/>
              <w:tab w:pos="10383" w:val="right" w:leader="none"/>
            </w:tabs>
            <w:spacing w:line="240" w:lineRule="auto" w:before="139" w:after="0"/>
            <w:ind w:left="1360" w:right="0" w:hanging="522"/>
            <w:jc w:val="left"/>
          </w:pPr>
          <w:hyperlink w:history="true" w:anchor="_TOC_250000">
            <w:r>
              <w:rPr/>
              <w:t>Bảng trạng thái</w:t>
            </w:r>
            <w:r>
              <w:rPr>
                <w:spacing w:val="-3"/>
              </w:rPr>
              <w:t> </w:t>
            </w:r>
            <w:r>
              <w:rPr/>
              <w:t>giao</w:t>
            </w:r>
            <w:r>
              <w:rPr>
                <w:spacing w:val="1"/>
              </w:rPr>
              <w:t> </w:t>
            </w:r>
            <w:r>
              <w:rPr/>
              <w:t>dịch</w:t>
              <w:tab/>
              <w:t>14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320" w:footer="1246" w:top="1260" w:bottom="1440" w:left="1040" w:right="700"/>
        </w:sectPr>
      </w:pPr>
    </w:p>
    <w:p>
      <w:pPr>
        <w:pStyle w:val="Heading2"/>
        <w:numPr>
          <w:ilvl w:val="0"/>
          <w:numId w:val="3"/>
        </w:numPr>
        <w:tabs>
          <w:tab w:pos="1120" w:val="left" w:leader="none"/>
          <w:tab w:pos="1121" w:val="left" w:leader="none"/>
        </w:tabs>
        <w:spacing w:line="240" w:lineRule="auto" w:before="82" w:after="0"/>
        <w:ind w:left="1120" w:right="0" w:hanging="515"/>
        <w:jc w:val="left"/>
      </w:pPr>
      <w:bookmarkStart w:name="_TOC_250010" w:id="1"/>
      <w:r>
        <w:rPr>
          <w:color w:val="365F91"/>
        </w:rPr>
        <w:t>Giới</w:t>
      </w:r>
      <w:r>
        <w:rPr>
          <w:color w:val="365F91"/>
          <w:spacing w:val="-1"/>
        </w:rPr>
        <w:t> </w:t>
      </w:r>
      <w:bookmarkEnd w:id="1"/>
      <w:r>
        <w:rPr>
          <w:color w:val="365F91"/>
        </w:rPr>
        <w:t>thiệu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76" w:lineRule="auto" w:before="1"/>
        <w:ind w:left="760" w:right="112"/>
        <w:jc w:val="both"/>
      </w:pPr>
      <w:r>
        <w:rPr/>
        <w:t>Ngân Lượng cung cấp cho merchant API kết nối trên các ứng dụng mobile. Với API này người mua lựa chọn các phương thức thanh toán online như: Ví ngân lượng, thanh toán bằng thẻ ATM online và thanh toán bằng Internet Banking trực tiếp trên trang checkout của nganluong.vn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608"/>
        <w:jc w:val="left"/>
      </w:pPr>
      <w:bookmarkStart w:name="_TOC_250009" w:id="2"/>
      <w:bookmarkEnd w:id="2"/>
      <w:r>
        <w:rPr>
          <w:color w:val="365F91"/>
        </w:rPr>
        <w:t>Quy trình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1" w:after="0"/>
        <w:ind w:left="1120" w:right="0" w:hanging="361"/>
        <w:jc w:val="left"/>
        <w:rPr>
          <w:i/>
        </w:rPr>
      </w:pPr>
      <w:bookmarkStart w:name="_TOC_250008" w:id="3"/>
      <w:bookmarkEnd w:id="3"/>
      <w:r>
        <w:rPr>
          <w:i/>
        </w:rPr>
        <w:t>Sơ đồ</w:t>
      </w:r>
    </w:p>
    <w:p>
      <w:pPr>
        <w:pStyle w:val="BodyText"/>
        <w:spacing w:before="8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103015</wp:posOffset>
            </wp:positionV>
            <wp:extent cx="6286232" cy="508339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232" cy="508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82" w:after="0"/>
        <w:ind w:left="1120" w:right="0" w:hanging="361"/>
        <w:jc w:val="left"/>
        <w:rPr>
          <w:i/>
        </w:rPr>
      </w:pPr>
      <w:bookmarkStart w:name="_TOC_250007" w:id="4"/>
      <w:r>
        <w:rPr>
          <w:i/>
        </w:rPr>
        <w:t>Mô tả trực</w:t>
      </w:r>
      <w:r>
        <w:rPr>
          <w:i/>
          <w:spacing w:val="-3"/>
        </w:rPr>
        <w:t> </w:t>
      </w:r>
      <w:bookmarkEnd w:id="4"/>
      <w:r>
        <w:rPr>
          <w:i/>
        </w:rPr>
        <w:t>quan</w:t>
      </w:r>
    </w:p>
    <w:p>
      <w:pPr>
        <w:pStyle w:val="ListParagraph"/>
        <w:numPr>
          <w:ilvl w:val="0"/>
          <w:numId w:val="4"/>
        </w:numPr>
        <w:tabs>
          <w:tab w:pos="1120" w:val="left" w:leader="none"/>
          <w:tab w:pos="1121" w:val="left" w:leader="none"/>
        </w:tabs>
        <w:spacing w:line="240" w:lineRule="auto" w:before="159" w:after="0"/>
        <w:ind w:left="1120" w:right="0" w:hanging="361"/>
        <w:jc w:val="left"/>
        <w:rPr>
          <w:sz w:val="24"/>
        </w:rPr>
      </w:pPr>
      <w:r>
        <w:rPr>
          <w:sz w:val="24"/>
        </w:rPr>
        <w:t>Người mua nhập thông tin mua hàng trên ứng dụng của</w:t>
      </w:r>
      <w:r>
        <w:rPr>
          <w:spacing w:val="-13"/>
          <w:sz w:val="24"/>
        </w:rPr>
        <w:t> </w:t>
      </w:r>
      <w:r>
        <w:rPr>
          <w:sz w:val="24"/>
        </w:rPr>
        <w:t>merchant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b/>
          <w:sz w:val="24"/>
        </w:rPr>
      </w:pPr>
      <w:r>
        <w:rPr>
          <w:sz w:val="24"/>
        </w:rPr>
        <w:t>Merchant thực hiện gửi thông đơn hàng sang API của Ngân Lượng thông qua hàm</w:t>
      </w:r>
      <w:r>
        <w:rPr>
          <w:spacing w:val="-14"/>
          <w:sz w:val="24"/>
        </w:rPr>
        <w:t> </w:t>
      </w:r>
      <w:r>
        <w:rPr>
          <w:b/>
          <w:sz w:val="24"/>
        </w:rPr>
        <w:t>sendOrder</w:t>
      </w:r>
    </w:p>
    <w:p>
      <w:pPr>
        <w:spacing w:before="43"/>
        <w:ind w:left="1120" w:right="0" w:firstLine="0"/>
        <w:jc w:val="left"/>
        <w:rPr>
          <w:b/>
          <w:sz w:val="24"/>
        </w:rPr>
      </w:pPr>
      <w:r>
        <w:rPr>
          <w:sz w:val="24"/>
        </w:rPr>
        <w:t>bằng phương thức </w:t>
      </w:r>
      <w:r>
        <w:rPr>
          <w:b/>
          <w:sz w:val="24"/>
        </w:rPr>
        <w:t>POST.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1120" w:right="509"/>
      </w:pPr>
      <w:r>
        <w:rPr/>
        <w:t>+ Nếu thông tin đúng, Ngân Lượng trả về link checkout ( link thanh toán ) để merchant điều hướng người mua tới link này</w:t>
      </w:r>
    </w:p>
    <w:p>
      <w:pPr>
        <w:pStyle w:val="BodyText"/>
        <w:spacing w:before="200"/>
        <w:ind w:left="1120"/>
      </w:pPr>
      <w:r>
        <w:rPr/>
        <w:t>+ Nếu thông tin sai, Ngân Lượng trả về mã lỗi, và thông báo lỗi tương ứng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20" w:val="left" w:leader="none"/>
          <w:tab w:pos="1121" w:val="left" w:leader="none"/>
        </w:tabs>
        <w:spacing w:line="276" w:lineRule="auto" w:before="0" w:after="0"/>
        <w:ind w:left="1120" w:right="671" w:hanging="360"/>
        <w:jc w:val="left"/>
        <w:rPr>
          <w:sz w:val="24"/>
        </w:rPr>
      </w:pPr>
      <w:r>
        <w:rPr>
          <w:sz w:val="24"/>
        </w:rPr>
        <w:t>Người mua chọn phương thức thanh toán và thực hiện nhập thông tin thanh toán trên trang thanh toán của Ngân Lượng.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130080</wp:posOffset>
            </wp:positionV>
            <wp:extent cx="6350563" cy="222427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563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2551589</wp:posOffset>
            </wp:positionV>
            <wp:extent cx="6356864" cy="256974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864" cy="256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1120" w:val="left" w:leader="none"/>
          <w:tab w:pos="1121" w:val="left" w:leader="none"/>
        </w:tabs>
        <w:spacing w:line="278" w:lineRule="auto" w:before="0" w:after="0"/>
        <w:ind w:left="1120" w:right="532" w:hanging="360"/>
        <w:jc w:val="left"/>
        <w:rPr>
          <w:sz w:val="24"/>
        </w:rPr>
      </w:pPr>
      <w:r>
        <w:rPr>
          <w:sz w:val="24"/>
        </w:rPr>
        <w:t>Người mua thanh toán thành công, Ngân Lượng thông báo thanh toán thành công cho</w:t>
      </w:r>
      <w:r>
        <w:rPr>
          <w:spacing w:val="-16"/>
          <w:sz w:val="24"/>
        </w:rPr>
        <w:t> </w:t>
      </w:r>
      <w:r>
        <w:rPr>
          <w:sz w:val="24"/>
        </w:rPr>
        <w:t>người mua và trả kết quả về cho merchant theo return_url mà merchant đã khai</w:t>
      </w:r>
      <w:r>
        <w:rPr>
          <w:spacing w:val="-8"/>
          <w:sz w:val="24"/>
        </w:rPr>
        <w:t> </w:t>
      </w:r>
      <w:r>
        <w:rPr>
          <w:sz w:val="24"/>
        </w:rPr>
        <w:t>báo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6358633" cy="184927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633" cy="18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1120" w:val="left" w:leader="none"/>
          <w:tab w:pos="1121" w:val="left" w:leader="none"/>
        </w:tabs>
        <w:spacing w:line="240" w:lineRule="auto" w:before="90" w:after="0"/>
        <w:ind w:left="1120" w:right="0" w:hanging="702"/>
        <w:jc w:val="left"/>
      </w:pPr>
      <w:bookmarkStart w:name="_TOC_250006" w:id="5"/>
      <w:r>
        <w:rPr>
          <w:color w:val="365F91"/>
        </w:rPr>
        <w:t>Mô tả hàm kết</w:t>
      </w:r>
      <w:r>
        <w:rPr>
          <w:color w:val="365F91"/>
          <w:spacing w:val="-5"/>
        </w:rPr>
        <w:t> </w:t>
      </w:r>
      <w:bookmarkEnd w:id="5"/>
      <w:r>
        <w:rPr>
          <w:color w:val="365F91"/>
        </w:rPr>
        <w:t>nối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ind w:left="400"/>
      </w:pPr>
      <w:r>
        <w:rPr/>
        <w:t>Tích hợp thanh toán tiêu chuẩn sử dụng phương thức POST để gửi dữ liệu và nhận dữ liệu.</w:t>
      </w:r>
    </w:p>
    <w:p>
      <w:pPr>
        <w:pStyle w:val="BodyText"/>
        <w:spacing w:before="7"/>
      </w:pPr>
    </w:p>
    <w:p>
      <w:pPr>
        <w:pStyle w:val="Heading3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421"/>
        <w:jc w:val="left"/>
        <w:rPr>
          <w:i/>
        </w:rPr>
      </w:pPr>
      <w:bookmarkStart w:name="_TOC_250005" w:id="6"/>
      <w:r>
        <w:rPr>
          <w:i/>
        </w:rPr>
        <w:t>Môi trường</w:t>
      </w:r>
      <w:r>
        <w:rPr>
          <w:i/>
          <w:spacing w:val="-4"/>
        </w:rPr>
        <w:t> </w:t>
      </w:r>
      <w:bookmarkEnd w:id="6"/>
      <w:r>
        <w:rPr>
          <w:i/>
        </w:rPr>
        <w:t>live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1841" w:val="left" w:leader="none"/>
        </w:tabs>
        <w:spacing w:line="240" w:lineRule="auto" w:before="1" w:after="0"/>
        <w:ind w:left="1840" w:right="0" w:hanging="1381"/>
        <w:jc w:val="left"/>
        <w:rPr>
          <w:color w:val="0000FF"/>
          <w:sz w:val="24"/>
        </w:rPr>
      </w:pPr>
      <w:r>
        <w:rPr>
          <w:b/>
          <w:sz w:val="24"/>
        </w:rPr>
        <w:t>Địa chỉ api kết nối:</w:t>
      </w:r>
      <w:r>
        <w:rPr>
          <w:b/>
          <w:spacing w:val="-3"/>
          <w:sz w:val="24"/>
        </w:rPr>
        <w:t> </w:t>
      </w:r>
      <w:r>
        <w:rPr>
          <w:sz w:val="24"/>
        </w:rPr>
        <w:t>http</w:t>
      </w:r>
      <w:hyperlink r:id="rId12">
        <w:r>
          <w:rPr>
            <w:sz w:val="24"/>
          </w:rPr>
          <w:t>s://www.ng</w:t>
        </w:r>
      </w:hyperlink>
      <w:r>
        <w:rPr>
          <w:sz w:val="24"/>
        </w:rPr>
        <w:t>a</w:t>
      </w:r>
      <w:hyperlink r:id="rId12">
        <w:r>
          <w:rPr>
            <w:sz w:val="24"/>
          </w:rPr>
          <w:t>nluong.vn/mobile_checkout_api_post.php</w:t>
        </w:r>
      </w:hyperlink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1840" w:val="left" w:leader="none"/>
          <w:tab w:pos="1841" w:val="left" w:leader="none"/>
        </w:tabs>
        <w:spacing w:line="240" w:lineRule="auto" w:before="1" w:after="0"/>
        <w:ind w:left="1840" w:right="0" w:hanging="361"/>
        <w:jc w:val="left"/>
        <w:rPr>
          <w:sz w:val="24"/>
        </w:rPr>
      </w:pPr>
      <w:r>
        <w:rPr>
          <w:b/>
          <w:sz w:val="24"/>
        </w:rPr>
        <w:t>Địa chỉ khai báo website (merchant): </w:t>
      </w:r>
      <w:r>
        <w:rPr>
          <w:sz w:val="24"/>
        </w:rPr>
        <w:t>để lấy thông tin </w:t>
      </w:r>
      <w:r>
        <w:rPr>
          <w:b/>
          <w:sz w:val="24"/>
        </w:rPr>
        <w:t>merchant_id</w:t>
      </w:r>
      <w:r>
        <w:rPr>
          <w:b/>
          <w:spacing w:val="-11"/>
          <w:sz w:val="24"/>
        </w:rPr>
        <w:t> </w:t>
      </w:r>
      <w:r>
        <w:rPr>
          <w:sz w:val="24"/>
        </w:rPr>
        <w:t>và</w:t>
      </w:r>
    </w:p>
    <w:p>
      <w:pPr>
        <w:pStyle w:val="Heading2"/>
        <w:spacing w:before="45"/>
        <w:ind w:left="1840" w:firstLine="0"/>
      </w:pPr>
      <w:r>
        <w:rPr/>
        <w:t>MerchantPass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840"/>
      </w:pPr>
      <w:r>
        <w:rPr>
          <w:color w:val="0000FF"/>
          <w:u w:val="single" w:color="0000FF"/>
        </w:rPr>
        <w:t>https:/</w:t>
      </w:r>
      <w:hyperlink r:id="rId13">
        <w:r>
          <w:rPr>
            <w:color w:val="0000FF"/>
            <w:u w:val="single" w:color="0000FF"/>
          </w:rPr>
          <w:t>/www.ng</w:t>
        </w:r>
      </w:hyperlink>
      <w:r>
        <w:rPr>
          <w:color w:val="0000FF"/>
          <w:u w:val="single" w:color="0000FF"/>
        </w:rPr>
        <w:t>a</w:t>
      </w:r>
      <w:hyperlink r:id="rId13">
        <w:r>
          <w:rPr>
            <w:color w:val="0000FF"/>
            <w:u w:val="single" w:color="0000FF"/>
          </w:rPr>
          <w:t>nluong.vn/nganluong/merchant.html</w:t>
        </w:r>
      </w:hyperlink>
    </w:p>
    <w:p>
      <w:pPr>
        <w:pStyle w:val="BodyText"/>
        <w:spacing w:before="9"/>
        <w:rPr>
          <w:sz w:val="16"/>
        </w:r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90" w:after="0"/>
        <w:ind w:left="1120" w:right="0" w:hanging="361"/>
        <w:jc w:val="left"/>
        <w:rPr>
          <w:i/>
        </w:rPr>
      </w:pPr>
      <w:bookmarkStart w:name="_TOC_250004" w:id="7"/>
      <w:r>
        <w:rPr>
          <w:i/>
        </w:rPr>
        <w:t>Môi trường</w:t>
      </w:r>
      <w:r>
        <w:rPr>
          <w:i/>
          <w:spacing w:val="-1"/>
        </w:rPr>
        <w:t> </w:t>
      </w:r>
      <w:bookmarkEnd w:id="7"/>
      <w:r>
        <w:rPr>
          <w:i/>
        </w:rPr>
        <w:t>sandbox</w:t>
      </w:r>
    </w:p>
    <w:p>
      <w:pPr>
        <w:pStyle w:val="BodyText"/>
        <w:spacing w:before="7"/>
        <w:rPr>
          <w:b/>
          <w:i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color w:val="0000FF"/>
          <w:sz w:val="24"/>
        </w:rPr>
      </w:pPr>
      <w:r>
        <w:rPr>
          <w:b/>
          <w:sz w:val="24"/>
        </w:rPr>
        <w:t>Địa chỉ đăng ký tài khoản:</w:t>
      </w:r>
      <w:r>
        <w:rPr>
          <w:b/>
          <w:color w:val="0000FF"/>
          <w:spacing w:val="-10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https://sandbox.nganluong.vn:8088/nl35/nganluong/home.html</w:t>
      </w: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61" w:after="0"/>
        <w:ind w:left="1120" w:right="0" w:hanging="361"/>
        <w:jc w:val="left"/>
        <w:rPr>
          <w:color w:val="0000FF"/>
          <w:sz w:val="24"/>
        </w:rPr>
      </w:pPr>
      <w:r>
        <w:rPr>
          <w:b/>
          <w:sz w:val="24"/>
        </w:rPr>
        <w:t>Địa chỉ api kết nối:</w:t>
      </w:r>
      <w:r>
        <w:rPr>
          <w:b/>
          <w:color w:val="0000FF"/>
          <w:spacing w:val="53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https://sandbox.nganluong.vn:8088/nl35/mobile_checkout_api_post.php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b/>
          <w:sz w:val="24"/>
        </w:rPr>
      </w:pPr>
      <w:r>
        <w:rPr>
          <w:b/>
          <w:sz w:val="24"/>
        </w:rPr>
        <w:t>Địa chỉ khai báo website (merchant): </w:t>
      </w:r>
      <w:r>
        <w:rPr>
          <w:sz w:val="24"/>
        </w:rPr>
        <w:t>để lấy thông tin </w:t>
      </w:r>
      <w:r>
        <w:rPr>
          <w:b/>
          <w:sz w:val="24"/>
        </w:rPr>
        <w:t>merchant_id </w:t>
      </w:r>
      <w:r>
        <w:rPr>
          <w:sz w:val="24"/>
        </w:rPr>
        <w:t>và</w:t>
      </w:r>
      <w:r>
        <w:rPr>
          <w:spacing w:val="-15"/>
          <w:sz w:val="24"/>
        </w:rPr>
        <w:t> </w:t>
      </w:r>
      <w:r>
        <w:rPr>
          <w:b/>
          <w:sz w:val="24"/>
        </w:rPr>
        <w:t>MerchantPass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1"/>
        <w:ind w:left="1120"/>
      </w:pPr>
      <w:r>
        <w:rPr>
          <w:color w:val="0000FF"/>
          <w:u w:val="single" w:color="0000FF"/>
        </w:rPr>
        <w:t> https://sandbox.nganluong.vn:8088/nl35/nganluong/merchant.html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sz w:val="24"/>
        </w:rPr>
      </w:pPr>
      <w:r>
        <w:rPr>
          <w:sz w:val="24"/>
        </w:rPr>
        <w:t>Lưu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ý: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0"/>
      </w:pPr>
      <w:r>
        <w:rPr/>
        <w:t>+ Đăng ký tài khoản: chọn hình thức xác thực giao dịch là mật khẩu giao</w:t>
      </w:r>
      <w:r>
        <w:rPr>
          <w:spacing w:val="-8"/>
        </w:rPr>
        <w:t> </w:t>
      </w:r>
      <w:r>
        <w:rPr/>
        <w:t>dịch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20"/>
      </w:pPr>
      <w:r>
        <w:rPr/>
        <w:t>+ Thanh toán bằng ATM Online: chọn ngân hàng Eximbank với thông tin</w:t>
      </w:r>
      <w:r>
        <w:rPr>
          <w:spacing w:val="-16"/>
        </w:rPr>
        <w:t> </w:t>
      </w:r>
      <w:r>
        <w:rPr/>
        <w:t>thẻ: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Số thẻ: 9874563254178962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Họ tên chủ thẻ: Nguyen</w:t>
      </w:r>
      <w:r>
        <w:rPr>
          <w:spacing w:val="-9"/>
          <w:sz w:val="24"/>
        </w:rPr>
        <w:t> </w:t>
      </w:r>
      <w:r>
        <w:rPr>
          <w:sz w:val="24"/>
        </w:rPr>
        <w:t>Hue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Ngày phát hành:</w:t>
      </w:r>
      <w:r>
        <w:rPr>
          <w:spacing w:val="-5"/>
          <w:sz w:val="24"/>
        </w:rPr>
        <w:t> </w:t>
      </w:r>
      <w:r>
        <w:rPr>
          <w:sz w:val="24"/>
        </w:rPr>
        <w:t>10/2016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80" w:after="0"/>
        <w:ind w:left="1660" w:right="0" w:hanging="361"/>
        <w:jc w:val="left"/>
        <w:rPr>
          <w:sz w:val="24"/>
        </w:rPr>
      </w:pPr>
      <w:r>
        <w:rPr>
          <w:sz w:val="24"/>
        </w:rPr>
        <w:t>Mã OTP:</w:t>
      </w:r>
      <w:r>
        <w:rPr>
          <w:spacing w:val="-1"/>
          <w:sz w:val="24"/>
        </w:rPr>
        <w:t> </w:t>
      </w:r>
      <w:r>
        <w:rPr>
          <w:sz w:val="24"/>
        </w:rPr>
        <w:t>123456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0"/>
      </w:pPr>
      <w:r>
        <w:rPr/>
        <w:t>+ Thanh toán bằng thẻ visa, với thông tin thẻ: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Số thẻ: 4444003254178962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Họ tên chủ thẻ: Nguyen</w:t>
      </w:r>
      <w:r>
        <w:rPr>
          <w:spacing w:val="-9"/>
          <w:sz w:val="24"/>
        </w:rPr>
        <w:t> </w:t>
      </w:r>
      <w:r>
        <w:rPr>
          <w:sz w:val="24"/>
        </w:rPr>
        <w:t>Hue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Ngày hết hạn:</w:t>
      </w:r>
      <w:r>
        <w:rPr>
          <w:spacing w:val="-5"/>
          <w:sz w:val="24"/>
        </w:rPr>
        <w:t> </w:t>
      </w:r>
      <w:r>
        <w:rPr>
          <w:sz w:val="24"/>
        </w:rPr>
        <w:t>10/2023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Mã CVV:</w:t>
      </w:r>
      <w:r>
        <w:rPr>
          <w:spacing w:val="-2"/>
          <w:sz w:val="24"/>
        </w:rPr>
        <w:t> </w:t>
      </w:r>
      <w:r>
        <w:rPr>
          <w:sz w:val="24"/>
        </w:rPr>
        <w:t>123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Mã OTP:</w:t>
      </w:r>
      <w:r>
        <w:rPr>
          <w:spacing w:val="-1"/>
          <w:sz w:val="24"/>
        </w:rPr>
        <w:t> </w:t>
      </w:r>
      <w:r>
        <w:rPr>
          <w:sz w:val="24"/>
        </w:rPr>
        <w:t>123456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i/>
        </w:rPr>
      </w:pPr>
      <w:bookmarkStart w:name="_TOC_250003" w:id="8"/>
      <w:bookmarkEnd w:id="8"/>
      <w:r>
        <w:rPr>
          <w:i/>
        </w:rPr>
        <w:t>Mô tả hàm tạo đơn hàng</w:t>
      </w:r>
    </w:p>
    <w:p>
      <w:pPr>
        <w:spacing w:before="161"/>
        <w:ind w:left="1120" w:right="0" w:firstLine="0"/>
        <w:jc w:val="left"/>
        <w:rPr>
          <w:b/>
          <w:sz w:val="24"/>
        </w:rPr>
      </w:pPr>
      <w:r>
        <w:rPr>
          <w:b/>
          <w:sz w:val="24"/>
        </w:rPr>
        <w:t>Hàm kết nối: sendOrder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1"/>
        <w:ind w:left="400"/>
      </w:pPr>
      <w:r>
        <w:rPr/>
        <w:t>Dùng để gửi đơn hàng cần thanh toán sang Ngân Lượng theo phương thức POST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24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397"/>
        <w:gridCol w:w="6191"/>
      </w:tblGrid>
      <w:tr>
        <w:trPr>
          <w:trHeight w:val="558" w:hRule="atLeast"/>
        </w:trPr>
        <w:tc>
          <w:tcPr>
            <w:tcW w:w="9924" w:type="dxa"/>
            <w:gridSpan w:val="3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8"/>
              <w:ind w:left="3433" w:right="3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Tham số đầu vào (form-data)</w:t>
            </w:r>
          </w:p>
        </w:tc>
      </w:tr>
      <w:tr>
        <w:trPr>
          <w:trHeight w:val="556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2770" w:right="27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8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func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string(30)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sz w:val="24"/>
              </w:rPr>
              <w:t>Tên hàm xử lý. Giá trị là: </w:t>
            </w:r>
            <w:r>
              <w:rPr>
                <w:b/>
                <w:sz w:val="24"/>
              </w:rPr>
              <w:t>sendOrder</w:t>
            </w:r>
          </w:p>
        </w:tc>
      </w:tr>
      <w:tr>
        <w:trPr>
          <w:trHeight w:val="556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Giá trị mặc định là: 1.0</w:t>
            </w:r>
          </w:p>
        </w:tc>
      </w:tr>
      <w:tr>
        <w:trPr>
          <w:trHeight w:val="556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merchant_id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ID kết nối khai báo trên Ngân Lượng</w:t>
            </w:r>
          </w:p>
        </w:tc>
      </w:tr>
      <w:tr>
        <w:trPr>
          <w:trHeight w:val="558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merchant_account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Email tài khoản người nhận tiền thanh toán trên Ngân Lượng</w:t>
            </w:r>
          </w:p>
        </w:tc>
      </w:tr>
      <w:tr>
        <w:trPr>
          <w:trHeight w:val="556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order_code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Mã đơn hàng</w:t>
            </w:r>
          </w:p>
        </w:tc>
      </w:tr>
      <w:tr>
        <w:trPr>
          <w:trHeight w:val="1192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37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total_amount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6"/>
              <w:ind w:right="271"/>
              <w:rPr>
                <w:sz w:val="24"/>
              </w:rPr>
            </w:pPr>
            <w:r>
              <w:rPr>
                <w:sz w:val="24"/>
              </w:rPr>
              <w:t>Tổng số tiền đơn hàng cần thanh toán (bao gồm giảm giá và phí vận chuyển nếu có). Giá trị tối thiểu mỗi đơn hàng phải lớn hơn 2000 VNĐ</w:t>
            </w:r>
          </w:p>
        </w:tc>
      </w:tr>
      <w:tr>
        <w:trPr>
          <w:trHeight w:val="558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currency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Đơn vị tiền tệ. Nhận giá trị: vnd, hoặc usd</w:t>
            </w:r>
          </w:p>
        </w:tc>
      </w:tr>
      <w:tr>
        <w:trPr>
          <w:trHeight w:val="875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4"/>
              <w:ind w:right="141"/>
              <w:rPr>
                <w:sz w:val="24"/>
              </w:rPr>
            </w:pPr>
            <w:r>
              <w:rPr>
                <w:sz w:val="24"/>
              </w:rPr>
              <w:t>Ngôn ngữ hiển thị trên trang thanh toán. Nhận giá trị: vi hoặc en</w:t>
            </w:r>
          </w:p>
        </w:tc>
      </w:tr>
      <w:tr>
        <w:trPr>
          <w:trHeight w:val="556" w:hRule="atLeast"/>
        </w:trPr>
        <w:tc>
          <w:tcPr>
            <w:tcW w:w="23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return_url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6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Địa chỉ trang thông báo đơn hàng thanh toán thành công trên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397"/>
        <w:gridCol w:w="6191"/>
      </w:tblGrid>
      <w:tr>
        <w:trPr>
          <w:trHeight w:val="556" w:hRule="atLeast"/>
        </w:trPr>
        <w:tc>
          <w:tcPr>
            <w:tcW w:w="23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19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merchant</w:t>
            </w:r>
          </w:p>
        </w:tc>
      </w:tr>
      <w:tr>
        <w:trPr>
          <w:trHeight w:val="875" w:hRule="atLeast"/>
        </w:trPr>
        <w:tc>
          <w:tcPr>
            <w:tcW w:w="2336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cancel_url</w:t>
            </w:r>
          </w:p>
        </w:tc>
        <w:tc>
          <w:tcPr>
            <w:tcW w:w="1397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6191" w:type="dxa"/>
          </w:tcPr>
          <w:p>
            <w:pPr>
              <w:pStyle w:val="TableParagraph"/>
              <w:spacing w:line="276" w:lineRule="auto" w:before="114"/>
              <w:ind w:right="398"/>
              <w:rPr>
                <w:sz w:val="24"/>
              </w:rPr>
            </w:pPr>
            <w:r>
              <w:rPr>
                <w:sz w:val="24"/>
              </w:rPr>
              <w:t>Địa chỉ trang quay về trên merchant khi khách hàng không muốn thực hiện thanh toán đơn hàng</w:t>
            </w:r>
          </w:p>
        </w:tc>
      </w:tr>
      <w:tr>
        <w:trPr>
          <w:trHeight w:val="872" w:hRule="atLeast"/>
        </w:trPr>
        <w:tc>
          <w:tcPr>
            <w:tcW w:w="2336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notify_url</w:t>
            </w:r>
          </w:p>
        </w:tc>
        <w:tc>
          <w:tcPr>
            <w:tcW w:w="1397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6191" w:type="dxa"/>
          </w:tcPr>
          <w:p>
            <w:pPr>
              <w:pStyle w:val="TableParagraph"/>
              <w:spacing w:line="276" w:lineRule="auto" w:before="114"/>
              <w:ind w:right="571"/>
              <w:rPr>
                <w:sz w:val="24"/>
              </w:rPr>
            </w:pPr>
            <w:r>
              <w:rPr>
                <w:sz w:val="24"/>
              </w:rPr>
              <w:t>Địa chỉ đón kết quả thanh toán của đơn hàng sau khi đơn hàng được thanh toán thành công</w:t>
            </w:r>
          </w:p>
        </w:tc>
      </w:tr>
      <w:tr>
        <w:trPr>
          <w:trHeight w:val="558" w:hRule="atLeast"/>
        </w:trPr>
        <w:tc>
          <w:tcPr>
            <w:tcW w:w="2336" w:type="dxa"/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buyer_fullname</w:t>
            </w:r>
          </w:p>
        </w:tc>
        <w:tc>
          <w:tcPr>
            <w:tcW w:w="1397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6191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Họ tên người thanh toán</w:t>
            </w:r>
          </w:p>
        </w:tc>
      </w:tr>
      <w:tr>
        <w:trPr>
          <w:trHeight w:val="875" w:hRule="atLeast"/>
        </w:trPr>
        <w:tc>
          <w:tcPr>
            <w:tcW w:w="2336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buyer_email</w:t>
            </w:r>
          </w:p>
        </w:tc>
        <w:tc>
          <w:tcPr>
            <w:tcW w:w="1397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619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Email người thanh toán.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Lưu ý: buyer_email không được trùng với merchant_account</w:t>
            </w:r>
          </w:p>
        </w:tc>
      </w:tr>
      <w:tr>
        <w:trPr>
          <w:trHeight w:val="556" w:hRule="atLeast"/>
        </w:trPr>
        <w:tc>
          <w:tcPr>
            <w:tcW w:w="2336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buyer_mobile</w:t>
            </w:r>
          </w:p>
        </w:tc>
        <w:tc>
          <w:tcPr>
            <w:tcW w:w="1397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string(20)</w:t>
            </w:r>
          </w:p>
        </w:tc>
        <w:tc>
          <w:tcPr>
            <w:tcW w:w="619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Số điện thoại người thanh toán</w:t>
            </w:r>
          </w:p>
        </w:tc>
      </w:tr>
      <w:tr>
        <w:trPr>
          <w:trHeight w:val="558" w:hRule="atLeast"/>
        </w:trPr>
        <w:tc>
          <w:tcPr>
            <w:tcW w:w="2336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buyer_address</w:t>
            </w:r>
          </w:p>
        </w:tc>
        <w:tc>
          <w:tcPr>
            <w:tcW w:w="1397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619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Địa chỉ người thanh toán</w:t>
            </w:r>
          </w:p>
        </w:tc>
      </w:tr>
      <w:tr>
        <w:trPr>
          <w:trHeight w:val="7080" w:hRule="atLeast"/>
        </w:trPr>
        <w:tc>
          <w:tcPr>
            <w:tcW w:w="233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3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checksum</w:t>
            </w:r>
          </w:p>
        </w:tc>
        <w:tc>
          <w:tcPr>
            <w:tcW w:w="1397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string(32)</w:t>
            </w:r>
          </w:p>
        </w:tc>
        <w:tc>
          <w:tcPr>
            <w:tcW w:w="6191" w:type="dxa"/>
          </w:tcPr>
          <w:p>
            <w:pPr>
              <w:pStyle w:val="TableParagraph"/>
              <w:spacing w:line="276" w:lineRule="auto" w:before="114"/>
              <w:ind w:right="338"/>
              <w:rPr>
                <w:sz w:val="24"/>
              </w:rPr>
            </w:pPr>
            <w:r>
              <w:rPr>
                <w:sz w:val="24"/>
              </w:rPr>
              <w:t>Mã checksum dùng để kiểm tra tính hợp lệ của các tham số gửi sang.</w:t>
            </w:r>
          </w:p>
          <w:p>
            <w:pPr>
              <w:pStyle w:val="TableParagraph"/>
              <w:spacing w:before="5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CÁCH TẠO CHECKSUM: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line="278" w:lineRule="auto"/>
              <w:ind w:right="314" w:firstLine="566"/>
              <w:jc w:val="both"/>
              <w:rPr>
                <w:sz w:val="24"/>
              </w:rPr>
            </w:pPr>
            <w:r>
              <w:rPr>
                <w:sz w:val="24"/>
              </w:rPr>
              <w:t>Nối giá trị của tất cả các tham số theo thứ tự trên (xen giữa các giá trị là dấu gạch đứng) thành một chuỗi A.</w:t>
            </w:r>
          </w:p>
          <w:p>
            <w:pPr>
              <w:pStyle w:val="TableParagraph"/>
              <w:spacing w:before="9"/>
              <w:ind w:left="0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right="242" w:firstLine="566"/>
              <w:jc w:val="both"/>
              <w:rPr>
                <w:sz w:val="24"/>
              </w:rPr>
            </w:pPr>
            <w:r>
              <w:rPr>
                <w:sz w:val="24"/>
              </w:rPr>
              <w:t>Nối chuỗi A với mật khẩu khi khai báo merchant (xen giữa chuỗi A và mật khẩu merchant là dấu gạch đứng) thành chuỗi B</w:t>
            </w:r>
          </w:p>
          <w:p>
            <w:pPr>
              <w:pStyle w:val="TableParagraph"/>
              <w:spacing w:line="634" w:lineRule="exact" w:before="18"/>
              <w:ind w:right="2761"/>
              <w:jc w:val="both"/>
              <w:rPr>
                <w:sz w:val="24"/>
              </w:rPr>
            </w:pPr>
            <w:r>
              <w:rPr>
                <w:sz w:val="24"/>
              </w:rPr>
              <w:t>Checksum = Mã hóa md5 chuỗi B Checksum =MD5(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func + '|' + version + '|' + merchant_id + '| ' +</w:t>
            </w:r>
          </w:p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merchant_account + '|' + order_code + '|' + total_amount +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'|'</w:t>
            </w:r>
          </w:p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+ currency + '|' + language + '|' + return_url + '|' +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cancel_url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+ '|' + notify_url + '|' + buyer_fullname + '|' + buyer_email + '|'</w:t>
            </w:r>
          </w:p>
          <w:p>
            <w:pPr>
              <w:pStyle w:val="TableParagraph"/>
              <w:spacing w:line="276" w:lineRule="auto" w:before="41"/>
              <w:rPr>
                <w:sz w:val="24"/>
              </w:rPr>
            </w:pPr>
            <w:r>
              <w:rPr>
                <w:sz w:val="24"/>
              </w:rPr>
              <w:t>+ buyer_mobile + '|' + buyer_address + '|' + MerchantPass ') Trong đó MerchantPass: là mật khẩu kết nối tương ứng merchant_id</w:t>
            </w:r>
          </w:p>
        </w:tc>
      </w:tr>
      <w:tr>
        <w:trPr>
          <w:trHeight w:val="791" w:hRule="atLeast"/>
        </w:trPr>
        <w:tc>
          <w:tcPr>
            <w:tcW w:w="2336" w:type="dxa"/>
          </w:tcPr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time_limit</w:t>
            </w:r>
          </w:p>
        </w:tc>
        <w:tc>
          <w:tcPr>
            <w:tcW w:w="1397" w:type="dxa"/>
          </w:tcPr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6191" w:type="dxa"/>
          </w:tcPr>
          <w:p>
            <w:pPr>
              <w:pStyle w:val="TableParagraph"/>
              <w:spacing w:before="111"/>
              <w:ind w:right="262"/>
              <w:rPr>
                <w:sz w:val="24"/>
              </w:rPr>
            </w:pPr>
            <w:r>
              <w:rPr>
                <w:sz w:val="24"/>
              </w:rPr>
              <w:t>Thời gian cho phép thanh toán; tính theo phút, mặc định = 7 ngày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8"/>
        <w:gridCol w:w="1397"/>
        <w:gridCol w:w="6050"/>
      </w:tblGrid>
      <w:tr>
        <w:trPr>
          <w:trHeight w:val="556" w:hRule="atLeast"/>
        </w:trPr>
        <w:tc>
          <w:tcPr>
            <w:tcW w:w="9925" w:type="dxa"/>
            <w:gridSpan w:val="3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3848" w:right="38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Tham số trả về (json)</w:t>
            </w:r>
          </w:p>
        </w:tc>
      </w:tr>
      <w:tr>
        <w:trPr>
          <w:trHeight w:val="558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2698" w:right="26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6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response_code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string(2)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Mã trả về. Chi tiết xem trong mục III.5.a</w:t>
            </w:r>
          </w:p>
        </w:tc>
      </w:tr>
      <w:tr>
        <w:trPr>
          <w:trHeight w:val="558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result_description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Mô tả lỗi</w:t>
            </w:r>
          </w:p>
        </w:tc>
      </w:tr>
      <w:tr>
        <w:trPr>
          <w:trHeight w:val="872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string(20)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4"/>
              <w:ind w:right="513"/>
              <w:rPr>
                <w:sz w:val="24"/>
              </w:rPr>
            </w:pPr>
            <w:r>
              <w:rPr>
                <w:sz w:val="24"/>
              </w:rPr>
              <w:t>Mã tham chiếu đơn hàng được ghi nhận trên cổng thanh toán.</w:t>
            </w:r>
          </w:p>
        </w:tc>
      </w:tr>
      <w:tr>
        <w:trPr>
          <w:trHeight w:val="559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link_checkout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Địa chỉ trang thanh toán đơn hàng trên cổng thanh toán</w:t>
            </w:r>
          </w:p>
        </w:tc>
      </w:tr>
      <w:tr>
        <w:trPr>
          <w:trHeight w:val="875" w:hRule="atLeast"/>
        </w:trPr>
        <w:tc>
          <w:tcPr>
            <w:tcW w:w="2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time_limit</w:t>
            </w:r>
          </w:p>
        </w:tc>
        <w:tc>
          <w:tcPr>
            <w:tcW w:w="13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 (19)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4"/>
              <w:ind w:right="1306"/>
              <w:rPr>
                <w:sz w:val="24"/>
              </w:rPr>
            </w:pPr>
            <w:r>
              <w:rPr>
                <w:sz w:val="24"/>
              </w:rPr>
              <w:t>Thời gian hết hạn thanh toán ứng với một token (dd/mm/YYYY, HH:ii:ss)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90" w:after="0"/>
        <w:ind w:left="1120" w:right="0" w:hanging="361"/>
        <w:jc w:val="left"/>
        <w:rPr>
          <w:i/>
        </w:rPr>
      </w:pPr>
      <w:r>
        <w:rPr>
          <w:i/>
        </w:rPr>
        <w:t>Kiểm tra và nhận kết quả thanh toán (Hàm</w:t>
      </w:r>
      <w:r>
        <w:rPr>
          <w:i/>
          <w:spacing w:val="-3"/>
        </w:rPr>
        <w:t> </w:t>
      </w:r>
      <w:r>
        <w:rPr>
          <w:i/>
        </w:rPr>
        <w:t>mới)</w:t>
      </w:r>
    </w:p>
    <w:p>
      <w:pPr>
        <w:pStyle w:val="BodyText"/>
        <w:spacing w:before="159"/>
        <w:ind w:left="760"/>
      </w:pPr>
      <w:r>
        <w:rPr/>
        <w:t>API kết nối:</w:t>
      </w:r>
    </w:p>
    <w:p>
      <w:pPr>
        <w:pStyle w:val="ListParagraph"/>
        <w:numPr>
          <w:ilvl w:val="0"/>
          <w:numId w:val="5"/>
        </w:numPr>
        <w:tabs>
          <w:tab w:pos="900" w:val="left" w:leader="none"/>
        </w:tabs>
        <w:spacing w:line="240" w:lineRule="auto" w:before="43" w:after="0"/>
        <w:ind w:left="899" w:right="0" w:hanging="140"/>
        <w:jc w:val="left"/>
        <w:rPr>
          <w:sz w:val="24"/>
        </w:rPr>
      </w:pPr>
      <w:r>
        <w:rPr>
          <w:sz w:val="24"/>
        </w:rPr>
        <w:t>Môi trường live:</w:t>
      </w:r>
      <w:r>
        <w:rPr>
          <w:color w:val="0000FF"/>
          <w:spacing w:val="-3"/>
          <w:sz w:val="24"/>
        </w:rPr>
        <w:t> </w:t>
      </w:r>
      <w:r>
        <w:rPr>
          <w:color w:val="0000FF"/>
          <w:sz w:val="24"/>
          <w:u w:val="single" w:color="0000FF"/>
        </w:rPr>
        <w:t>https:/</w:t>
      </w:r>
      <w:hyperlink r:id="rId14">
        <w:r>
          <w:rPr>
            <w:color w:val="0000FF"/>
            <w:sz w:val="24"/>
            <w:u w:val="single" w:color="0000FF"/>
          </w:rPr>
          <w:t>/www.nganluon</w:t>
        </w:r>
      </w:hyperlink>
      <w:r>
        <w:rPr>
          <w:color w:val="0000FF"/>
          <w:sz w:val="24"/>
          <w:u w:val="single" w:color="0000FF"/>
        </w:rPr>
        <w:t>g</w:t>
      </w:r>
      <w:hyperlink r:id="rId14">
        <w:r>
          <w:rPr>
            <w:color w:val="0000FF"/>
            <w:sz w:val="24"/>
            <w:u w:val="single" w:color="0000FF"/>
          </w:rPr>
          <w:t>.vn/service/order/check</w:t>
        </w:r>
      </w:hyperlink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00" w:val="left" w:leader="none"/>
        </w:tabs>
        <w:spacing w:line="451" w:lineRule="auto" w:before="0" w:after="3"/>
        <w:ind w:left="400" w:right="1683" w:firstLine="360"/>
        <w:jc w:val="left"/>
        <w:rPr>
          <w:sz w:val="24"/>
        </w:rPr>
      </w:pPr>
      <w:r>
        <w:rPr>
          <w:sz w:val="24"/>
        </w:rPr>
        <w:t>Môi trường sandbox: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https://sandbox.nganluong.vn:8088/nl35/service/order/check</w:t>
      </w:r>
      <w:r>
        <w:rPr>
          <w:sz w:val="24"/>
        </w:rPr>
        <w:t> Dùng để kiểm tra trạng thái thanh toán, truy vấn thông tin giao dịch của một đơn</w:t>
      </w:r>
      <w:r>
        <w:rPr>
          <w:spacing w:val="-14"/>
          <w:sz w:val="24"/>
        </w:rPr>
        <w:t> </w:t>
      </w:r>
      <w:r>
        <w:rPr>
          <w:sz w:val="24"/>
        </w:rPr>
        <w:t>hàng</w:t>
      </w: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095"/>
        <w:gridCol w:w="6708"/>
      </w:tblGrid>
      <w:tr>
        <w:trPr>
          <w:trHeight w:val="275" w:hRule="atLeast"/>
        </w:trPr>
        <w:tc>
          <w:tcPr>
            <w:tcW w:w="9995" w:type="dxa"/>
            <w:gridSpan w:val="3"/>
          </w:tcPr>
          <w:p>
            <w:pPr>
              <w:pStyle w:val="TableParagraph"/>
              <w:spacing w:line="256" w:lineRule="exact"/>
              <w:ind w:left="3423" w:right="3331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Thông số đầu vào </w:t>
            </w:r>
            <w:r>
              <w:rPr>
                <w:sz w:val="24"/>
              </w:rPr>
              <w:t>(form-data)</w:t>
            </w:r>
          </w:p>
        </w:tc>
      </w:tr>
      <w:tr>
        <w:trPr>
          <w:trHeight w:val="277" w:hRule="atLeast"/>
        </w:trPr>
        <w:tc>
          <w:tcPr>
            <w:tcW w:w="2192" w:type="dxa"/>
          </w:tcPr>
          <w:p>
            <w:pPr>
              <w:pStyle w:val="TableParagraph"/>
              <w:spacing w:line="258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095" w:type="dxa"/>
          </w:tcPr>
          <w:p>
            <w:pPr>
              <w:pStyle w:val="TableParagraph"/>
              <w:spacing w:line="258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</w:p>
        </w:tc>
        <w:tc>
          <w:tcPr>
            <w:tcW w:w="6708" w:type="dxa"/>
          </w:tcPr>
          <w:p>
            <w:pPr>
              <w:pStyle w:val="TableParagraph"/>
              <w:spacing w:line="258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color w:val="FF0000"/>
                <w:sz w:val="24"/>
              </w:rPr>
              <w:t>merchant_id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merchant khai báo tại NganLuong.vn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color w:val="FF0000"/>
                <w:sz w:val="24"/>
              </w:rPr>
              <w:t>token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token sinh ra lúc thanh toán.</w:t>
            </w:r>
          </w:p>
        </w:tc>
      </w:tr>
      <w:tr>
        <w:trPr>
          <w:trHeight w:val="1026" w:hRule="atLeast"/>
        </w:trPr>
        <w:tc>
          <w:tcPr>
            <w:tcW w:w="219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color w:val="FF0000"/>
                <w:sz w:val="24"/>
              </w:rPr>
              <w:t>checksum</w:t>
            </w:r>
          </w:p>
        </w:tc>
        <w:tc>
          <w:tcPr>
            <w:tcW w:w="1095" w:type="dxa"/>
          </w:tcPr>
          <w:p>
            <w:pPr>
              <w:pStyle w:val="TableParagraph"/>
              <w:spacing w:line="268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MD5(token + ‘|’ + merchant_password)</w:t>
            </w:r>
          </w:p>
          <w:p>
            <w:pPr>
              <w:pStyle w:val="TableParagraph"/>
              <w:spacing w:line="270" w:lineRule="atLeast" w:before="197"/>
              <w:ind w:left="198" w:right="139"/>
              <w:rPr>
                <w:i/>
                <w:sz w:val="24"/>
              </w:rPr>
            </w:pPr>
            <w:r>
              <w:rPr>
                <w:i/>
                <w:sz w:val="24"/>
              </w:rPr>
              <w:t>(Lưu ý: </w:t>
            </w:r>
            <w:r>
              <w:rPr>
                <w:sz w:val="24"/>
              </w:rPr>
              <w:t>merchant_password </w:t>
            </w:r>
            <w:r>
              <w:rPr>
                <w:i/>
                <w:sz w:val="24"/>
              </w:rPr>
              <w:t>là mật khẩu kết nối giữa merchant và </w:t>
            </w:r>
            <w:r>
              <w:rPr>
                <w:i/>
                <w:sz w:val="24"/>
              </w:rPr>
              <w:t>NganLuong.vn)</w:t>
            </w:r>
          </w:p>
        </w:tc>
      </w:tr>
      <w:tr>
        <w:trPr>
          <w:trHeight w:val="277" w:hRule="atLeast"/>
        </w:trPr>
        <w:tc>
          <w:tcPr>
            <w:tcW w:w="9995" w:type="dxa"/>
            <w:gridSpan w:val="3"/>
          </w:tcPr>
          <w:p>
            <w:pPr>
              <w:pStyle w:val="TableParagraph"/>
              <w:spacing w:line="258" w:lineRule="exact"/>
              <w:ind w:left="3426" w:right="33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 số đầu ra( là chuỗi json)</w:t>
            </w:r>
          </w:p>
        </w:tc>
      </w:tr>
      <w:tr>
        <w:trPr>
          <w:trHeight w:val="2760" w:hRule="atLeast"/>
        </w:trPr>
        <w:tc>
          <w:tcPr>
            <w:tcW w:w="219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error_code</w:t>
            </w:r>
          </w:p>
        </w:tc>
        <w:tc>
          <w:tcPr>
            <w:tcW w:w="1095" w:type="dxa"/>
          </w:tcPr>
          <w:p>
            <w:pPr>
              <w:pStyle w:val="TableParagraph"/>
              <w:spacing w:line="268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Mã lỗi</w:t>
            </w:r>
          </w:p>
          <w:p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Mô tả các mã lỗi:</w:t>
            </w: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 =&gt; Thành công</w:t>
            </w:r>
          </w:p>
          <w:p>
            <w:pPr>
              <w:pStyle w:val="TableParagraph"/>
              <w:ind w:left="106" w:right="44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06 =&gt; Mã merchant không tồn tại hoặc chưa được kích hoạt 03 =&gt; Sai tham số gửi tới NganLuong.vn (có tham số sai tên hoặc kiểu dữ liệu), sai checksum</w:t>
            </w:r>
          </w:p>
          <w:p>
            <w:pPr>
              <w:pStyle w:val="TableParagraph"/>
              <w:ind w:left="106" w:right="628"/>
              <w:rPr>
                <w:b/>
                <w:sz w:val="24"/>
              </w:rPr>
            </w:pPr>
            <w:r>
              <w:rPr>
                <w:b/>
                <w:sz w:val="24"/>
              </w:rPr>
              <w:t>01 =&gt; Sai phương thức, không đúng phương thức POST 29 =&gt; Token không tồn tại</w:t>
            </w:r>
          </w:p>
          <w:p>
            <w:pPr>
              <w:pStyle w:val="TableParagraph"/>
              <w:spacing w:line="270" w:lineRule="atLeast"/>
              <w:ind w:left="106" w:right="2617"/>
              <w:rPr>
                <w:b/>
                <w:sz w:val="24"/>
              </w:rPr>
            </w:pPr>
            <w:r>
              <w:rPr>
                <w:b/>
                <w:sz w:val="24"/>
              </w:rPr>
              <w:t>81 =&gt; Đơn hàng chưa được thanh toán 99 =&gt; Lỗi không xác định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095"/>
        <w:gridCol w:w="6708"/>
      </w:tblGrid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13 =&gt; Đơn hàng không đúng của Merchant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token ghi nhận giao dịch duy nhất tại NganLuong.vn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receiver_email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Email NganLuong.vn của người bán/nhận tiền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order_code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hóa đơn do website bán hàng sinh ra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total_amount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Tổng số tiền của hóa đơn</w:t>
            </w:r>
          </w:p>
        </w:tc>
      </w:tr>
      <w:tr>
        <w:trPr>
          <w:trHeight w:val="4409" w:hRule="atLeast"/>
        </w:trPr>
        <w:tc>
          <w:tcPr>
            <w:tcW w:w="219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payment_method</w:t>
            </w:r>
          </w:p>
        </w:tc>
        <w:tc>
          <w:tcPr>
            <w:tcW w:w="1095" w:type="dxa"/>
          </w:tcPr>
          <w:p>
            <w:pPr>
              <w:pStyle w:val="TableParagraph"/>
              <w:spacing w:line="268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68" w:lineRule="exact"/>
              <w:ind w:left="198"/>
              <w:rPr>
                <w:sz w:val="24"/>
              </w:rPr>
            </w:pPr>
            <w:r>
              <w:rPr>
                <w:sz w:val="24"/>
              </w:rPr>
              <w:t>Phương thức thanh toán nhận các giá trị sau:</w:t>
            </w:r>
          </w:p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ind w:left="198"/>
              <w:rPr>
                <w:sz w:val="24"/>
              </w:rPr>
            </w:pPr>
            <w:r>
              <w:rPr>
                <w:b/>
                <w:sz w:val="24"/>
              </w:rPr>
              <w:t>NL</w:t>
            </w:r>
            <w:r>
              <w:rPr>
                <w:sz w:val="24"/>
              </w:rPr>
              <w:t>: Thanh toán qua số dư ví</w:t>
            </w:r>
          </w:p>
          <w:p>
            <w:pPr>
              <w:pStyle w:val="TableParagraph"/>
              <w:ind w:left="198"/>
              <w:rPr>
                <w:sz w:val="24"/>
              </w:rPr>
            </w:pPr>
            <w:r>
              <w:rPr>
                <w:b/>
                <w:sz w:val="24"/>
              </w:rPr>
              <w:t>VISA </w:t>
            </w:r>
            <w:r>
              <w:rPr>
                <w:sz w:val="24"/>
              </w:rPr>
              <w:t>( với bank_code: VISA hoặc MASTER hoặc JCB): Thanh toán bằng thẻ Visa, Master Card</w:t>
            </w:r>
          </w:p>
          <w:p>
            <w:pPr>
              <w:pStyle w:val="TableParagraph"/>
              <w:ind w:left="198" w:right="460"/>
              <w:rPr>
                <w:sz w:val="24"/>
              </w:rPr>
            </w:pPr>
            <w:r>
              <w:rPr>
                <w:b/>
                <w:sz w:val="24"/>
              </w:rPr>
              <w:t>ATM_ONLINE</w:t>
            </w:r>
            <w:r>
              <w:rPr>
                <w:sz w:val="24"/>
              </w:rPr>
              <w:t>: Thanh toán online dùng thẻ ATM/Tài khoản ngân hàng trong nước</w:t>
            </w:r>
          </w:p>
          <w:p>
            <w:pPr>
              <w:pStyle w:val="TableParagraph"/>
              <w:ind w:left="198" w:right="141"/>
              <w:rPr>
                <w:sz w:val="24"/>
              </w:rPr>
            </w:pPr>
            <w:r>
              <w:rPr>
                <w:b/>
                <w:sz w:val="24"/>
              </w:rPr>
              <w:t>ATM_OFFLINE</w:t>
            </w:r>
            <w:r>
              <w:rPr>
                <w:sz w:val="24"/>
              </w:rPr>
              <w:t>: Thanh toán chuyển khoản tại cây ATM </w:t>
            </w:r>
            <w:r>
              <w:rPr>
                <w:b/>
                <w:sz w:val="24"/>
              </w:rPr>
              <w:t>NH_OFFLINE</w:t>
            </w:r>
            <w:r>
              <w:rPr>
                <w:sz w:val="24"/>
              </w:rPr>
              <w:t>: Thanh toán chuyển khoản hoặc nộp tiền tại quầy giao dịch NH</w:t>
            </w:r>
          </w:p>
          <w:p>
            <w:pPr>
              <w:pStyle w:val="TableParagraph"/>
              <w:spacing w:before="1"/>
              <w:ind w:left="198" w:right="234"/>
              <w:rPr>
                <w:sz w:val="24"/>
              </w:rPr>
            </w:pPr>
            <w:r>
              <w:rPr>
                <w:b/>
                <w:sz w:val="24"/>
              </w:rPr>
              <w:t>CREDIT_CARD_PREPAID: </w:t>
            </w:r>
            <w:r>
              <w:rPr>
                <w:sz w:val="24"/>
              </w:rPr>
              <w:t>Thanh toán bằng thẻ visa, master trả trước</w:t>
            </w:r>
          </w:p>
          <w:p>
            <w:pPr>
              <w:pStyle w:val="TableParagraph"/>
              <w:ind w:left="198"/>
              <w:rPr>
                <w:sz w:val="24"/>
              </w:rPr>
            </w:pPr>
            <w:r>
              <w:rPr>
                <w:b/>
                <w:sz w:val="24"/>
              </w:rPr>
              <w:t>IB_ONLINE </w:t>
            </w:r>
            <w:r>
              <w:rPr>
                <w:sz w:val="24"/>
              </w:rPr>
              <w:t>(bank_code : VCB, TCB, DAB, BIDV): Thanh toán bằng internet banking</w:t>
            </w:r>
          </w:p>
          <w:p>
            <w:pPr>
              <w:pStyle w:val="TableParagraph"/>
              <w:ind w:left="198"/>
              <w:rPr>
                <w:sz w:val="24"/>
              </w:rPr>
            </w:pPr>
            <w:r>
              <w:rPr>
                <w:b/>
                <w:sz w:val="24"/>
              </w:rPr>
              <w:t>QRCODE</w:t>
            </w:r>
            <w:r>
              <w:rPr>
                <w:sz w:val="24"/>
              </w:rPr>
              <w:t>: Thanh toán bằng việc quét mã QRCODE</w:t>
            </w:r>
          </w:p>
          <w:p>
            <w:pPr>
              <w:pStyle w:val="TableParagraph"/>
              <w:spacing w:line="264" w:lineRule="exact"/>
              <w:ind w:left="258"/>
              <w:rPr>
                <w:sz w:val="24"/>
              </w:rPr>
            </w:pPr>
            <w:r>
              <w:rPr>
                <w:b/>
                <w:sz w:val="24"/>
              </w:rPr>
              <w:t>CASH_IN_SHOP: </w:t>
            </w:r>
            <w:r>
              <w:rPr>
                <w:sz w:val="24"/>
              </w:rPr>
              <w:t>thanh toán tại quầy ViettelPost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bank_code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Ngân hàng</w:t>
            </w:r>
          </w:p>
        </w:tc>
      </w:tr>
      <w:tr>
        <w:trPr>
          <w:trHeight w:val="553" w:hRule="atLeast"/>
        </w:trPr>
        <w:tc>
          <w:tcPr>
            <w:tcW w:w="2192" w:type="dxa"/>
          </w:tcPr>
          <w:p>
            <w:pPr>
              <w:pStyle w:val="TableParagraph"/>
              <w:spacing w:line="270" w:lineRule="exact"/>
              <w:ind w:left="199"/>
              <w:rPr>
                <w:sz w:val="24"/>
              </w:rPr>
            </w:pPr>
            <w:r>
              <w:rPr>
                <w:sz w:val="24"/>
              </w:rPr>
              <w:t>payment_type</w:t>
            </w:r>
          </w:p>
        </w:tc>
        <w:tc>
          <w:tcPr>
            <w:tcW w:w="1095" w:type="dxa"/>
          </w:tcPr>
          <w:p>
            <w:pPr>
              <w:pStyle w:val="TableParagraph"/>
              <w:spacing w:line="270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70" w:lineRule="exact"/>
              <w:ind w:left="198"/>
              <w:rPr>
                <w:sz w:val="24"/>
              </w:rPr>
            </w:pPr>
            <w:r>
              <w:rPr>
                <w:sz w:val="24"/>
              </w:rPr>
              <w:t>Kiểu giao dịch: 1 - Ngay; 2 - Tạm giữ; Nếu không truyền hoặc</w:t>
            </w:r>
          </w:p>
          <w:p>
            <w:pPr>
              <w:pStyle w:val="TableParagraph"/>
              <w:spacing w:line="264" w:lineRule="exact"/>
              <w:ind w:left="198"/>
              <w:rPr>
                <w:sz w:val="24"/>
              </w:rPr>
            </w:pPr>
            <w:r>
              <w:rPr>
                <w:sz w:val="24"/>
              </w:rPr>
              <w:t>bằng rỗng thì lấy theo chính sách của NganLuong.vn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order_description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Mô tả đơn hàng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tax_amount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Tổng số tiền thuế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discount_amount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Số tiền giảm giá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fee_shipping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Phí vận chuyển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return_url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Địa chỉ website nhận thông báo giao dịch thành công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cancel_url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Địa chỉ website nhận "Hủy giao dịch"</w:t>
            </w:r>
          </w:p>
        </w:tc>
      </w:tr>
      <w:tr>
        <w:trPr>
          <w:trHeight w:val="278" w:hRule="atLeast"/>
        </w:trPr>
        <w:tc>
          <w:tcPr>
            <w:tcW w:w="2192" w:type="dxa"/>
          </w:tcPr>
          <w:p>
            <w:pPr>
              <w:pStyle w:val="TableParagraph"/>
              <w:spacing w:line="258" w:lineRule="exact"/>
              <w:ind w:left="199"/>
              <w:rPr>
                <w:sz w:val="24"/>
              </w:rPr>
            </w:pPr>
            <w:r>
              <w:rPr>
                <w:sz w:val="24"/>
              </w:rPr>
              <w:t>buyer_fullname</w:t>
            </w:r>
          </w:p>
        </w:tc>
        <w:tc>
          <w:tcPr>
            <w:tcW w:w="1095" w:type="dxa"/>
          </w:tcPr>
          <w:p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Tên người mua hàng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buyer_email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Địa chỉ Email người mua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buyer_mobile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Điện thoại người mua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buyer_address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Địa chỉ người mua hàng</w:t>
            </w:r>
          </w:p>
        </w:tc>
      </w:tr>
      <w:tr>
        <w:trPr>
          <w:trHeight w:val="275" w:hRule="atLeast"/>
        </w:trPr>
        <w:tc>
          <w:tcPr>
            <w:tcW w:w="2192" w:type="dxa"/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affiliate_code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6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đối tác làm đại lý của NganLuong.vn</w:t>
            </w:r>
          </w:p>
        </w:tc>
      </w:tr>
      <w:tr>
        <w:trPr>
          <w:trHeight w:val="828" w:hRule="atLeast"/>
        </w:trPr>
        <w:tc>
          <w:tcPr>
            <w:tcW w:w="219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color w:val="FF0000"/>
                <w:sz w:val="24"/>
              </w:rPr>
              <w:t>transaction_status</w:t>
            </w:r>
          </w:p>
        </w:tc>
        <w:tc>
          <w:tcPr>
            <w:tcW w:w="1095" w:type="dxa"/>
          </w:tcPr>
          <w:p>
            <w:pPr>
              <w:pStyle w:val="TableParagraph"/>
              <w:spacing w:line="268" w:lineRule="exact"/>
              <w:ind w:left="198"/>
              <w:rPr>
                <w:sz w:val="24"/>
              </w:rPr>
            </w:pPr>
            <w:r>
              <w:rPr>
                <w:color w:val="FF0000"/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99" w:val="left" w:leader="none"/>
              </w:tabs>
              <w:spacing w:line="268" w:lineRule="exact" w:before="0" w:after="0"/>
              <w:ind w:left="498" w:right="0" w:hanging="301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- Đã thanh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toán;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9" w:val="left" w:leader="none"/>
              </w:tabs>
              <w:spacing w:line="276" w:lineRule="exact" w:before="3" w:after="0"/>
              <w:ind w:left="258" w:right="3556" w:firstLine="0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- Đã thanh toán, chờ xử </w:t>
            </w:r>
            <w:r>
              <w:rPr>
                <w:color w:val="FF0000"/>
                <w:spacing w:val="-7"/>
                <w:sz w:val="24"/>
              </w:rPr>
              <w:t>lý; </w:t>
            </w:r>
            <w:r>
              <w:rPr>
                <w:color w:val="FF0000"/>
                <w:sz w:val="24"/>
              </w:rPr>
              <w:t>02 - Chưa thanh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toán</w:t>
            </w:r>
          </w:p>
        </w:tc>
      </w:tr>
      <w:tr>
        <w:trPr>
          <w:trHeight w:val="277" w:hRule="atLeast"/>
        </w:trPr>
        <w:tc>
          <w:tcPr>
            <w:tcW w:w="2192" w:type="dxa"/>
          </w:tcPr>
          <w:p>
            <w:pPr>
              <w:pStyle w:val="TableParagraph"/>
              <w:spacing w:line="258" w:lineRule="exact"/>
              <w:ind w:left="199"/>
              <w:rPr>
                <w:sz w:val="24"/>
              </w:rPr>
            </w:pPr>
            <w:r>
              <w:rPr>
                <w:sz w:val="24"/>
              </w:rPr>
              <w:t>transaction_id</w:t>
            </w:r>
          </w:p>
        </w:tc>
        <w:tc>
          <w:tcPr>
            <w:tcW w:w="1095" w:type="dxa"/>
          </w:tcPr>
          <w:p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708" w:type="dxa"/>
          </w:tcPr>
          <w:p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Mã giao dịch thanh toán tại NganLuong.vn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90" w:after="0"/>
        <w:ind w:left="1120" w:right="0" w:hanging="361"/>
        <w:jc w:val="left"/>
        <w:rPr>
          <w:i/>
        </w:rPr>
      </w:pPr>
      <w:bookmarkStart w:name="_TOC_250002" w:id="9"/>
      <w:r>
        <w:rPr>
          <w:i/>
        </w:rPr>
        <w:t>Kiểm tra và nhận kết quả thanh toán (Hàm API</w:t>
      </w:r>
      <w:r>
        <w:rPr>
          <w:i/>
          <w:spacing w:val="-4"/>
        </w:rPr>
        <w:t> </w:t>
      </w:r>
      <w:bookmarkEnd w:id="9"/>
      <w:r>
        <w:rPr>
          <w:i/>
        </w:rPr>
        <w:t>cũ)</w:t>
      </w:r>
    </w:p>
    <w:p>
      <w:pPr>
        <w:pStyle w:val="BodyText"/>
        <w:spacing w:before="159"/>
        <w:ind w:left="462"/>
      </w:pPr>
      <w:r>
        <w:rPr/>
        <w:t>Lưu ý: hàm được xây dựng từ trước, không khuyến khích tiếp tục sử dụng.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b/>
          <w:sz w:val="24"/>
        </w:rPr>
      </w:pPr>
      <w:r>
        <w:rPr>
          <w:sz w:val="24"/>
        </w:rPr>
        <w:t>Hàm</w:t>
      </w:r>
      <w:r>
        <w:rPr>
          <w:spacing w:val="-1"/>
          <w:sz w:val="24"/>
        </w:rPr>
        <w:t> </w:t>
      </w:r>
      <w:r>
        <w:rPr>
          <w:b/>
          <w:sz w:val="24"/>
        </w:rPr>
        <w:t>checkOrder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line="276" w:lineRule="auto" w:before="80"/>
        <w:ind w:left="1120" w:right="538" w:hanging="720"/>
      </w:pPr>
      <w:r>
        <w:rPr/>
        <w:t>Dùng để kiểm tra trạng thái thanh toán, truy vấn thông tin giao dịch của một đơn hàng theo phương thức POST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288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1524"/>
        <w:gridCol w:w="5776"/>
      </w:tblGrid>
      <w:tr>
        <w:trPr>
          <w:trHeight w:val="558" w:hRule="atLeast"/>
        </w:trPr>
        <w:tc>
          <w:tcPr>
            <w:tcW w:w="9761" w:type="dxa"/>
            <w:gridSpan w:val="3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1"/>
              <w:ind w:left="3351" w:right="3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Tham số đầu vào (form-data)</w:t>
            </w:r>
          </w:p>
        </w:tc>
      </w:tr>
      <w:tr>
        <w:trPr>
          <w:trHeight w:val="558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491" w:right="4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9"/>
              <w:ind w:left="2563" w:right="2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6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func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string(30)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sz w:val="24"/>
              </w:rPr>
              <w:t>Tên hàm xử lý. Giá trị là: </w:t>
            </w:r>
            <w:r>
              <w:rPr>
                <w:b/>
                <w:sz w:val="24"/>
              </w:rPr>
              <w:t>checkOrder</w:t>
            </w:r>
          </w:p>
        </w:tc>
      </w:tr>
      <w:tr>
        <w:trPr>
          <w:trHeight w:val="558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Giá trị mặc định là: 1.0</w:t>
            </w:r>
          </w:p>
        </w:tc>
      </w:tr>
      <w:tr>
        <w:trPr>
          <w:trHeight w:val="556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merchant_id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ID Merchant khai báo trên Ngân Lượng</w:t>
            </w:r>
          </w:p>
        </w:tc>
      </w:tr>
      <w:tr>
        <w:trPr>
          <w:trHeight w:val="875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token_code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string(20)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4"/>
              <w:ind w:right="239"/>
              <w:rPr>
                <w:sz w:val="24"/>
              </w:rPr>
            </w:pPr>
            <w:r>
              <w:rPr>
                <w:sz w:val="24"/>
              </w:rPr>
              <w:t>Mã tham chiếu đơn hàng được ghi nhận trên cổng thanh toán.</w:t>
            </w:r>
          </w:p>
        </w:tc>
      </w:tr>
      <w:tr>
        <w:trPr>
          <w:trHeight w:val="6127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checksum</w:t>
            </w: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string(32)</w:t>
            </w: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76" w:lineRule="auto" w:before="114"/>
              <w:ind w:right="23"/>
              <w:rPr>
                <w:sz w:val="24"/>
              </w:rPr>
            </w:pPr>
            <w:r>
              <w:rPr>
                <w:sz w:val="24"/>
              </w:rPr>
              <w:t>Mã checksum dùng để kiểm tra tính hợp lệ của các tham số gửi sang.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CÁCH TẠO CHECKSUM: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line="276" w:lineRule="auto"/>
              <w:ind w:right="323" w:firstLine="566"/>
              <w:jc w:val="both"/>
              <w:rPr>
                <w:sz w:val="24"/>
              </w:rPr>
            </w:pPr>
            <w:r>
              <w:rPr>
                <w:sz w:val="24"/>
              </w:rPr>
              <w:t>Nối giá trị của tất cả các tham số theo thứ tự trên (xen giữa các giá trị là dấu gạch đứng) thành một chuỗi A.</w:t>
            </w:r>
          </w:p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right="350" w:firstLine="566"/>
              <w:rPr>
                <w:sz w:val="24"/>
              </w:rPr>
            </w:pPr>
            <w:r>
              <w:rPr>
                <w:sz w:val="24"/>
              </w:rPr>
              <w:t>Nối chuỗi A với mật khẩu khi khai báo merchant (xen giữa chuỗi A và mật khẩu merchant là dấu gạch đứng) thành chuỗi B</w:t>
            </w:r>
          </w:p>
          <w:p>
            <w:pPr>
              <w:pStyle w:val="TableParagraph"/>
              <w:spacing w:line="634" w:lineRule="exact" w:before="18"/>
              <w:ind w:right="2327"/>
              <w:rPr>
                <w:sz w:val="24"/>
              </w:rPr>
            </w:pPr>
            <w:r>
              <w:rPr>
                <w:sz w:val="24"/>
              </w:rPr>
              <w:t>Checksum = Mã hóa md5 chuỗi B Checksum =MD5(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func+ '|' + version + '|' + merchant_id + '| ' + token_code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+ '|' + MerchantPass ')</w:t>
            </w:r>
          </w:p>
          <w:p>
            <w:pPr>
              <w:pStyle w:val="TableParagraph"/>
              <w:spacing w:line="276" w:lineRule="auto" w:before="41"/>
              <w:ind w:right="309"/>
              <w:rPr>
                <w:sz w:val="24"/>
              </w:rPr>
            </w:pPr>
            <w:r>
              <w:rPr>
                <w:sz w:val="24"/>
              </w:rPr>
              <w:t>Trong đó MerchantPass: là mật khẩu kết nối tương ứng merchant_id</w:t>
            </w:r>
          </w:p>
        </w:tc>
      </w:tr>
      <w:tr>
        <w:trPr>
          <w:trHeight w:val="558" w:hRule="atLeast"/>
        </w:trPr>
        <w:tc>
          <w:tcPr>
            <w:tcW w:w="2461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24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76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7" w:hRule="atLeast"/>
        </w:trPr>
        <w:tc>
          <w:tcPr>
            <w:tcW w:w="9761" w:type="dxa"/>
            <w:gridSpan w:val="3"/>
            <w:tcBorders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8"/>
              <w:ind w:left="3350" w:right="3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Tham số trả về</w:t>
            </w:r>
          </w:p>
        </w:tc>
      </w:tr>
      <w:tr>
        <w:trPr>
          <w:trHeight w:val="558" w:hRule="atLeast"/>
        </w:trPr>
        <w:tc>
          <w:tcPr>
            <w:tcW w:w="9761" w:type="dxa"/>
            <w:gridSpan w:val="3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8"/>
              <w:ind w:left="3349" w:right="3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Kết quả trả về là 1 chuỗi json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1532"/>
        <w:gridCol w:w="5769"/>
      </w:tblGrid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9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9"/>
              <w:ind w:left="496" w:right="4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9"/>
              <w:ind w:left="2558" w:right="25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response_code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Mã trả về. Chi tiết xem trong mục III.5.a</w:t>
            </w:r>
          </w:p>
        </w:tc>
      </w:tr>
      <w:tr>
        <w:trPr>
          <w:trHeight w:val="875" w:hRule="atLeast"/>
        </w:trPr>
        <w:tc>
          <w:tcPr>
            <w:tcW w:w="2461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receiver_email</w:t>
            </w:r>
          </w:p>
        </w:tc>
        <w:tc>
          <w:tcPr>
            <w:tcW w:w="1532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6"/>
              <w:ind w:left="118"/>
              <w:rPr>
                <w:sz w:val="24"/>
              </w:rPr>
            </w:pPr>
            <w:r>
              <w:rPr>
                <w:sz w:val="24"/>
              </w:rPr>
              <w:t>Email tài khoản người nhận tiền thanh toán trên Ngân Lượng</w:t>
            </w:r>
          </w:p>
        </w:tc>
      </w:tr>
      <w:tr>
        <w:trPr>
          <w:trHeight w:val="558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order_code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Mã đơn hàng</w:t>
            </w:r>
          </w:p>
        </w:tc>
      </w:tr>
      <w:tr>
        <w:trPr>
          <w:trHeight w:val="1192" w:hRule="atLeast"/>
        </w:trPr>
        <w:tc>
          <w:tcPr>
            <w:tcW w:w="2461" w:type="dxa"/>
          </w:tcPr>
          <w:p>
            <w:pPr>
              <w:pStyle w:val="TableParagraph"/>
              <w:spacing w:before="5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total_amount</w:t>
            </w:r>
          </w:p>
        </w:tc>
        <w:tc>
          <w:tcPr>
            <w:tcW w:w="1532" w:type="dxa"/>
          </w:tcPr>
          <w:p>
            <w:pPr>
              <w:pStyle w:val="TableParagraph"/>
              <w:spacing w:before="5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4"/>
              <w:ind w:left="118" w:right="129"/>
              <w:jc w:val="both"/>
              <w:rPr>
                <w:sz w:val="24"/>
              </w:rPr>
            </w:pPr>
            <w:r>
              <w:rPr>
                <w:sz w:val="24"/>
              </w:rPr>
              <w:t>Tổng số tiền đơn hàng cần thanh toán (bao gồm giảm giá và phí vận chuyển nếu có). Giá trị tối thiểu mỗi đơn hàng phải lớn hơn 2000 VNĐ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currency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Đơn vị tiền tệ. Nhận giá trị: vnd</w:t>
            </w:r>
          </w:p>
        </w:tc>
      </w:tr>
      <w:tr>
        <w:trPr>
          <w:trHeight w:val="558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Ngôn ngữ hiển thị trên trang thanh toán. Nhận giá trị: vi</w:t>
            </w:r>
          </w:p>
        </w:tc>
      </w:tr>
      <w:tr>
        <w:trPr>
          <w:trHeight w:val="872" w:hRule="atLeast"/>
        </w:trPr>
        <w:tc>
          <w:tcPr>
            <w:tcW w:w="2461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return_url</w:t>
            </w:r>
          </w:p>
        </w:tc>
        <w:tc>
          <w:tcPr>
            <w:tcW w:w="1532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4"/>
              <w:ind w:left="118" w:right="210"/>
              <w:rPr>
                <w:sz w:val="24"/>
              </w:rPr>
            </w:pPr>
            <w:r>
              <w:rPr>
                <w:sz w:val="24"/>
              </w:rPr>
              <w:t>Địa chỉ trang thông báo đơn hàng thanh toán thành công trên merchant</w:t>
            </w:r>
          </w:p>
        </w:tc>
      </w:tr>
      <w:tr>
        <w:trPr>
          <w:trHeight w:val="875" w:hRule="atLeast"/>
        </w:trPr>
        <w:tc>
          <w:tcPr>
            <w:tcW w:w="2461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cancel_url</w:t>
            </w:r>
          </w:p>
        </w:tc>
        <w:tc>
          <w:tcPr>
            <w:tcW w:w="1532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6"/>
              <w:ind w:left="118" w:right="210"/>
              <w:rPr>
                <w:sz w:val="24"/>
              </w:rPr>
            </w:pPr>
            <w:r>
              <w:rPr>
                <w:sz w:val="24"/>
              </w:rPr>
              <w:t>Địa chỉ trang quay về trên merchant khi khách hàng không muốn thực hiện thanh toán đơn hàng</w:t>
            </w:r>
          </w:p>
        </w:tc>
      </w:tr>
      <w:tr>
        <w:trPr>
          <w:trHeight w:val="875" w:hRule="atLeast"/>
        </w:trPr>
        <w:tc>
          <w:tcPr>
            <w:tcW w:w="2461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notify_url</w:t>
            </w:r>
          </w:p>
        </w:tc>
        <w:tc>
          <w:tcPr>
            <w:tcW w:w="1532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5769" w:type="dxa"/>
          </w:tcPr>
          <w:p>
            <w:pPr>
              <w:pStyle w:val="TableParagraph"/>
              <w:spacing w:line="278" w:lineRule="auto" w:before="114"/>
              <w:ind w:left="118" w:right="150"/>
              <w:rPr>
                <w:sz w:val="24"/>
              </w:rPr>
            </w:pPr>
            <w:r>
              <w:rPr>
                <w:sz w:val="24"/>
              </w:rPr>
              <w:t>Địa chỉ đón kết quả thanh toán của đơn hàng sau khi đơn hàng được thanh toán thành công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buyer_fullname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Họ tên người thanh toán</w:t>
            </w:r>
          </w:p>
        </w:tc>
      </w:tr>
      <w:tr>
        <w:trPr>
          <w:trHeight w:val="558" w:hRule="atLeast"/>
        </w:trPr>
        <w:tc>
          <w:tcPr>
            <w:tcW w:w="2461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buyer_email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string(255)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6"/>
              <w:ind w:left="118"/>
              <w:rPr>
                <w:sz w:val="24"/>
              </w:rPr>
            </w:pPr>
            <w:r>
              <w:rPr>
                <w:sz w:val="24"/>
              </w:rPr>
              <w:t>Email người thanh toán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buyer_mobile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string(20)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Số điện thoại người thanh toán</w:t>
            </w:r>
          </w:p>
        </w:tc>
      </w:tr>
      <w:tr>
        <w:trPr>
          <w:trHeight w:val="558" w:hRule="atLeast"/>
        </w:trPr>
        <w:tc>
          <w:tcPr>
            <w:tcW w:w="2461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buyer_address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string(500)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6"/>
              <w:ind w:left="118"/>
              <w:rPr>
                <w:sz w:val="24"/>
              </w:rPr>
            </w:pPr>
            <w:r>
              <w:rPr>
                <w:sz w:val="24"/>
              </w:rPr>
              <w:t>Địa chỉ người thanh toán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transaction_id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Mã giao dịch thanh toán đơn hàng tại Ngân Lượng</w:t>
            </w:r>
          </w:p>
        </w:tc>
      </w:tr>
      <w:tr>
        <w:trPr>
          <w:trHeight w:val="1828" w:hRule="atLeast"/>
        </w:trPr>
        <w:tc>
          <w:tcPr>
            <w:tcW w:w="24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transaction_status</w:t>
            </w:r>
          </w:p>
        </w:tc>
        <w:tc>
          <w:tcPr>
            <w:tcW w:w="1532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6"/>
              <w:ind w:left="118"/>
              <w:rPr>
                <w:sz w:val="24"/>
              </w:rPr>
            </w:pPr>
            <w:r>
              <w:rPr>
                <w:sz w:val="24"/>
              </w:rPr>
              <w:t>Trạng thái thanh toán đơn hàng. Chi tiết xem trong mục III.5.b.</w:t>
            </w:r>
          </w:p>
          <w:p>
            <w:pPr>
              <w:pStyle w:val="TableParagraph"/>
              <w:spacing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276" w:lineRule="auto"/>
              <w:ind w:left="118" w:right="786"/>
              <w:rPr>
                <w:sz w:val="24"/>
              </w:rPr>
            </w:pPr>
            <w:r>
              <w:rPr>
                <w:sz w:val="24"/>
              </w:rPr>
              <w:t>Lưu ý: Đơn hàng thanh toán thành công khi giá trị transaction_status là 2 hoặc 4</w:t>
            </w:r>
          </w:p>
        </w:tc>
      </w:tr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transaction_amount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Số tiền người bán nhận được (chưa trừ phí giao dịch)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1532"/>
        <w:gridCol w:w="5769"/>
      </w:tblGrid>
      <w:tr>
        <w:trPr>
          <w:trHeight w:val="55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transaction_currency</w:t>
            </w:r>
          </w:p>
        </w:tc>
        <w:tc>
          <w:tcPr>
            <w:tcW w:w="1532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string(10)</w:t>
            </w:r>
          </w:p>
        </w:tc>
        <w:tc>
          <w:tcPr>
            <w:tcW w:w="5769" w:type="dxa"/>
          </w:tcPr>
          <w:p>
            <w:pPr>
              <w:pStyle w:val="TableParagraph"/>
              <w:spacing w:before="114"/>
              <w:ind w:left="118"/>
              <w:rPr>
                <w:sz w:val="24"/>
              </w:rPr>
            </w:pPr>
            <w:r>
              <w:rPr>
                <w:sz w:val="24"/>
              </w:rPr>
              <w:t>Loại tiền giao dịch. Giá trị mặc định là: vnd</w:t>
            </w:r>
          </w:p>
        </w:tc>
      </w:tr>
      <w:tr>
        <w:trPr>
          <w:trHeight w:val="875" w:hRule="atLeast"/>
        </w:trPr>
        <w:tc>
          <w:tcPr>
            <w:tcW w:w="2461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transaction_escrow</w:t>
            </w:r>
          </w:p>
        </w:tc>
        <w:tc>
          <w:tcPr>
            <w:tcW w:w="1532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769" w:type="dxa"/>
          </w:tcPr>
          <w:p>
            <w:pPr>
              <w:pStyle w:val="TableParagraph"/>
              <w:spacing w:line="276" w:lineRule="auto" w:before="114"/>
              <w:ind w:left="118" w:right="140"/>
              <w:rPr>
                <w:sz w:val="24"/>
              </w:rPr>
            </w:pPr>
            <w:r>
              <w:rPr>
                <w:sz w:val="24"/>
              </w:rPr>
              <w:t>Số ngày tạm giữ tiền giao dịch. Nếu giao dịch thanh toán ngay thì giá trị này là 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3"/>
        </w:numPr>
        <w:tabs>
          <w:tab w:pos="1121" w:val="left" w:leader="none"/>
        </w:tabs>
        <w:spacing w:line="240" w:lineRule="auto" w:before="90" w:after="0"/>
        <w:ind w:left="1120" w:right="0" w:hanging="361"/>
        <w:jc w:val="left"/>
        <w:rPr>
          <w:i/>
        </w:rPr>
      </w:pPr>
      <w:r>
        <w:rPr>
          <w:i/>
        </w:rPr>
        <w:t>Thông tin</w:t>
      </w:r>
      <w:r>
        <w:rPr>
          <w:i/>
          <w:spacing w:val="-3"/>
        </w:rPr>
        <w:t> </w:t>
      </w:r>
      <w:r>
        <w:rPr>
          <w:i/>
        </w:rPr>
        <w:t>thêm</w:t>
      </w:r>
    </w:p>
    <w:p>
      <w:pPr>
        <w:pStyle w:val="BodyText"/>
        <w:spacing w:before="7"/>
        <w:rPr>
          <w:b/>
          <w:i/>
        </w:rPr>
      </w:pPr>
    </w:p>
    <w:p>
      <w:pPr>
        <w:pStyle w:val="Heading2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</w:pPr>
      <w:bookmarkStart w:name="_TOC_250001" w:id="10"/>
      <w:r>
        <w:rPr/>
        <w:t>Bảng mã lỗi</w:t>
      </w:r>
      <w:r>
        <w:rPr>
          <w:spacing w:val="-1"/>
        </w:rPr>
        <w:t> </w:t>
      </w:r>
      <w:bookmarkEnd w:id="10"/>
      <w:r>
        <w:rPr/>
        <w:t>(response_code)</w:t>
      </w:r>
    </w:p>
    <w:p>
      <w:pPr>
        <w:pStyle w:val="BodyText"/>
        <w:spacing w:before="9"/>
        <w:rPr>
          <w:b/>
          <w:sz w:val="8"/>
        </w:rPr>
      </w:pPr>
    </w:p>
    <w:tbl>
      <w:tblPr>
        <w:tblW w:w="0" w:type="auto"/>
        <w:jc w:val="left"/>
        <w:tblInd w:w="124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8635"/>
      </w:tblGrid>
      <w:tr>
        <w:trPr>
          <w:trHeight w:val="558" w:hRule="atLeast"/>
        </w:trPr>
        <w:tc>
          <w:tcPr>
            <w:tcW w:w="1268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1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Mã trả về</w:t>
            </w:r>
          </w:p>
        </w:tc>
        <w:tc>
          <w:tcPr>
            <w:tcW w:w="863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1"/>
              <w:ind w:left="3992" w:right="39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Thành công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Lỗi không xác định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merchant_id không tồn tại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checksum không đúng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Không ghi nhận được đơn hàng trên cổng thanh toán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token_code không tồn tại hoặc không hợp lệ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Đơn hàng chưa được thanh toán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receiver_email không tồn tại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receiver_email đang bị khóa hoặc phong tỏa không thể giao dịch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function không đúng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version không đúng hoặc không tồn tại</w:t>
            </w:r>
          </w:p>
        </w:tc>
      </w:tr>
      <w:tr>
        <w:trPr>
          <w:trHeight w:val="559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Thiếu tham số đầu vào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order_code mã đơn hàng không hợp lệ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total_amount không hợp lệ</w:t>
            </w:r>
          </w:p>
        </w:tc>
      </w:tr>
      <w:tr>
        <w:trPr>
          <w:trHeight w:val="556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currency không hợp lệ</w:t>
            </w:r>
          </w:p>
        </w:tc>
      </w:tr>
      <w:tr>
        <w:trPr>
          <w:trHeight w:val="558" w:hRule="atLeast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language không hợp lệ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320" w:footer="1246" w:top="1260" w:bottom="1440" w:left="1040" w:right="700"/>
        </w:sectPr>
      </w:pP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1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8635"/>
      </w:tblGrid>
      <w:tr>
        <w:trPr>
          <w:trHeight w:val="556" w:hRule="atLeast"/>
        </w:trPr>
        <w:tc>
          <w:tcPr>
            <w:tcW w:w="1268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return_url không hợp lệ</w:t>
            </w:r>
          </w:p>
        </w:tc>
      </w:tr>
      <w:tr>
        <w:trPr>
          <w:trHeight w:val="556" w:hRule="atLeast"/>
        </w:trPr>
        <w:tc>
          <w:tcPr>
            <w:tcW w:w="1268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cancel_url không hợp lệ</w:t>
            </w:r>
          </w:p>
        </w:tc>
      </w:tr>
      <w:tr>
        <w:trPr>
          <w:trHeight w:val="558" w:hRule="atLeast"/>
        </w:trPr>
        <w:tc>
          <w:tcPr>
            <w:tcW w:w="1268" w:type="dxa"/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notify_url không hợp lệ</w:t>
            </w:r>
          </w:p>
        </w:tc>
      </w:tr>
      <w:tr>
        <w:trPr>
          <w:trHeight w:val="556" w:hRule="atLeast"/>
        </w:trPr>
        <w:tc>
          <w:tcPr>
            <w:tcW w:w="1268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buyer_fullname không hợp lệ</w:t>
            </w:r>
          </w:p>
        </w:tc>
      </w:tr>
      <w:tr>
        <w:trPr>
          <w:trHeight w:val="558" w:hRule="atLeast"/>
        </w:trPr>
        <w:tc>
          <w:tcPr>
            <w:tcW w:w="1268" w:type="dxa"/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buyer_email không hợp lệ</w:t>
            </w:r>
          </w:p>
        </w:tc>
      </w:tr>
      <w:tr>
        <w:trPr>
          <w:trHeight w:val="556" w:hRule="atLeast"/>
        </w:trPr>
        <w:tc>
          <w:tcPr>
            <w:tcW w:w="1268" w:type="dxa"/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buyer_mobile không hợp lệ</w:t>
            </w:r>
          </w:p>
        </w:tc>
      </w:tr>
      <w:tr>
        <w:trPr>
          <w:trHeight w:val="559" w:hRule="atLeast"/>
        </w:trPr>
        <w:tc>
          <w:tcPr>
            <w:tcW w:w="1268" w:type="dxa"/>
          </w:tcPr>
          <w:p>
            <w:pPr>
              <w:pStyle w:val="TableParagraph"/>
              <w:spacing w:before="117"/>
              <w:ind w:left="12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635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buyer_address không hợp lệ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2"/>
        <w:numPr>
          <w:ilvl w:val="0"/>
          <w:numId w:val="7"/>
        </w:numPr>
        <w:tabs>
          <w:tab w:pos="1121" w:val="left" w:leader="none"/>
        </w:tabs>
        <w:spacing w:line="240" w:lineRule="auto" w:before="90" w:after="0"/>
        <w:ind w:left="1120" w:right="0" w:hanging="361"/>
        <w:jc w:val="left"/>
      </w:pPr>
      <w:bookmarkStart w:name="_TOC_250000" w:id="11"/>
      <w:r>
        <w:rPr/>
        <w:t>Bảng trạng thái giao</w:t>
      </w:r>
      <w:r>
        <w:rPr>
          <w:spacing w:val="-1"/>
        </w:rPr>
        <w:t> </w:t>
      </w:r>
      <w:bookmarkEnd w:id="11"/>
      <w:r>
        <w:rPr/>
        <w:t>dịch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24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8654"/>
      </w:tblGrid>
      <w:tr>
        <w:trPr>
          <w:trHeight w:val="555" w:hRule="atLeast"/>
        </w:trPr>
        <w:tc>
          <w:tcPr>
            <w:tcW w:w="127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8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Mã trả về</w:t>
            </w:r>
          </w:p>
        </w:tc>
        <w:tc>
          <w:tcPr>
            <w:tcW w:w="8654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8"/>
              <w:ind w:left="4002" w:right="39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</w:t>
            </w:r>
          </w:p>
        </w:tc>
      </w:tr>
      <w:tr>
        <w:trPr>
          <w:trHeight w:val="558" w:hRule="atLeast"/>
        </w:trPr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Giao dịch chưa thanh toán</w:t>
            </w:r>
          </w:p>
        </w:tc>
      </w:tr>
      <w:tr>
        <w:trPr>
          <w:trHeight w:val="556" w:hRule="atLeast"/>
        </w:trPr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Giao dịch đã thanh toán, tuy nhiên số tiền trả cho người bán đang bị tạm giữ</w:t>
            </w:r>
          </w:p>
        </w:tc>
      </w:tr>
      <w:tr>
        <w:trPr>
          <w:trHeight w:val="559" w:hRule="atLeast"/>
        </w:trPr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7"/>
              <w:ind w:left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Giao dịch lỗi</w:t>
            </w:r>
          </w:p>
        </w:tc>
      </w:tr>
      <w:tr>
        <w:trPr>
          <w:trHeight w:val="556" w:hRule="atLeast"/>
        </w:trPr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ind w:left="1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Giao dịch thanh toán thành công</w:t>
            </w:r>
          </w:p>
        </w:tc>
      </w:tr>
      <w:tr>
        <w:trPr>
          <w:trHeight w:val="757" w:hRule="atLeast"/>
        </w:trPr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Đơn hàng đã quá hạn thanh toán</w:t>
            </w:r>
          </w:p>
        </w:tc>
      </w:tr>
    </w:tbl>
    <w:sectPr>
      <w:pgSz w:w="12240" w:h="15840"/>
      <w:pgMar w:header="320" w:footer="1246" w:top="1260" w:bottom="1440" w:left="10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8.685852pt;width:178.6pt;height:29.75pt;mso-position-horizontal-relative:page;mso-position-vertical-relative:page;z-index:-16427520" type="#_x0000_t202" filled="false" stroked="false">
          <v:textbox inset="0,0,0,0">
            <w:txbxContent>
              <w:p>
                <w:pPr>
                  <w:spacing w:line="273" w:lineRule="auto" w:before="21"/>
                  <w:ind w:left="20" w:right="0" w:firstLine="0"/>
                  <w:jc w:val="left"/>
                  <w:rPr>
                    <w:rFonts w:ascii="Caladea"/>
                    <w:i/>
                    <w:sz w:val="22"/>
                  </w:rPr>
                </w:pPr>
                <w:r>
                  <w:rPr>
                    <w:rFonts w:ascii="Caladea"/>
                    <w:i/>
                    <w:sz w:val="22"/>
                  </w:rPr>
                  <w:t>Skype: </w:t>
                </w:r>
                <w:hyperlink r:id="rId1">
                  <w:r>
                    <w:rPr>
                      <w:rFonts w:ascii="Caladea"/>
                      <w:i/>
                      <w:sz w:val="22"/>
                    </w:rPr>
                    <w:t>hotrokythuat02@nganluong.vn</w:t>
                  </w:r>
                </w:hyperlink>
                <w:r>
                  <w:rPr>
                    <w:rFonts w:ascii="Caladea"/>
                    <w:i/>
                    <w:sz w:val="22"/>
                  </w:rPr>
                  <w:t> </w:t>
                </w:r>
                <w:r>
                  <w:rPr>
                    <w:rFonts w:ascii="Caladea"/>
                    <w:i/>
                    <w:sz w:val="22"/>
                  </w:rPr>
                  <w:t>Mail: </w:t>
                </w:r>
                <w:hyperlink r:id="rId2">
                  <w:r>
                    <w:rPr>
                      <w:rFonts w:ascii="Caladea"/>
                      <w:i/>
                      <w:sz w:val="22"/>
                    </w:rPr>
                    <w:t>hotrokythuat@nganluong.vn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7.039978pt;margin-top:733.445862pt;width:17.8pt;height:14.95pt;mso-position-horizontal-relative:page;mso-position-vertical-relative:page;z-index:-1642700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aladea"/>
                    <w:i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adea"/>
                    <w:i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87424">
          <wp:simplePos x="0" y="0"/>
          <wp:positionH relativeFrom="page">
            <wp:posOffset>954414</wp:posOffset>
          </wp:positionH>
          <wp:positionV relativeFrom="page">
            <wp:posOffset>202882</wp:posOffset>
          </wp:positionV>
          <wp:extent cx="1273791" cy="27336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3791" cy="273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428544" from="261pt,36.400002pt" to="573pt,37.400002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309998pt;margin-top:21.092539pt;width:206.7pt;height:12.1pt;mso-position-horizontal-relative:page;mso-position-vertical-relative:page;z-index:-16428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NganLuong.vn – Tích hợp app mobile – version 2.7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11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decimalZero"/>
      <w:lvlText w:val="%1"/>
      <w:lvlJc w:val="left"/>
      <w:pPr>
        <w:ind w:left="498" w:hanging="300"/>
        <w:jc w:val="left"/>
      </w:pPr>
      <w:rPr>
        <w:rFonts w:hint="default" w:ascii="Times New Roman" w:hAnsi="Times New Roman" w:eastAsia="Times New Roman" w:cs="Times New Roman"/>
        <w:color w:val="FF0000"/>
        <w:spacing w:val="-2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119" w:hanging="30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39" w:hanging="3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59" w:hanging="3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979" w:hanging="3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599" w:hanging="3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218" w:hanging="3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838" w:hanging="3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458" w:hanging="30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00" w:hanging="360"/>
      </w:pPr>
      <w:rPr>
        <w:rFonts w:hint="default"/>
        <w:spacing w:val="-3"/>
        <w:w w:val="99"/>
        <w:lang w:val="vi" w:eastAsia="en-US" w:bidi="ar-SA"/>
      </w:rPr>
    </w:lvl>
    <w:lvl w:ilvl="1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64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8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7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35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0" w:hanging="360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20" w:hanging="514"/>
        <w:jc w:val="right"/>
      </w:pPr>
      <w:rPr>
        <w:rFonts w:hint="default" w:ascii="Times New Roman" w:hAnsi="Times New Roman" w:eastAsia="Times New Roman" w:cs="Times New Roman"/>
        <w:b/>
        <w:bCs/>
        <w:color w:val="365F91"/>
        <w:w w:val="99"/>
        <w:sz w:val="24"/>
        <w:szCs w:val="24"/>
        <w:lang w:val="vi" w:eastAsia="en-US" w:bidi="ar-SA"/>
      </w:rPr>
    </w:lvl>
    <w:lvl w:ilvl="1">
      <w:start w:val="1"/>
      <w:numFmt w:val="decimal"/>
      <w:lvlText w:val="%2."/>
      <w:lvlJc w:val="left"/>
      <w:pPr>
        <w:ind w:left="1120" w:hanging="360"/>
        <w:jc w:val="left"/>
      </w:pPr>
      <w:rPr>
        <w:rFonts w:hint="default" w:ascii="Times New Roman" w:hAnsi="Times New Roman" w:eastAsia="Times New Roman" w:cs="Times New Roman"/>
        <w:b/>
        <w:bCs/>
        <w:i/>
        <w:spacing w:val="-1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-"/>
      <w:lvlJc w:val="left"/>
      <w:pPr>
        <w:ind w:left="1840" w:hanging="360"/>
      </w:pPr>
      <w:rPr>
        <w:rFonts w:hint="default"/>
        <w:spacing w:val="-3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8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7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35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120" w:hanging="500"/>
        <w:jc w:val="left"/>
      </w:pPr>
      <w:rPr>
        <w:rFonts w:hint="default" w:ascii="Carlito" w:hAnsi="Carlito" w:eastAsia="Carlito" w:cs="Carlito"/>
        <w:w w:val="100"/>
        <w:sz w:val="22"/>
        <w:szCs w:val="22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360" w:hanging="521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375" w:hanging="5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91" w:hanging="5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6" w:hanging="5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22" w:hanging="5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37" w:hanging="5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53" w:hanging="5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68" w:hanging="52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39" w:hanging="44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2."/>
      <w:lvlJc w:val="left"/>
      <w:pPr>
        <w:ind w:left="1120" w:hanging="500"/>
        <w:jc w:val="left"/>
      </w:pPr>
      <w:rPr>
        <w:rFonts w:hint="default" w:ascii="Carlito" w:hAnsi="Carlito" w:eastAsia="Carlito" w:cs="Carlito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162" w:hanging="5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04" w:hanging="5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46" w:hanging="5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88" w:hanging="5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31" w:hanging="5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73" w:hanging="5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15" w:hanging="500"/>
      </w:pPr>
      <w:rPr>
        <w:rFonts w:hint="default"/>
        <w:lang w:val="vi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142"/>
      <w:ind w:left="839" w:hanging="440"/>
    </w:pPr>
    <w:rPr>
      <w:rFonts w:ascii="Carlito" w:hAnsi="Carlito" w:eastAsia="Carlito" w:cs="Carlito"/>
      <w:sz w:val="22"/>
      <w:szCs w:val="22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39"/>
      <w:ind w:left="1120" w:hanging="500"/>
    </w:pPr>
    <w:rPr>
      <w:rFonts w:ascii="Carlito" w:hAnsi="Carlito" w:eastAsia="Carlito" w:cs="Carlito"/>
      <w:sz w:val="22"/>
      <w:szCs w:val="22"/>
      <w:lang w:val="vi" w:eastAsia="en-US" w:bidi="ar-SA"/>
    </w:rPr>
  </w:style>
  <w:style w:styleId="TOC3" w:type="paragraph">
    <w:name w:val="TOC 3"/>
    <w:basedOn w:val="Normal"/>
    <w:uiPriority w:val="1"/>
    <w:qFormat/>
    <w:pPr>
      <w:spacing w:before="139"/>
      <w:ind w:left="1360" w:hanging="522"/>
    </w:pPr>
    <w:rPr>
      <w:rFonts w:ascii="Carlito" w:hAnsi="Carlito" w:eastAsia="Carlito" w:cs="Carlito"/>
      <w:sz w:val="22"/>
      <w:szCs w:val="22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468" w:right="17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2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1120" w:hanging="361"/>
      <w:outlineLvl w:val="3"/>
    </w:pPr>
    <w:rPr>
      <w:rFonts w:ascii="Times New Roman" w:hAnsi="Times New Roman" w:eastAsia="Times New Roman" w:cs="Times New Roman"/>
      <w:b/>
      <w:bCs/>
      <w:i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68" w:right="180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www.nganluong.vn/mobile_checkout_api_post.php" TargetMode="External"/><Relationship Id="rId13" Type="http://schemas.openxmlformats.org/officeDocument/2006/relationships/hyperlink" Target="http://www.nganluong.vn/nganluong/merchant.html" TargetMode="External"/><Relationship Id="rId14" Type="http://schemas.openxmlformats.org/officeDocument/2006/relationships/hyperlink" Target="http://www.nganluong.vn/service/order/check" TargetMode="External"/><Relationship Id="rId1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trokythuat02@nganluong.vn" TargetMode="External"/><Relationship Id="rId2" Type="http://schemas.openxmlformats.org/officeDocument/2006/relationships/hyperlink" Target="mailto:hotrokythuat@nganluong.vn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2021-11-12T08:18:36Z</dcterms:created>
  <dcterms:modified xsi:type="dcterms:W3CDTF">2021-11-12T08:18:36Z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2021-11-12T00:00:00Z</vt:filetime>
  </property>
</Properties>
</file>