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37C" w:rsidRPr="00FA4B93" w:rsidRDefault="00FA4B93" w:rsidP="00FA4B93">
      <w:pPr>
        <w:jc w:val="center"/>
        <w:rPr>
          <w:b/>
          <w:sz w:val="48"/>
          <w:szCs w:val="48"/>
        </w:rPr>
      </w:pPr>
      <w:r w:rsidRPr="00FA4B93">
        <w:rPr>
          <w:b/>
          <w:sz w:val="48"/>
          <w:szCs w:val="48"/>
        </w:rPr>
        <w:t>KẾ HOẠCH TUYỂN DỤNG NHÂN SỰ</w:t>
      </w:r>
    </w:p>
    <w:p w:rsidR="00FA4B93" w:rsidRPr="00FA4B93" w:rsidRDefault="00FA4B93" w:rsidP="00FA4B93">
      <w:pPr>
        <w:shd w:val="clear" w:color="auto" w:fill="FFFFFF"/>
        <w:spacing w:after="390" w:line="240" w:lineRule="auto"/>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Kế hoạch tuyển dụng nhân sự là bản kế hoạch do bộ phận nhân sự thực hiện, đệ trình lên ban lãnh đạo doanh nghiệp về số lượng nhân sự cần tuyển dụng trong tháng/năm dự kiến, nhằm đảm đủ số lượng nhân viên cho các phòng ban hoạt động hiệu quả. Bài viết dưới đây MISA AMIS sẽ hướng dẫn bạn thiết lập </w:t>
      </w:r>
      <w:r w:rsidRPr="00FA4B93">
        <w:rPr>
          <w:rFonts w:ascii="Arial" w:eastAsia="Times New Roman" w:hAnsi="Arial" w:cs="Arial"/>
          <w:color w:val="222222"/>
          <w:sz w:val="24"/>
          <w:szCs w:val="24"/>
        </w:rPr>
        <w:t>mẫu kế hoạch tuyển dụng nhân sự</w:t>
      </w:r>
      <w:r w:rsidRPr="00FA4B93">
        <w:rPr>
          <w:rFonts w:ascii="GoogleSans" w:eastAsia="Times New Roman" w:hAnsi="GoogleSans" w:cs="Times New Roman"/>
          <w:color w:val="222222"/>
          <w:sz w:val="24"/>
          <w:szCs w:val="24"/>
        </w:rPr>
        <w:t> phù hợp với thực trạng và mục tiêu kinh doanh mà công ty muốn đạt được.</w:t>
      </w:r>
      <w:bookmarkStart w:id="0" w:name="_GoBack"/>
      <w:bookmarkEnd w:id="0"/>
    </w:p>
    <w:p w:rsidR="00FA4B93" w:rsidRPr="00FA4B93" w:rsidRDefault="00FA4B93" w:rsidP="00FA4B93">
      <w:pPr>
        <w:shd w:val="clear" w:color="auto" w:fill="FFFFFF"/>
        <w:spacing w:after="390" w:line="240" w:lineRule="auto"/>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Về cơ bản, một mẫu kế hoạch tuyển dụng nhân sự cần được xây dựng thông qua 5 bước:</w:t>
      </w:r>
    </w:p>
    <w:p w:rsidR="00FA4B93" w:rsidRPr="00FA4B93" w:rsidRDefault="00FA4B93" w:rsidP="00FA4B93">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Xác định nhu cầu sử dụng nhân sự</w:t>
      </w:r>
    </w:p>
    <w:p w:rsidR="00FA4B93" w:rsidRPr="00FA4B93" w:rsidRDefault="00FA4B93" w:rsidP="00FA4B93">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Đánh giá thực trạng nhân sự tại doanh nghiệp</w:t>
      </w:r>
    </w:p>
    <w:p w:rsidR="00FA4B93" w:rsidRPr="00FA4B93" w:rsidRDefault="00FA4B93" w:rsidP="00FA4B93">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Lên kế hoạch tuyển dụng nhân sự tổng quan</w:t>
      </w:r>
    </w:p>
    <w:p w:rsidR="00FA4B93" w:rsidRPr="00FA4B93" w:rsidRDefault="00FA4B93" w:rsidP="00FA4B93">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Đệ trình ban lãnh đạo và điều chỉnh kế hoạch nếu có sai sót</w:t>
      </w:r>
    </w:p>
    <w:p w:rsidR="00FA4B93" w:rsidRPr="00FA4B93" w:rsidRDefault="00FA4B93" w:rsidP="00FA4B93">
      <w:pPr>
        <w:numPr>
          <w:ilvl w:val="0"/>
          <w:numId w:val="1"/>
        </w:numPr>
        <w:shd w:val="clear" w:color="auto" w:fill="FFFFFF"/>
        <w:spacing w:before="100" w:beforeAutospacing="1" w:after="15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Xây dựng mẫu kế hoạch tuyển dụng nhân sự chi tiết</w:t>
      </w:r>
    </w:p>
    <w:p w:rsidR="00FA4B93" w:rsidRPr="00FA4B93" w:rsidRDefault="00FA4B93" w:rsidP="00FA4B93">
      <w:pPr>
        <w:numPr>
          <w:ilvl w:val="0"/>
          <w:numId w:val="1"/>
        </w:numPr>
        <w:shd w:val="clear" w:color="auto" w:fill="FFFFFF"/>
        <w:spacing w:before="100" w:beforeAutospacing="1" w:after="0" w:line="240" w:lineRule="auto"/>
        <w:ind w:left="1035"/>
        <w:rPr>
          <w:rFonts w:ascii="GoogleSans" w:eastAsia="Times New Roman" w:hAnsi="GoogleSans" w:cs="Times New Roman"/>
          <w:color w:val="222222"/>
          <w:sz w:val="24"/>
          <w:szCs w:val="24"/>
        </w:rPr>
      </w:pPr>
      <w:r w:rsidRPr="00FA4B93">
        <w:rPr>
          <w:rFonts w:ascii="GoogleSans" w:eastAsia="Times New Roman" w:hAnsi="GoogleSans" w:cs="Times New Roman"/>
          <w:color w:val="222222"/>
          <w:sz w:val="24"/>
          <w:szCs w:val="24"/>
        </w:rPr>
        <w:t>Đánh giá, hiệu chỉnh kế hoạch hàng tháng để phù hợp với tình hình thực tế tại công ty</w:t>
      </w:r>
    </w:p>
    <w:p w:rsidR="00FA4B93" w:rsidRDefault="00FA4B93"/>
    <w:sectPr w:rsidR="00FA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82218"/>
    <w:multiLevelType w:val="multilevel"/>
    <w:tmpl w:val="5510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3"/>
    <w:rsid w:val="00176117"/>
    <w:rsid w:val="001E5C7C"/>
    <w:rsid w:val="00952ADE"/>
    <w:rsid w:val="00C22954"/>
    <w:rsid w:val="00E933E6"/>
    <w:rsid w:val="00F5370C"/>
    <w:rsid w:val="00FA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CEDD"/>
  <w15:chartTrackingRefBased/>
  <w15:docId w15:val="{C30C6CB6-7942-444A-A9AF-64930840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Cao</dc:creator>
  <cp:keywords/>
  <dc:description/>
  <cp:lastModifiedBy>Phong Cao</cp:lastModifiedBy>
  <cp:revision>1</cp:revision>
  <dcterms:created xsi:type="dcterms:W3CDTF">2022-01-08T02:19:00Z</dcterms:created>
  <dcterms:modified xsi:type="dcterms:W3CDTF">2022-01-08T02:19:00Z</dcterms:modified>
</cp:coreProperties>
</file>