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58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1: TRẮC NGHIỆM, chọn câu đúng nhất.</w:t>
      </w:r>
    </w:p>
    <w:tbl>
      <w:tblPr>
        <w:tblStyle w:val="Table1"/>
        <w:tblW w:w="112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2"/>
        <w:gridCol w:w="6288"/>
        <w:tblGridChange w:id="0">
          <w:tblGrid>
            <w:gridCol w:w="4962"/>
            <w:gridCol w:w="6288"/>
          </w:tblGrid>
        </w:tblGridChange>
      </w:tblGrid>
      <w:tr>
        <w:trPr>
          <w:trHeight w:val="1070" w:hRule="atLeast"/>
        </w:trPr>
        <w:tc>
          <w:tcPr/>
          <w:p w:rsidR="00000000" w:rsidDel="00000000" w:rsidP="00000000" w:rsidRDefault="00000000" w:rsidRPr="00000000" w14:paraId="00000002">
            <w:pPr>
              <w:tabs>
                <w:tab w:val="left" w:pos="5580"/>
              </w:tabs>
              <w:spacing w:after="12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1: Trong UML một lớp thường được biểu diễn dưới dạng?</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580"/>
              </w:tabs>
              <w:spacing w:after="0" w:before="12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Hình chữ nhật 2 ngăn</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Hình vuông 3 ngăn.</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Hình chữ nhật 3 ngăn.</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580"/>
              </w:tabs>
              <w:spacing w:after="12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Hình vuông 2 ngăn.</w:t>
            </w:r>
          </w:p>
          <w:p w:rsidR="00000000" w:rsidDel="00000000" w:rsidP="00000000" w:rsidRDefault="00000000" w:rsidRPr="00000000" w14:paraId="00000007">
            <w:pPr>
              <w:tabs>
                <w:tab w:val="left" w:pos="5580"/>
              </w:tabs>
              <w:spacing w:after="12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2: chúng ta có mấy loại lớp ở giai đoạn mô hình hóa cấu trúc?</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580"/>
              </w:tabs>
              <w:spacing w:after="0" w:before="12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3</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5580"/>
              </w:tabs>
              <w:spacing w:after="12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0C">
            <w:pPr>
              <w:tabs>
                <w:tab w:val="left" w:pos="5580"/>
              </w:tabs>
              <w:spacing w:after="12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3: analysis class gồm?</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580"/>
              </w:tabs>
              <w:spacing w:after="0" w:before="12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Boundary, Control, Entry.</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Boundary, Control, Object.</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Boundary, Control, Entity.</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5580"/>
              </w:tabs>
              <w:spacing w:after="12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đều sai.</w:t>
            </w:r>
          </w:p>
          <w:p w:rsidR="00000000" w:rsidDel="00000000" w:rsidP="00000000" w:rsidRDefault="00000000" w:rsidRPr="00000000" w14:paraId="00000011">
            <w:pPr>
              <w:tabs>
                <w:tab w:val="left" w:pos="5580"/>
              </w:tabs>
              <w:spacing w:after="12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4: Control là các lớp dùng để?</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580"/>
              </w:tabs>
              <w:spacing w:after="0" w:before="12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Kiểm soát các use case.</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Kiểm soát các actor.</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Kiểm soát dòng sự kiện của use case.</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580"/>
              </w:tabs>
              <w:spacing w:after="120" w:before="0" w:line="276"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Kiểm soát, điều khiển các lớp khác.</w:t>
            </w:r>
          </w:p>
          <w:p w:rsidR="00000000" w:rsidDel="00000000" w:rsidP="00000000" w:rsidRDefault="00000000" w:rsidRPr="00000000" w14:paraId="00000016">
            <w:pPr>
              <w:tabs>
                <w:tab w:val="left" w:pos="5580"/>
              </w:tabs>
              <w:spacing w:after="12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5: Phát biểu nào sau đây là không đúng về Entity class?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0" w:before="12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dùng để mô hình thông tin cần được lưu trữ.</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thể tìm thấy trong các luồng sự kiện.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Được dùng để mô hình thông tin cần được lưu trữ tạm thời trong quá trình xử lý.</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580"/>
              </w:tabs>
              <w:spacing w:after="12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UML, chúng được gán stereotype &lt;&lt;entity&gt;&gt;.</w:t>
            </w:r>
          </w:p>
        </w:tc>
        <w:tc>
          <w:tcPr/>
          <w:p w:rsidR="00000000" w:rsidDel="00000000" w:rsidP="00000000" w:rsidRDefault="00000000" w:rsidRPr="00000000" w14:paraId="0000001B">
            <w:pPr>
              <w:tabs>
                <w:tab w:val="left" w:pos="5580"/>
              </w:tabs>
              <w:spacing w:after="120" w:before="12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6: Class diagram dùng để?</w:t>
            </w:r>
          </w:p>
          <w:p w:rsidR="00000000" w:rsidDel="00000000" w:rsidP="00000000" w:rsidRDefault="00000000" w:rsidRPr="00000000" w14:paraId="0000001C">
            <w:pPr>
              <w:numPr>
                <w:ilvl w:val="0"/>
                <w:numId w:val="5"/>
              </w:numPr>
              <w:tabs>
                <w:tab w:val="left" w:pos="5580"/>
              </w:tabs>
              <w:spacing w:after="0" w:before="120" w:line="27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Thể hiện cấu trúc thông tin của các lớp.</w:t>
            </w:r>
          </w:p>
          <w:p w:rsidR="00000000" w:rsidDel="00000000" w:rsidP="00000000" w:rsidRDefault="00000000" w:rsidRPr="00000000" w14:paraId="0000001D">
            <w:pPr>
              <w:numPr>
                <w:ilvl w:val="0"/>
                <w:numId w:val="5"/>
              </w:numPr>
              <w:tabs>
                <w:tab w:val="left" w:pos="5580"/>
              </w:tabs>
              <w:spacing w:after="0" w:before="0" w:line="27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Thể hiện thông tin các lớp và mối quan hệ giữa các thuộc tính của chúng.</w:t>
            </w:r>
          </w:p>
          <w:p w:rsidR="00000000" w:rsidDel="00000000" w:rsidP="00000000" w:rsidRDefault="00000000" w:rsidRPr="00000000" w14:paraId="0000001E">
            <w:pPr>
              <w:numPr>
                <w:ilvl w:val="0"/>
                <w:numId w:val="5"/>
              </w:numPr>
              <w:tabs>
                <w:tab w:val="left" w:pos="5580"/>
              </w:tabs>
              <w:spacing w:after="0" w:before="0" w:line="27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Thể hiện thông tin các lớp và mối quan hệ giữa các hành vi của chúng.</w:t>
            </w:r>
          </w:p>
          <w:p w:rsidR="00000000" w:rsidDel="00000000" w:rsidP="00000000" w:rsidRDefault="00000000" w:rsidRPr="00000000" w14:paraId="0000001F">
            <w:pPr>
              <w:numPr>
                <w:ilvl w:val="0"/>
                <w:numId w:val="5"/>
              </w:numPr>
              <w:tabs>
                <w:tab w:val="left" w:pos="5580"/>
              </w:tabs>
              <w:spacing w:after="0" w:before="0" w:line="276" w:lineRule="auto"/>
              <w:ind w:left="720" w:hanging="360"/>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Thể hiện thông tin các lớp và mối quan hệ giữa các lớp.</w:t>
            </w:r>
          </w:p>
          <w:p w:rsidR="00000000" w:rsidDel="00000000" w:rsidP="00000000" w:rsidRDefault="00000000" w:rsidRPr="00000000" w14:paraId="00000020">
            <w:pPr>
              <w:tabs>
                <w:tab w:val="left" w:pos="5580"/>
              </w:tabs>
              <w:spacing w:after="120" w:before="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7: biểu đồ lớp được xây dựng cơ bản qua mấy bước?</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80"/>
              </w:tabs>
              <w:spacing w:after="0" w:before="12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80"/>
              </w:tabs>
              <w:spacing w:after="120" w:before="0" w:line="276"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Tất cả đều sai.</w:t>
            </w:r>
          </w:p>
          <w:p w:rsidR="00000000" w:rsidDel="00000000" w:rsidP="00000000" w:rsidRDefault="00000000" w:rsidRPr="00000000" w14:paraId="00000025">
            <w:pPr>
              <w:tabs>
                <w:tab w:val="left" w:pos="5580"/>
              </w:tabs>
              <w:spacing w:after="12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8: Giữa các lớp có thể có bao nhiêu mối liên quan?</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580"/>
              </w:tabs>
              <w:spacing w:after="0" w:before="12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4</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580"/>
              </w:tabs>
              <w:spacing w:after="12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w:t>
            </w:r>
          </w:p>
          <w:p w:rsidR="00000000" w:rsidDel="00000000" w:rsidP="00000000" w:rsidRDefault="00000000" w:rsidRPr="00000000" w14:paraId="0000002A">
            <w:pPr>
              <w:tabs>
                <w:tab w:val="left" w:pos="5580"/>
              </w:tabs>
              <w:spacing w:after="12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9: Cách nào sau đây không phải là cách tiếp cận xác định lớp?</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580"/>
              </w:tabs>
              <w:spacing w:after="0" w:before="12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Tiếp cận theo cụm danh từ.</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Tiếp cận theo cụm tính từ.</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Tiếp cận theo cụm động từ.</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580"/>
              </w:tabs>
              <w:spacing w:after="120" w:before="0" w:line="276"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b &amp; c không phải cách tiếp cận xác định lớp.</w:t>
            </w:r>
          </w:p>
          <w:p w:rsidR="00000000" w:rsidDel="00000000" w:rsidP="00000000" w:rsidRDefault="00000000" w:rsidRPr="00000000" w14:paraId="0000002F">
            <w:pPr>
              <w:tabs>
                <w:tab w:val="left" w:pos="5580"/>
              </w:tabs>
              <w:spacing w:after="12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10: Để thể hiện cho mối quan hệ của các lớp ta cần?</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580"/>
              </w:tabs>
              <w:spacing w:after="0" w:before="12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Xác định mối kết hợp của các lớp.</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702"/>
                <w:tab w:val="left" w:pos="558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Xác định bản số (tính nhiều) cho mối kết hợp.</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580"/>
              </w:tabs>
              <w:spacing w:after="0" w:before="0" w:line="276" w:lineRule="auto"/>
              <w:ind w:left="720" w:right="0" w:hanging="360"/>
              <w:jc w:val="both"/>
              <w:rPr>
                <w:rFonts w:ascii="Times New Roman" w:cs="Times New Roman" w:eastAsia="Times New Roman" w:hAnsi="Times New Roman"/>
                <w:b w:val="1"/>
                <w:i w:val="0"/>
                <w:smallCaps w:val="0"/>
                <w:strike w:val="0"/>
                <w:color w:val="ff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Cả 2 công việc a &amp; b.</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580"/>
              </w:tabs>
              <w:spacing w:after="12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đều sai.</w:t>
            </w:r>
          </w:p>
        </w:tc>
      </w:tr>
    </w:tbl>
    <w:p w:rsidR="00000000" w:rsidDel="00000000" w:rsidP="00000000" w:rsidRDefault="00000000" w:rsidRPr="00000000" w14:paraId="00000034">
      <w:pPr>
        <w:tabs>
          <w:tab w:val="left" w:pos="558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PHÂN 2: BÀI TẬP</w:t>
      </w:r>
    </w:p>
    <w:p w:rsidR="00000000" w:rsidDel="00000000" w:rsidP="00000000" w:rsidRDefault="00000000" w:rsidRPr="00000000" w14:paraId="00000035">
      <w:pPr>
        <w:tabs>
          <w:tab w:val="center" w:pos="4288"/>
          <w:tab w:val="left" w:pos="5580"/>
        </w:tabs>
        <w:spacing w:after="0"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Cho nghiệp vụ một Đại lý A bán nước giải khát như sau:</w:t>
      </w:r>
    </w:p>
    <w:p w:rsidR="00000000" w:rsidDel="00000000" w:rsidP="00000000" w:rsidRDefault="00000000" w:rsidRPr="00000000" w14:paraId="00000036">
      <w:pPr>
        <w:tabs>
          <w:tab w:val="center" w:pos="4288"/>
          <w:tab w:val="left" w:pos="5580"/>
        </w:tabs>
        <w:spacing w:after="0"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Đại lý bán đủ </w:t>
      </w:r>
      <w:r w:rsidDel="00000000" w:rsidR="00000000" w:rsidRPr="00000000">
        <w:rPr>
          <w:rFonts w:ascii="Times New Roman" w:cs="Times New Roman" w:eastAsia="Times New Roman" w:hAnsi="Times New Roman"/>
          <w:sz w:val="32"/>
          <w:szCs w:val="32"/>
          <w:rtl w:val="0"/>
        </w:rPr>
        <w:t xml:space="preserve">loại nước</w:t>
      </w: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giải khát, rượu, bia,… Các loại nước thuộc nhiều </w:t>
      </w:r>
      <w:r w:rsidDel="00000000" w:rsidR="00000000" w:rsidRPr="00000000">
        <w:rPr>
          <w:rFonts w:ascii="Times New Roman" w:cs="Times New Roman" w:eastAsia="Times New Roman" w:hAnsi="Times New Roman"/>
          <w:sz w:val="32"/>
          <w:szCs w:val="32"/>
          <w:rtl w:val="0"/>
        </w:rPr>
        <w:t xml:space="preserve">Thương hiệu</w:t>
      </w:r>
      <w:r w:rsidDel="00000000" w:rsidR="00000000" w:rsidRPr="00000000">
        <w:rPr>
          <w:rFonts w:ascii="Times New Roman" w:cs="Times New Roman" w:eastAsia="Times New Roman" w:hAnsi="Times New Roman"/>
          <w:color w:val="000000"/>
          <w:sz w:val="32"/>
          <w:szCs w:val="32"/>
          <w:rtl w:val="0"/>
        </w:rPr>
        <w:t xml:space="preserve"> khác nhau ( ví dụ: Cocacola, Heineiken,…) và có </w:t>
      </w:r>
      <w:r w:rsidDel="00000000" w:rsidR="00000000" w:rsidRPr="00000000">
        <w:rPr>
          <w:rFonts w:ascii="Times New Roman" w:cs="Times New Roman" w:eastAsia="Times New Roman" w:hAnsi="Times New Roman"/>
          <w:sz w:val="32"/>
          <w:szCs w:val="32"/>
          <w:rtl w:val="0"/>
        </w:rPr>
        <w:t xml:space="preserve">giá bán</w:t>
      </w:r>
      <w:r w:rsidDel="00000000" w:rsidR="00000000" w:rsidRPr="00000000">
        <w:rPr>
          <w:rFonts w:ascii="Times New Roman" w:cs="Times New Roman" w:eastAsia="Times New Roman" w:hAnsi="Times New Roman"/>
          <w:color w:val="4f81bd"/>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khác nhau. </w:t>
      </w:r>
    </w:p>
    <w:p w:rsidR="00000000" w:rsidDel="00000000" w:rsidP="00000000" w:rsidRDefault="00000000" w:rsidRPr="00000000" w14:paraId="00000037">
      <w:pPr>
        <w:tabs>
          <w:tab w:val="center" w:pos="4288"/>
          <w:tab w:val="left" w:pos="5580"/>
        </w:tabs>
        <w:spacing w:after="0"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Mỗi lần khách đến mua nước, sau khi kiểm tra các mặt hàng và số lượng cần mua, Đại lý lập một </w:t>
      </w:r>
      <w:r w:rsidDel="00000000" w:rsidR="00000000" w:rsidRPr="00000000">
        <w:rPr>
          <w:rFonts w:ascii="Times New Roman" w:cs="Times New Roman" w:eastAsia="Times New Roman" w:hAnsi="Times New Roman"/>
          <w:sz w:val="32"/>
          <w:szCs w:val="32"/>
          <w:rtl w:val="0"/>
        </w:rPr>
        <w:t xml:space="preserve">hóa đơn</w:t>
      </w:r>
      <w:r w:rsidDel="00000000" w:rsidR="00000000" w:rsidRPr="00000000">
        <w:rPr>
          <w:rFonts w:ascii="Times New Roman" w:cs="Times New Roman" w:eastAsia="Times New Roman" w:hAnsi="Times New Roman"/>
          <w:color w:val="000000"/>
          <w:sz w:val="32"/>
          <w:szCs w:val="32"/>
          <w:rtl w:val="0"/>
        </w:rPr>
        <w:t xml:space="preserve"> trong đó có hóa đơn trong đó có ghi các thông tin về </w:t>
      </w:r>
      <w:r w:rsidDel="00000000" w:rsidR="00000000" w:rsidRPr="00000000">
        <w:rPr>
          <w:rFonts w:ascii="Times New Roman" w:cs="Times New Roman" w:eastAsia="Times New Roman" w:hAnsi="Times New Roman"/>
          <w:sz w:val="32"/>
          <w:szCs w:val="32"/>
          <w:rtl w:val="0"/>
        </w:rPr>
        <w:t xml:space="preserve">khách hàng</w:t>
      </w: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và chi tiết các loại nước trong mỗi hiệu cùng số lượng, số tiền tương ứng và tổng tiền phải trả. Khách sẽ thanh toán và nhận hàng ở bộ phận giao hàng. </w:t>
      </w:r>
    </w:p>
    <w:p w:rsidR="00000000" w:rsidDel="00000000" w:rsidP="00000000" w:rsidRDefault="00000000" w:rsidRPr="00000000" w14:paraId="00000038">
      <w:pPr>
        <w:tabs>
          <w:tab w:val="center" w:pos="4288"/>
          <w:tab w:val="left" w:pos="5580"/>
        </w:tabs>
        <w:spacing w:after="0"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Cuối mỗi ngày, Đại lý kiểm tra lượng hàng còn trong kho mỗi loại nước của mỗi hiệu, nếu lượng tồn ở dưới mức tối thiểu thì Đại lý sẽ đặt mua thêm trong ngày hôm sau. Mỗi loại nước trong mỗi</w:t>
      </w: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color w:val="000000"/>
          <w:sz w:val="32"/>
          <w:szCs w:val="32"/>
          <w:rtl w:val="0"/>
        </w:rPr>
        <w:t xml:space="preserve"> cung cấp tại một nơi duy nhất gọi là đơn vị cung ứng</w:t>
      </w:r>
      <w:r w:rsidDel="00000000" w:rsidR="00000000" w:rsidRPr="00000000">
        <w:rPr>
          <w:rFonts w:ascii="Times New Roman" w:cs="Times New Roman" w:eastAsia="Times New Roman" w:hAnsi="Times New Roman"/>
          <w:color w:val="ff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Mỗi lần đặt hàng</w:t>
        <w:tab/>
        <w:t xml:space="preserve"> thì Đại lý sẽ điền vào một phiếu đặt hàng trong đó có ghi ngày đặt, số lượng cho từng loại.</w:t>
      </w:r>
    </w:p>
    <w:p w:rsidR="00000000" w:rsidDel="00000000" w:rsidP="00000000" w:rsidRDefault="00000000" w:rsidRPr="00000000" w14:paraId="00000039">
      <w:pPr>
        <w:tabs>
          <w:tab w:val="center" w:pos="4288"/>
          <w:tab w:val="left" w:pos="5580"/>
        </w:tabs>
        <w:spacing w:after="0"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Mỗi lần giao hàng sẽ có một phiếu giao hàng trong đó có chi tiết các loại nước, đơn giá, số tiền tương ứng cho loại đó và số tiền tổng cộng phải trả. Đại lý phải thanh toán cho nhà cung ứng ngay khi nhận hàng. </w:t>
      </w:r>
    </w:p>
    <w:p w:rsidR="00000000" w:rsidDel="00000000" w:rsidP="00000000" w:rsidRDefault="00000000" w:rsidRPr="00000000" w14:paraId="0000003A">
      <w:pPr>
        <w:tabs>
          <w:tab w:val="center" w:pos="4288"/>
          <w:tab w:val="left" w:pos="5580"/>
        </w:tabs>
        <w:spacing w:after="0"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Trong phần này, nhóm hãy: </w:t>
      </w:r>
      <w:r w:rsidDel="00000000" w:rsidR="00000000" w:rsidRPr="00000000">
        <w:rPr>
          <w:rFonts w:ascii="Times New Roman" w:cs="Times New Roman" w:eastAsia="Times New Roman" w:hAnsi="Times New Roman"/>
          <w:b w:val="1"/>
          <w:color w:val="000000"/>
          <w:sz w:val="32"/>
          <w:szCs w:val="32"/>
          <w:rtl w:val="0"/>
        </w:rPr>
        <w:t xml:space="preserve">xác định các lớp, các thuộc tính + phương thức cơ bản của các lớp và vẽ biểu đồ lớp</w:t>
      </w:r>
      <w:r w:rsidDel="00000000" w:rsidR="00000000" w:rsidRPr="00000000">
        <w:rPr>
          <w:rFonts w:ascii="Times New Roman" w:cs="Times New Roman" w:eastAsia="Times New Roman" w:hAnsi="Times New Roman"/>
          <w:color w:val="000000"/>
          <w:sz w:val="32"/>
          <w:szCs w:val="32"/>
          <w:rtl w:val="0"/>
        </w:rPr>
        <w:t xml:space="preserve"> để thể hiện cấu trúc dữ liệu sơ bộ của hệ thống.</w:t>
      </w:r>
    </w:p>
    <w:p w:rsidR="00000000" w:rsidDel="00000000" w:rsidP="00000000" w:rsidRDefault="00000000" w:rsidRPr="00000000" w14:paraId="0000003B">
      <w:pPr>
        <w:tabs>
          <w:tab w:val="center" w:pos="4288"/>
          <w:tab w:val="left" w:pos="5580"/>
        </w:tabs>
        <w:spacing w:after="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Bài làm:</w:t>
      </w:r>
    </w:p>
    <w:p w:rsidR="00000000" w:rsidDel="00000000" w:rsidP="00000000" w:rsidRDefault="00000000" w:rsidRPr="00000000" w14:paraId="0000003C">
      <w:pPr>
        <w:tabs>
          <w:tab w:val="center" w:pos="4288"/>
          <w:tab w:val="left" w:pos="5580"/>
        </w:tabs>
        <w:spacing w:after="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D">
      <w:pPr>
        <w:tabs>
          <w:tab w:val="center" w:pos="4288"/>
          <w:tab w:val="left" w:pos="5580"/>
        </w:tabs>
        <w:spacing w:after="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7040880" cy="4660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04088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center" w:pos="4288"/>
          <w:tab w:val="left" w:pos="5580"/>
        </w:tabs>
        <w:spacing w:after="0" w:line="360" w:lineRule="auto"/>
        <w:jc w:val="both"/>
        <w:rPr>
          <w:rFonts w:ascii="Times New Roman" w:cs="Times New Roman" w:eastAsia="Times New Roman" w:hAnsi="Times New Roman"/>
          <w:sz w:val="32"/>
          <w:szCs w:val="32"/>
        </w:rPr>
      </w:pPr>
      <w:r w:rsidDel="00000000" w:rsidR="00000000" w:rsidRPr="00000000">
        <w:rPr>
          <w:rtl w:val="0"/>
        </w:rPr>
      </w:r>
    </w:p>
    <w:sectPr>
      <w:pgSz w:h="15840" w:w="12240" w:orient="portrait"/>
      <w:pgMar w:bottom="576" w:top="576" w:left="576" w:right="576"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