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color w:val="auto"/>
          <w:sz w:val="28"/>
          <w:szCs w:val="28"/>
          <w:lang w:val="en-US"/>
        </w:rPr>
      </w:pPr>
      <w:r>
        <w:rPr>
          <w:rFonts w:hint="default" w:ascii="Arial" w:hAnsi="Arial" w:cs="Arial"/>
          <w:color w:val="auto"/>
          <w:sz w:val="28"/>
          <w:szCs w:val="28"/>
          <w:lang w:val="en-US"/>
        </w:rPr>
        <w:t>Trần Trọng Ninh</w:t>
      </w:r>
    </w:p>
    <w:p>
      <w:pPr>
        <w:jc w:val="both"/>
        <w:rPr>
          <w:rFonts w:hint="default" w:ascii="Arial" w:hAnsi="Arial" w:cs="Arial"/>
          <w:color w:val="auto"/>
          <w:sz w:val="28"/>
          <w:szCs w:val="28"/>
          <w:lang w:val="en-US"/>
        </w:rPr>
      </w:pPr>
      <w:r>
        <w:rPr>
          <w:rFonts w:hint="default" w:ascii="Arial" w:hAnsi="Arial" w:cs="Arial"/>
          <w:color w:val="auto"/>
          <w:sz w:val="28"/>
          <w:szCs w:val="28"/>
          <w:lang w:val="en-US"/>
        </w:rPr>
        <w:t>3118410319</w:t>
      </w:r>
    </w:p>
    <w:p>
      <w:pPr>
        <w:jc w:val="center"/>
        <w:rPr>
          <w:rFonts w:hint="default" w:ascii="Arial" w:hAnsi="Arial" w:cs="Arial"/>
          <w:b/>
          <w:bCs/>
          <w:color w:val="auto"/>
          <w:sz w:val="40"/>
          <w:szCs w:val="40"/>
          <w:lang w:val="en-US"/>
        </w:rPr>
      </w:pPr>
      <w:r>
        <w:rPr>
          <w:rFonts w:hint="default" w:ascii="Arial" w:hAnsi="Arial" w:cs="Arial"/>
          <w:b/>
          <w:bCs/>
          <w:color w:val="auto"/>
          <w:sz w:val="40"/>
          <w:szCs w:val="40"/>
          <w:lang w:val="en-US"/>
        </w:rPr>
        <w:t>C2B</w:t>
      </w:r>
    </w:p>
    <w:p>
      <w:pPr>
        <w:jc w:val="both"/>
        <w:rPr>
          <w:rFonts w:hint="default" w:ascii="Arial" w:hAnsi="Arial" w:cs="Arial"/>
          <w:b/>
          <w:bCs/>
          <w:color w:val="auto"/>
          <w:sz w:val="28"/>
          <w:szCs w:val="28"/>
          <w:lang w:val="en-US"/>
        </w:rPr>
      </w:pPr>
      <w:r>
        <w:rPr>
          <w:rFonts w:hint="default" w:ascii="Arial" w:hAnsi="Arial" w:cs="Arial"/>
          <w:b/>
          <w:bCs/>
          <w:color w:val="auto"/>
          <w:sz w:val="32"/>
          <w:szCs w:val="32"/>
          <w:lang w:val="en-US"/>
        </w:rPr>
        <w:t>Định nghĩa</w:t>
      </w:r>
      <w:r>
        <w:rPr>
          <w:rFonts w:hint="default" w:ascii="Arial" w:hAnsi="Arial" w:cs="Arial"/>
          <w:b/>
          <w:bCs/>
          <w:color w:val="auto"/>
          <w:sz w:val="28"/>
          <w:szCs w:val="28"/>
          <w:lang w:val="en-US"/>
        </w:rPr>
        <w:t>:</w:t>
      </w:r>
    </w:p>
    <w:p>
      <w:pPr>
        <w:ind w:firstLine="720" w:firstLineChars="0"/>
        <w:jc w:val="both"/>
        <w:rPr>
          <w:rFonts w:hint="default" w:ascii="Arial" w:hAnsi="Arial" w:eastAsia="RobotoCondensed-Bold" w:cs="Arial"/>
          <w:i w:val="0"/>
          <w:iCs w:val="0"/>
          <w:caps w:val="0"/>
          <w:color w:val="auto"/>
          <w:spacing w:val="0"/>
          <w:sz w:val="28"/>
          <w:szCs w:val="28"/>
        </w:rPr>
      </w:pPr>
      <w:r>
        <w:rPr>
          <w:rFonts w:hint="default" w:ascii="Arial" w:hAnsi="Arial" w:eastAsia="RobotoCondensed-Bold" w:cs="Arial"/>
          <w:i w:val="0"/>
          <w:iCs w:val="0"/>
          <w:caps w:val="0"/>
          <w:color w:val="auto"/>
          <w:spacing w:val="0"/>
          <w:sz w:val="28"/>
          <w:szCs w:val="28"/>
        </w:rPr>
        <w:t>C2B (tiếng Anh: Consumer To Business) là mô hình kinh doanh trong đó người tiêu dùng tạo ra giá trị và bán lại giá trị đó cho doanh nghiệp. C2B là một mô hình tương đối mới, vì thế các vấn đề pháp lí tiềm ẩn vẫn chưa được giải quyết triệt để.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720" w:firstLineChars="0"/>
        <w:rPr>
          <w:rFonts w:hint="default" w:ascii="Arial" w:hAnsi="Arial" w:eastAsia="roboto-regular" w:cs="Arial"/>
          <w:caps w:val="0"/>
          <w:color w:val="auto"/>
          <w:spacing w:val="0"/>
          <w:sz w:val="28"/>
          <w:szCs w:val="28"/>
        </w:rPr>
      </w:pPr>
      <w:r>
        <w:rPr>
          <w:rFonts w:hint="default" w:ascii="Arial" w:hAnsi="Arial" w:eastAsia="roboto-regular" w:cs="Arial"/>
          <w:caps w:val="0"/>
          <w:color w:val="auto"/>
          <w:spacing w:val="0"/>
          <w:sz w:val="28"/>
          <w:szCs w:val="28"/>
          <w:bdr w:val="none" w:color="auto" w:sz="0" w:space="0"/>
        </w:rPr>
        <w:t>Trái ngược với khái niệm phổ biến về </w:t>
      </w:r>
      <w:r>
        <w:rPr>
          <w:rFonts w:hint="default" w:ascii="Arial" w:hAnsi="Arial" w:eastAsia="roboto-regular" w:cs="Arial"/>
          <w:caps w:val="0"/>
          <w:color w:val="auto"/>
          <w:spacing w:val="0"/>
          <w:sz w:val="28"/>
          <w:szCs w:val="28"/>
          <w:u w:val="none"/>
          <w:bdr w:val="none" w:color="auto" w:sz="0" w:space="0"/>
        </w:rPr>
        <w:fldChar w:fldCharType="begin"/>
      </w:r>
      <w:r>
        <w:rPr>
          <w:rFonts w:hint="default" w:ascii="Arial" w:hAnsi="Arial" w:eastAsia="roboto-regular" w:cs="Arial"/>
          <w:caps w:val="0"/>
          <w:color w:val="auto"/>
          <w:spacing w:val="0"/>
          <w:sz w:val="28"/>
          <w:szCs w:val="28"/>
          <w:u w:val="none"/>
          <w:bdr w:val="none" w:color="auto" w:sz="0" w:space="0"/>
        </w:rPr>
        <w:instrText xml:space="preserve"> HYPERLINK "https://vietnambiz.vn/b2c-la-gi-cac-loai-mo-hinh-kinh-doanh-b2c-20190808100636765.htm" \o "B2C" </w:instrText>
      </w:r>
      <w:r>
        <w:rPr>
          <w:rFonts w:hint="default" w:ascii="Arial" w:hAnsi="Arial" w:eastAsia="roboto-regular" w:cs="Arial"/>
          <w:caps w:val="0"/>
          <w:color w:val="auto"/>
          <w:spacing w:val="0"/>
          <w:sz w:val="28"/>
          <w:szCs w:val="28"/>
          <w:u w:val="none"/>
          <w:bdr w:val="none" w:color="auto" w:sz="0" w:space="0"/>
        </w:rPr>
        <w:fldChar w:fldCharType="separate"/>
      </w:r>
      <w:r>
        <w:rPr>
          <w:rStyle w:val="4"/>
          <w:rFonts w:hint="default" w:ascii="Arial" w:hAnsi="Arial" w:eastAsia="roboto-regular" w:cs="Arial"/>
          <w:caps w:val="0"/>
          <w:color w:val="auto"/>
          <w:spacing w:val="0"/>
          <w:sz w:val="28"/>
          <w:szCs w:val="28"/>
          <w:u w:val="none"/>
          <w:bdr w:val="none" w:color="auto" w:sz="0" w:space="0"/>
        </w:rPr>
        <w:t>B2C</w:t>
      </w:r>
      <w:r>
        <w:rPr>
          <w:rFonts w:hint="default" w:ascii="Arial" w:hAnsi="Arial" w:eastAsia="roboto-regular" w:cs="Arial"/>
          <w:caps w:val="0"/>
          <w:color w:val="auto"/>
          <w:spacing w:val="0"/>
          <w:sz w:val="28"/>
          <w:szCs w:val="28"/>
          <w:u w:val="none"/>
          <w:bdr w:val="none" w:color="auto" w:sz="0" w:space="0"/>
        </w:rPr>
        <w:fldChar w:fldCharType="end"/>
      </w:r>
      <w:r>
        <w:rPr>
          <w:rFonts w:hint="default" w:ascii="Arial" w:hAnsi="Arial" w:eastAsia="roboto-regular" w:cs="Arial"/>
          <w:caps w:val="0"/>
          <w:color w:val="auto"/>
          <w:spacing w:val="0"/>
          <w:sz w:val="28"/>
          <w:szCs w:val="28"/>
          <w:bdr w:val="none" w:color="auto" w:sz="0" w:space="0"/>
        </w:rPr>
        <w:t> nơi các công ty cung cấp hàng hóa và dịch vụ cho người tiêu dùng cuối, mô hình C2B cho phép doanh nghiệp trích xuất giá trị từ người tiêu dùng và ngược lại.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720" w:firstLineChars="0"/>
        <w:rPr>
          <w:rFonts w:hint="default" w:ascii="Arial" w:hAnsi="Arial" w:eastAsia="roboto-regular" w:cs="Arial"/>
          <w:caps w:val="0"/>
          <w:color w:val="auto"/>
          <w:spacing w:val="0"/>
          <w:sz w:val="28"/>
          <w:szCs w:val="28"/>
          <w:bdr w:val="none" w:color="auto" w:sz="0" w:space="0"/>
        </w:rPr>
      </w:pPr>
      <w:r>
        <w:rPr>
          <w:rFonts w:hint="default" w:ascii="Arial" w:hAnsi="Arial" w:eastAsia="roboto-regular" w:cs="Arial"/>
          <w:b/>
          <w:bCs/>
          <w:caps w:val="0"/>
          <w:color w:val="auto"/>
          <w:spacing w:val="0"/>
          <w:sz w:val="28"/>
          <w:szCs w:val="28"/>
          <w:bdr w:val="none" w:color="auto" w:sz="0" w:space="0"/>
        </w:rPr>
        <w:t>Ví dụ:</w:t>
      </w:r>
      <w:r>
        <w:rPr>
          <w:rFonts w:hint="default" w:ascii="Arial" w:hAnsi="Arial" w:eastAsia="roboto-regular" w:cs="Arial"/>
          <w:caps w:val="0"/>
          <w:color w:val="auto"/>
          <w:spacing w:val="0"/>
          <w:sz w:val="28"/>
          <w:szCs w:val="28"/>
          <w:bdr w:val="none" w:color="auto" w:sz="0" w:space="0"/>
        </w:rPr>
        <w:t xml:space="preserve"> Khi người tiêu dùng viết đánh giá hoặc đưa ra ý tưởng hữu ích để phát triển sản phẩm mới thì người tiêu dùng đó đang tạo giá trị cho doanh nghiệp nếu như doanh nghiệp chấp nhận những thông tin đầu vào đó. </w:t>
      </w:r>
    </w:p>
    <w:p>
      <w:pPr>
        <w:jc w:val="both"/>
        <w:rPr>
          <w:rFonts w:hint="default" w:ascii="Arial" w:hAnsi="Arial" w:eastAsia="SimSun" w:cs="Arial"/>
          <w:b/>
          <w:bCs/>
          <w:i w:val="0"/>
          <w:iCs w:val="0"/>
          <w:caps w:val="0"/>
          <w:color w:val="auto"/>
          <w:spacing w:val="0"/>
          <w:sz w:val="32"/>
          <w:szCs w:val="32"/>
          <w:shd w:val="clear" w:fill="FFFFFF"/>
          <w:lang w:val="en-US"/>
        </w:rPr>
      </w:pPr>
      <w:r>
        <w:rPr>
          <w:rFonts w:hint="default" w:ascii="Arial" w:hAnsi="Arial" w:eastAsia="SimSun" w:cs="Arial"/>
          <w:b/>
          <w:bCs/>
          <w:i w:val="0"/>
          <w:iCs w:val="0"/>
          <w:caps w:val="0"/>
          <w:color w:val="auto"/>
          <w:spacing w:val="0"/>
          <w:sz w:val="32"/>
          <w:szCs w:val="32"/>
          <w:shd w:val="clear" w:fill="FFFFFF"/>
          <w:lang w:val="en-US"/>
        </w:rPr>
        <w:t>Đặc điểm: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Arial" w:hAnsi="Arial" w:eastAsia="sans-serif" w:cs="Arial"/>
          <w:i w:val="0"/>
          <w:iCs w:val="0"/>
          <w:caps w:val="0"/>
          <w:color w:val="auto"/>
          <w:spacing w:val="0"/>
          <w:sz w:val="28"/>
          <w:szCs w:val="28"/>
          <w:shd w:val="clear" w:fill="FFFFFF"/>
        </w:rPr>
      </w:pPr>
      <w:r>
        <w:rPr>
          <w:rFonts w:hint="default" w:ascii="Arial" w:hAnsi="Arial" w:eastAsia="sans-serif" w:cs="Arial"/>
          <w:i w:val="0"/>
          <w:iCs w:val="0"/>
          <w:caps w:val="0"/>
          <w:color w:val="auto"/>
          <w:spacing w:val="0"/>
          <w:sz w:val="28"/>
          <w:szCs w:val="28"/>
          <w:shd w:val="clear" w:fill="FFFFFF"/>
          <w:lang w:val="en-US"/>
        </w:rPr>
        <w:tab/>
      </w:r>
      <w:r>
        <w:rPr>
          <w:rFonts w:hint="default" w:ascii="Arial" w:hAnsi="Arial" w:eastAsia="roboto-regular" w:cs="Arial"/>
          <w:i w:val="0"/>
          <w:iCs w:val="0"/>
          <w:caps w:val="0"/>
          <w:color w:val="252525"/>
          <w:spacing w:val="0"/>
          <w:sz w:val="28"/>
          <w:szCs w:val="28"/>
        </w:rPr>
        <w:t>Mô hình</w:t>
      </w:r>
      <w:r>
        <w:rPr>
          <w:rFonts w:hint="default" w:ascii="Arial" w:hAnsi="Arial" w:eastAsia="roboto-regular" w:cs="Arial"/>
          <w:i w:val="0"/>
          <w:iCs w:val="0"/>
          <w:caps w:val="0"/>
          <w:color w:val="252525"/>
          <w:spacing w:val="0"/>
          <w:sz w:val="28"/>
          <w:szCs w:val="28"/>
        </w:rPr>
        <w:t> </w:t>
      </w:r>
      <w:r>
        <w:rPr>
          <w:rFonts w:hint="default" w:ascii="Arial" w:hAnsi="Arial" w:eastAsia="roboto-regular" w:cs="Arial"/>
          <w:b/>
          <w:bCs/>
          <w:i w:val="0"/>
          <w:iCs w:val="0"/>
          <w:caps w:val="0"/>
          <w:color w:val="252525"/>
          <w:spacing w:val="0"/>
          <w:sz w:val="28"/>
          <w:szCs w:val="28"/>
          <w:bdr w:val="none" w:color="auto" w:sz="0" w:space="0"/>
        </w:rPr>
        <w:t>C2B</w:t>
      </w:r>
      <w:r>
        <w:rPr>
          <w:rFonts w:hint="default" w:ascii="Arial" w:hAnsi="Arial" w:eastAsia="roboto-regular" w:cs="Arial"/>
          <w:i w:val="0"/>
          <w:iCs w:val="0"/>
          <w:caps w:val="0"/>
          <w:color w:val="252525"/>
          <w:spacing w:val="0"/>
          <w:sz w:val="28"/>
          <w:szCs w:val="28"/>
        </w:rPr>
        <w:t> đã phát triển mạnh mẽ trong thời đại Internet vì khả năng tiếp cận những khách hàng đã có sự kết nối tới thương hiệu. Khi mối quan hệ kinh doanh đã từng chỉ là một chiều, với việc các công ty đưa dịch vụ và hàng hóa tới người tiêu dùng, mạng lưới hai chiều mới đã cho phép người tiêu dùng trở thành doanh nghiệp của chính họ.</w:t>
      </w:r>
      <w:r>
        <w:rPr>
          <w:rFonts w:hint="default" w:ascii="Arial" w:hAnsi="Arial" w:eastAsia="sans-serif" w:cs="Arial"/>
          <w:i w:val="0"/>
          <w:iCs w:val="0"/>
          <w:caps w:val="0"/>
          <w:color w:val="auto"/>
          <w:spacing w:val="0"/>
          <w:sz w:val="28"/>
          <w:szCs w:val="28"/>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Arial" w:hAnsi="Arial" w:eastAsia="roboto-regular" w:cs="Arial"/>
          <w:i w:val="0"/>
          <w:iCs w:val="0"/>
          <w:caps w:val="0"/>
          <w:color w:val="252525"/>
          <w:spacing w:val="0"/>
          <w:sz w:val="28"/>
          <w:szCs w:val="28"/>
        </w:rPr>
      </w:pPr>
      <w:r>
        <w:rPr>
          <w:rFonts w:hint="default" w:ascii="Arial" w:hAnsi="Arial" w:eastAsia="sans-serif" w:cs="Arial"/>
          <w:i w:val="0"/>
          <w:iCs w:val="0"/>
          <w:caps w:val="0"/>
          <w:color w:val="auto"/>
          <w:spacing w:val="0"/>
          <w:sz w:val="28"/>
          <w:szCs w:val="28"/>
          <w:shd w:val="clear" w:fill="FFFFFF"/>
          <w:lang w:val="en-US"/>
        </w:rPr>
        <w:tab/>
      </w:r>
      <w:r>
        <w:rPr>
          <w:rFonts w:hint="default" w:ascii="Arial" w:hAnsi="Arial" w:eastAsia="roboto-regular" w:cs="Arial"/>
          <w:i w:val="0"/>
          <w:iCs w:val="0"/>
          <w:caps w:val="0"/>
          <w:color w:val="252525"/>
          <w:spacing w:val="0"/>
          <w:sz w:val="28"/>
          <w:szCs w:val="28"/>
        </w:rPr>
        <w:t xml:space="preserve">Để mối quan hệ C2B được hình thành, những người tham gia phải được xác định rõ ràng. </w:t>
      </w:r>
      <w:r>
        <w:rPr>
          <w:rFonts w:hint="default" w:ascii="Arial" w:hAnsi="Arial" w:eastAsia="roboto-regular" w:cs="Arial"/>
          <w:b/>
          <w:bCs/>
          <w:i w:val="0"/>
          <w:iCs w:val="0"/>
          <w:caps w:val="0"/>
          <w:color w:val="252525"/>
          <w:spacing w:val="0"/>
          <w:sz w:val="28"/>
          <w:szCs w:val="28"/>
        </w:rPr>
        <w:t>Người tiêu dùng</w:t>
      </w:r>
      <w:r>
        <w:rPr>
          <w:rFonts w:hint="default" w:ascii="Arial" w:hAnsi="Arial" w:eastAsia="roboto-regular" w:cs="Arial"/>
          <w:i w:val="0"/>
          <w:iCs w:val="0"/>
          <w:caps w:val="0"/>
          <w:color w:val="252525"/>
          <w:spacing w:val="0"/>
          <w:sz w:val="28"/>
          <w:szCs w:val="28"/>
        </w:rPr>
        <w:t xml:space="preserve"> có thể là bất kì cá nhân nào, có sản phẩm hoặc dịch vụ nào đó để cung cấp cho doanh nghiệp.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720" w:firstLineChars="0"/>
        <w:jc w:val="both"/>
        <w:rPr>
          <w:rFonts w:hint="default" w:ascii="Arial" w:hAnsi="Arial" w:eastAsia="sans-serif" w:cs="Arial"/>
          <w:i w:val="0"/>
          <w:iCs w:val="0"/>
          <w:caps w:val="0"/>
          <w:color w:val="auto"/>
          <w:spacing w:val="0"/>
          <w:sz w:val="28"/>
          <w:szCs w:val="28"/>
          <w:shd w:val="clear" w:fill="FFFFFF"/>
          <w:lang w:val="en-US"/>
        </w:rPr>
      </w:pPr>
      <w:r>
        <w:rPr>
          <w:rFonts w:hint="default" w:ascii="Arial" w:hAnsi="Arial" w:eastAsia="roboto-regular" w:cs="Arial"/>
          <w:b/>
          <w:bCs/>
          <w:i w:val="0"/>
          <w:iCs w:val="0"/>
          <w:caps w:val="0"/>
          <w:color w:val="252525"/>
          <w:spacing w:val="0"/>
          <w:sz w:val="28"/>
          <w:szCs w:val="28"/>
        </w:rPr>
        <w:t>Ví dụ:</w:t>
      </w:r>
      <w:r>
        <w:rPr>
          <w:rFonts w:hint="default" w:ascii="Arial" w:hAnsi="Arial" w:eastAsia="roboto-regular" w:cs="Arial"/>
          <w:i w:val="0"/>
          <w:iCs w:val="0"/>
          <w:caps w:val="0"/>
          <w:color w:val="252525"/>
          <w:spacing w:val="0"/>
          <w:sz w:val="28"/>
          <w:szCs w:val="28"/>
        </w:rPr>
        <w:t xml:space="preserve"> có thể là một blogger giới thiệu sản phẩm cho các nhãn hàng, một nhiếp ảnh gia cung cấp hình ảnh cho các doanh nghiệp.</w:t>
      </w:r>
    </w:p>
    <w:p>
      <w:pPr>
        <w:jc w:val="both"/>
        <w:rPr>
          <w:rFonts w:hint="default" w:ascii="Arial" w:hAnsi="Arial" w:eastAsia="SimSun" w:cs="Arial"/>
          <w:b/>
          <w:bCs/>
          <w:i w:val="0"/>
          <w:iCs w:val="0"/>
          <w:caps w:val="0"/>
          <w:color w:val="auto"/>
          <w:spacing w:val="0"/>
          <w:sz w:val="28"/>
          <w:szCs w:val="28"/>
          <w:shd w:val="clear" w:fill="FFFFFF"/>
          <w:lang w:val="en-US"/>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0"/>
        <w:rPr>
          <w:rFonts w:hint="default" w:ascii="Arial" w:hAnsi="Arial" w:eastAsia="roboto-regular" w:cs="Arial"/>
          <w:caps w:val="0"/>
          <w:color w:val="252525"/>
          <w:spacing w:val="0"/>
          <w:sz w:val="28"/>
          <w:szCs w:val="28"/>
        </w:rPr>
      </w:pPr>
      <w:r>
        <w:rPr>
          <w:rFonts w:hint="default" w:ascii="Arial" w:hAnsi="Arial" w:cs="Arial"/>
          <w:color w:val="auto"/>
          <w:sz w:val="28"/>
          <w:szCs w:val="28"/>
          <w:lang w:val="en-US"/>
        </w:rPr>
        <w:tab/>
      </w:r>
      <w:r>
        <w:rPr>
          <w:rFonts w:hint="default" w:ascii="Arial" w:hAnsi="Arial" w:eastAsia="roboto-regular" w:cs="Arial"/>
          <w:b/>
          <w:bCs/>
          <w:caps w:val="0"/>
          <w:color w:val="252525"/>
          <w:spacing w:val="0"/>
          <w:sz w:val="28"/>
          <w:szCs w:val="28"/>
          <w:bdr w:val="none" w:color="auto" w:sz="0" w:space="0"/>
        </w:rPr>
        <w:t>Doanh nghiệp</w:t>
      </w:r>
      <w:r>
        <w:rPr>
          <w:rFonts w:hint="default" w:ascii="Arial" w:hAnsi="Arial" w:eastAsia="roboto-regular" w:cs="Arial"/>
          <w:caps w:val="0"/>
          <w:color w:val="252525"/>
          <w:spacing w:val="0"/>
          <w:sz w:val="28"/>
          <w:szCs w:val="28"/>
          <w:bdr w:val="none" w:color="auto" w:sz="0" w:space="0"/>
        </w:rPr>
        <w:t xml:space="preserve"> trong mô hình này có thể là bất kì công ty nào có kế hoạch mua hàng hóa hoặc dịch vụ từ các cá nhân trực tiếp hoặc thông qua người trung gian. Đối tượng trung gian sẽ kết nối doanh nghiệp cần một dịch vụ hoặc hàng hóa nào đó với những cá nhân có khả năng cung cấp chúng, trung gian hoạt động như một cổng thông tin cho cả người mua và người bán.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75" w:lineRule="atLeast"/>
        <w:ind w:left="0" w:right="0" w:firstLine="720" w:firstLineChars="0"/>
        <w:rPr>
          <w:rFonts w:hint="default" w:ascii="Arial" w:hAnsi="Arial" w:eastAsia="roboto-regular" w:cs="Arial"/>
          <w:caps w:val="0"/>
          <w:color w:val="252525"/>
          <w:spacing w:val="0"/>
          <w:sz w:val="28"/>
          <w:szCs w:val="28"/>
        </w:rPr>
      </w:pPr>
      <w:r>
        <w:rPr>
          <w:rFonts w:hint="default" w:ascii="Arial" w:hAnsi="Arial" w:eastAsia="roboto-regular" w:cs="Arial"/>
          <w:b/>
          <w:bCs/>
          <w:caps w:val="0"/>
          <w:color w:val="252525"/>
          <w:spacing w:val="0"/>
          <w:sz w:val="28"/>
          <w:szCs w:val="28"/>
          <w:bdr w:val="none" w:color="auto" w:sz="0" w:space="0"/>
        </w:rPr>
        <w:t>Các trung gian</w:t>
      </w:r>
      <w:r>
        <w:rPr>
          <w:rFonts w:hint="default" w:ascii="Arial" w:hAnsi="Arial" w:eastAsia="roboto-regular" w:cs="Arial"/>
          <w:caps w:val="0"/>
          <w:color w:val="252525"/>
          <w:spacing w:val="0"/>
          <w:sz w:val="28"/>
          <w:szCs w:val="28"/>
          <w:bdr w:val="none" w:color="auto" w:sz="0" w:space="0"/>
        </w:rPr>
        <w:t xml:space="preserve"> thúc đẩy hàng hóa và dịch vụ thông qua các kênh phân phối và cung cấp cho các </w:t>
      </w:r>
      <w:r>
        <w:rPr>
          <w:rFonts w:hint="default" w:ascii="Arial" w:hAnsi="Arial" w:eastAsia="roboto-regular" w:cs="Arial"/>
          <w:i w:val="0"/>
          <w:iCs w:val="0"/>
          <w:caps w:val="0"/>
          <w:color w:val="252525"/>
          <w:spacing w:val="0"/>
          <w:sz w:val="28"/>
          <w:szCs w:val="28"/>
        </w:rPr>
        <w:t>cá nhân dịch vụ quảng cáo, hậu cần và chuyên môn kĩ thuật.</w:t>
      </w:r>
    </w:p>
    <w:p>
      <w:pPr>
        <w:rPr>
          <w:rFonts w:hint="default" w:ascii="Arial" w:hAnsi="Arial" w:cs="Arial"/>
          <w:color w:val="auto"/>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RobotoCondensed-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1193"/>
    <w:rsid w:val="3AF01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2021-01-26T07:51:00Z</dcterms:created>
  <dc:creator>Thanh Phong Trần</dc:creator>
  <cp:lastModifiedBy>Thanh Phong Trần</cp:lastModifiedBy>
  <dcterms:modified xsi:type="dcterms:W3CDTF">2021-01-26T08:04:05Z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